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7C" w:rsidRPr="009358E7" w:rsidRDefault="000E547C" w:rsidP="000E54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Таблица</w:t>
      </w:r>
      <w:r w:rsidR="006A6AF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754A4" w:rsidRPr="00C2176F" w:rsidRDefault="002754A4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1"/>
      <w:bookmarkEnd w:id="0"/>
      <w:r w:rsidRPr="00C2176F">
        <w:rPr>
          <w:rFonts w:ascii="Times New Roman" w:hAnsi="Times New Roman" w:cs="Times New Roman"/>
          <w:sz w:val="28"/>
          <w:szCs w:val="28"/>
        </w:rPr>
        <w:t>Сведения</w:t>
      </w:r>
    </w:p>
    <w:p w:rsidR="002754A4" w:rsidRPr="00C2176F" w:rsidRDefault="002754A4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C2176F" w:rsidRPr="00C2176F" w:rsidRDefault="00C2176F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 города Медногорска на 2016-2021 годы»</w:t>
      </w:r>
    </w:p>
    <w:p w:rsidR="002754A4" w:rsidRPr="009358E7" w:rsidRDefault="002754A4" w:rsidP="00275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276"/>
        <w:gridCol w:w="1984"/>
        <w:gridCol w:w="1134"/>
        <w:gridCol w:w="1701"/>
        <w:gridCol w:w="5670"/>
      </w:tblGrid>
      <w:tr w:rsidR="002754A4" w:rsidRPr="009358E7" w:rsidTr="00D46C95">
        <w:tc>
          <w:tcPr>
            <w:tcW w:w="567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5670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показателя (индикатора)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2754A4" w:rsidRPr="009358E7" w:rsidTr="00D46C95">
        <w:tc>
          <w:tcPr>
            <w:tcW w:w="567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54A4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(текущему) году</w:t>
            </w:r>
          </w:p>
          <w:p w:rsidR="009C266F" w:rsidRPr="009358E7" w:rsidRDefault="009C266F" w:rsidP="00D15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5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70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4" w:rsidRPr="009358E7" w:rsidTr="00D46C95">
        <w:tc>
          <w:tcPr>
            <w:tcW w:w="567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2754A4" w:rsidRPr="009358E7" w:rsidRDefault="002754A4" w:rsidP="00877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1072" w:history="1">
              <w:r w:rsidR="00C72C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</w:t>
              </w:r>
              <w:r w:rsidR="009C26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8778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  <w:r w:rsidR="009C26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.201</w:t>
              </w:r>
              <w:r w:rsidR="007625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  <w:tc>
          <w:tcPr>
            <w:tcW w:w="5670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4" w:rsidRPr="009358E7" w:rsidTr="00D46C95">
        <w:tc>
          <w:tcPr>
            <w:tcW w:w="14379" w:type="dxa"/>
            <w:gridSpan w:val="7"/>
          </w:tcPr>
          <w:p w:rsidR="002754A4" w:rsidRPr="009358E7" w:rsidRDefault="00073A7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«Управление и распоряжение муниципальным имуществом города Медногорска на 2016-2021 годы»</w:t>
            </w:r>
          </w:p>
        </w:tc>
      </w:tr>
      <w:tr w:rsidR="00073A74" w:rsidRPr="009358E7" w:rsidTr="00D46C95">
        <w:tc>
          <w:tcPr>
            <w:tcW w:w="14379" w:type="dxa"/>
            <w:gridSpan w:val="7"/>
          </w:tcPr>
          <w:p w:rsidR="00073A74" w:rsidRPr="000B0C95" w:rsidRDefault="0011498E" w:rsidP="00D46C9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1975" w:history="1">
              <w:r w:rsidR="00073A74" w:rsidRPr="000B0C95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 1</w:t>
              </w:r>
            </w:hyperlink>
            <w:r w:rsidR="00073A74" w:rsidRPr="000B0C95">
              <w:rPr>
                <w:rFonts w:ascii="Times New Roman" w:hAnsi="Times New Roman"/>
                <w:b/>
                <w:sz w:val="24"/>
                <w:szCs w:val="24"/>
              </w:rPr>
              <w:t xml:space="preserve"> «Создание организационных условий для управления и распоряжения муниципальным имуществом города Медногорска на 2016-2021 годы»</w:t>
            </w:r>
          </w:p>
        </w:tc>
      </w:tr>
      <w:tr w:rsidR="002754A4" w:rsidRPr="009358E7" w:rsidTr="00D46C95">
        <w:tc>
          <w:tcPr>
            <w:tcW w:w="567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</w:tcPr>
          <w:p w:rsidR="002754A4" w:rsidRPr="00C44BD5" w:rsidRDefault="00073A74" w:rsidP="00C4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sz w:val="24"/>
                <w:szCs w:val="24"/>
              </w:rPr>
              <w:t>Выполнение плановых показателей по приватизации муниципального имущества (включая земельные участки) путем проведения аукционов;</w:t>
            </w:r>
          </w:p>
        </w:tc>
        <w:tc>
          <w:tcPr>
            <w:tcW w:w="1276" w:type="dxa"/>
          </w:tcPr>
          <w:p w:rsidR="002754A4" w:rsidRPr="009358E7" w:rsidRDefault="00073A7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2754A4" w:rsidRPr="009358E7" w:rsidRDefault="00D1531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:rsidR="002754A4" w:rsidRPr="009358E7" w:rsidRDefault="00073A7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754A4" w:rsidRPr="009358E7" w:rsidRDefault="00D1531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2754A4" w:rsidRPr="009358E7" w:rsidRDefault="0034141A" w:rsidP="00D1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указанного показателя связанно с неисполнением плана приватизации на 201</w:t>
            </w:r>
            <w:r w:rsidR="00D15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в связи с отменой аукциона по продажи муниципального имущества.</w:t>
            </w:r>
          </w:p>
        </w:tc>
      </w:tr>
      <w:tr w:rsidR="00C44BD5" w:rsidRPr="009358E7" w:rsidTr="00D46C95">
        <w:tc>
          <w:tcPr>
            <w:tcW w:w="567" w:type="dxa"/>
          </w:tcPr>
          <w:p w:rsidR="00C44BD5" w:rsidRPr="009358E7" w:rsidRDefault="0034141A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7" w:type="dxa"/>
          </w:tcPr>
          <w:p w:rsidR="00C44BD5" w:rsidRPr="000B0C95" w:rsidRDefault="00C44BD5" w:rsidP="00073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sz w:val="24"/>
                <w:szCs w:val="24"/>
              </w:rPr>
              <w:t xml:space="preserve">Выполнение плановых показателей по </w:t>
            </w:r>
            <w:r w:rsidRPr="000B0C95">
              <w:rPr>
                <w:rFonts w:ascii="Times New Roman" w:hAnsi="Times New Roman"/>
                <w:sz w:val="24"/>
                <w:szCs w:val="24"/>
              </w:rPr>
              <w:lastRenderedPageBreak/>
              <w:t>доходам от арендной платы за землю;</w:t>
            </w:r>
          </w:p>
        </w:tc>
        <w:tc>
          <w:tcPr>
            <w:tcW w:w="1276" w:type="dxa"/>
          </w:tcPr>
          <w:p w:rsidR="00C44BD5" w:rsidRPr="000B0C95" w:rsidRDefault="00C44BD5" w:rsidP="00D46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984" w:type="dxa"/>
          </w:tcPr>
          <w:p w:rsidR="00C44BD5" w:rsidRDefault="00D1531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C44BD5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44BD5" w:rsidRDefault="005B3F7C" w:rsidP="00C44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17C">
              <w:rPr>
                <w:sz w:val="17"/>
                <w:szCs w:val="17"/>
              </w:rPr>
              <w:t>137,84</w:t>
            </w:r>
          </w:p>
        </w:tc>
        <w:tc>
          <w:tcPr>
            <w:tcW w:w="5670" w:type="dxa"/>
          </w:tcPr>
          <w:p w:rsidR="00C44BD5" w:rsidRPr="009358E7" w:rsidRDefault="0034141A" w:rsidP="00341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указанного показателя связанно с уплатой арендаторами сумм за предыдущие периоды ранее не планированных. </w:t>
            </w:r>
          </w:p>
        </w:tc>
      </w:tr>
      <w:tr w:rsidR="00C44BD5" w:rsidRPr="009358E7" w:rsidTr="00D46C95">
        <w:tc>
          <w:tcPr>
            <w:tcW w:w="567" w:type="dxa"/>
          </w:tcPr>
          <w:p w:rsidR="00C44BD5" w:rsidRPr="009358E7" w:rsidRDefault="0034141A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7" w:type="dxa"/>
          </w:tcPr>
          <w:p w:rsidR="00C44BD5" w:rsidRPr="000B0C95" w:rsidRDefault="00C44BD5" w:rsidP="00C4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sz w:val="24"/>
                <w:szCs w:val="24"/>
              </w:rPr>
              <w:t>Выполнение плановых показателей по доходам от сдачи в аренду муниципального имущества, в том числе путем проведения аукционов;</w:t>
            </w:r>
          </w:p>
          <w:p w:rsidR="00C44BD5" w:rsidRPr="000B0C95" w:rsidRDefault="00C44BD5" w:rsidP="00073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BD5" w:rsidRPr="000B0C95" w:rsidRDefault="00C44BD5" w:rsidP="00D46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</w:tcPr>
          <w:p w:rsidR="00C44BD5" w:rsidRDefault="00F20FD6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123,46</w:t>
            </w:r>
          </w:p>
        </w:tc>
        <w:tc>
          <w:tcPr>
            <w:tcW w:w="1134" w:type="dxa"/>
          </w:tcPr>
          <w:p w:rsidR="00C44BD5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44BD5" w:rsidRDefault="005B3F7C" w:rsidP="00C44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17C">
              <w:rPr>
                <w:sz w:val="17"/>
                <w:szCs w:val="17"/>
              </w:rPr>
              <w:t>117,79</w:t>
            </w:r>
          </w:p>
        </w:tc>
        <w:tc>
          <w:tcPr>
            <w:tcW w:w="5670" w:type="dxa"/>
          </w:tcPr>
          <w:p w:rsidR="00C44BD5" w:rsidRPr="009358E7" w:rsidRDefault="0034141A" w:rsidP="005B3F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указанного показателя связанно с тем, что в </w:t>
            </w:r>
            <w:r w:rsidR="005B3F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дополнительно в аренду были заключены договора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 прогнозировалось.</w:t>
            </w:r>
          </w:p>
        </w:tc>
      </w:tr>
      <w:tr w:rsidR="002754A4" w:rsidRPr="009358E7" w:rsidTr="00D46C95">
        <w:tc>
          <w:tcPr>
            <w:tcW w:w="14379" w:type="dxa"/>
            <w:gridSpan w:val="7"/>
          </w:tcPr>
          <w:p w:rsidR="002754A4" w:rsidRPr="009358E7" w:rsidRDefault="00C44BD5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Подпрограмма 2 «Создание системы кадастра недвижимости и управления земельно-имущественным комплексом на территории муниципального образования город Медногорск» на 2016-2021 годы</w:t>
            </w:r>
          </w:p>
        </w:tc>
      </w:tr>
      <w:tr w:rsidR="002754A4" w:rsidRPr="009358E7" w:rsidTr="00D46C95">
        <w:tc>
          <w:tcPr>
            <w:tcW w:w="567" w:type="dxa"/>
          </w:tcPr>
          <w:p w:rsidR="002754A4" w:rsidRPr="009358E7" w:rsidRDefault="0034141A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7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sz w:val="24"/>
                <w:szCs w:val="24"/>
              </w:rPr>
              <w:t xml:space="preserve">Количество земельных </w:t>
            </w:r>
            <w:proofErr w:type="gramStart"/>
            <w:r w:rsidRPr="000B0C95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gramEnd"/>
            <w:r w:rsidRPr="000B0C95">
              <w:rPr>
                <w:rFonts w:ascii="Times New Roman" w:hAnsi="Times New Roman"/>
                <w:sz w:val="24"/>
                <w:szCs w:val="24"/>
              </w:rPr>
              <w:t xml:space="preserve"> по которым проводятся кадастровые работы;</w:t>
            </w:r>
          </w:p>
        </w:tc>
        <w:tc>
          <w:tcPr>
            <w:tcW w:w="1276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754A4" w:rsidRPr="009358E7" w:rsidRDefault="006405D8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4" w:rsidRPr="009358E7" w:rsidTr="00D46C95">
        <w:tc>
          <w:tcPr>
            <w:tcW w:w="567" w:type="dxa"/>
          </w:tcPr>
          <w:p w:rsidR="002754A4" w:rsidRPr="009358E7" w:rsidRDefault="0034141A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7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sz w:val="24"/>
                <w:szCs w:val="24"/>
              </w:rPr>
              <w:t xml:space="preserve">Количество земельных участков, по которым проводятся кадастровые </w:t>
            </w:r>
            <w:r w:rsidRPr="000B0C95">
              <w:rPr>
                <w:rFonts w:ascii="Times New Roman" w:hAnsi="Times New Roman"/>
                <w:sz w:val="24"/>
                <w:szCs w:val="24"/>
              </w:rPr>
              <w:lastRenderedPageBreak/>
              <w:t>работы и рыночная оценка;</w:t>
            </w:r>
          </w:p>
        </w:tc>
        <w:tc>
          <w:tcPr>
            <w:tcW w:w="1276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4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D5" w:rsidRPr="009358E7" w:rsidTr="006C63BA">
        <w:tc>
          <w:tcPr>
            <w:tcW w:w="14379" w:type="dxa"/>
            <w:gridSpan w:val="7"/>
          </w:tcPr>
          <w:p w:rsidR="00C44BD5" w:rsidRPr="009358E7" w:rsidRDefault="00C44BD5" w:rsidP="00C44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 «Обеспечение жильем отдельных категорий граждан» на 2016-2021 годы</w:t>
            </w:r>
          </w:p>
        </w:tc>
      </w:tr>
      <w:tr w:rsidR="00C44BD5" w:rsidRPr="009358E7" w:rsidTr="00D46C95">
        <w:tc>
          <w:tcPr>
            <w:tcW w:w="567" w:type="dxa"/>
          </w:tcPr>
          <w:p w:rsidR="00C44BD5" w:rsidRPr="009358E7" w:rsidRDefault="0034141A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7" w:type="dxa"/>
          </w:tcPr>
          <w:p w:rsidR="00C44BD5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sz w:val="24"/>
                <w:szCs w:val="24"/>
              </w:rPr>
              <w:t>Количество  жилых помещений приобретенных детям-сиротам и детям, оставшимся без попечения родителей, лицам из их числа по договорам социального найма специализированных жилых помещений.</w:t>
            </w:r>
          </w:p>
        </w:tc>
        <w:tc>
          <w:tcPr>
            <w:tcW w:w="1276" w:type="dxa"/>
          </w:tcPr>
          <w:p w:rsidR="00C44BD5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44BD5" w:rsidRPr="009358E7" w:rsidRDefault="00D1531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4BD5" w:rsidRPr="009358E7" w:rsidRDefault="00D1531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44BD5" w:rsidRPr="009358E7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44BD5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D5" w:rsidRPr="009358E7" w:rsidTr="00D46C95">
        <w:tc>
          <w:tcPr>
            <w:tcW w:w="567" w:type="dxa"/>
          </w:tcPr>
          <w:p w:rsidR="00C44BD5" w:rsidRPr="009358E7" w:rsidRDefault="0034141A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7" w:type="dxa"/>
          </w:tcPr>
          <w:p w:rsidR="00C44BD5" w:rsidRPr="000B0C95" w:rsidRDefault="0034141A" w:rsidP="00D46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sz w:val="24"/>
                <w:szCs w:val="24"/>
              </w:rPr>
              <w:t>Количество  обеспеченных жильем социального найма отдельных категорий граждан в соответствии с законодательством Оренбургской области.</w:t>
            </w:r>
          </w:p>
        </w:tc>
        <w:tc>
          <w:tcPr>
            <w:tcW w:w="1276" w:type="dxa"/>
          </w:tcPr>
          <w:p w:rsidR="00C44BD5" w:rsidRPr="000B0C95" w:rsidRDefault="00C44BD5" w:rsidP="00D46C9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44BD5" w:rsidRDefault="0034141A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4BD5" w:rsidRDefault="0034141A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4BD5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44BD5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6F" w:rsidRDefault="00C2176F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76"/>
      <w:bookmarkEnd w:id="1"/>
    </w:p>
    <w:p w:rsidR="006A6AF1" w:rsidRPr="00FF3AA1" w:rsidRDefault="006A6AF1" w:rsidP="006A6A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AA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A6AF1" w:rsidRDefault="006A6AF1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4A4" w:rsidRPr="00C2176F" w:rsidRDefault="002754A4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Отчет</w:t>
      </w:r>
    </w:p>
    <w:p w:rsidR="002754A4" w:rsidRPr="00C2176F" w:rsidRDefault="002754A4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</w:t>
      </w:r>
      <w:r w:rsidRPr="00C2176F">
        <w:rPr>
          <w:rFonts w:ascii="Times New Roman" w:hAnsi="Times New Roman" w:cs="Times New Roman"/>
          <w:sz w:val="28"/>
          <w:szCs w:val="28"/>
          <w:highlight w:val="yellow"/>
        </w:rPr>
        <w:t>местного бюджета</w:t>
      </w:r>
      <w:r w:rsidRPr="00C2176F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</w:t>
      </w:r>
    </w:p>
    <w:p w:rsidR="00C2176F" w:rsidRPr="00C2176F" w:rsidRDefault="00C2176F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 города Медногорска на 2016-2021 годы»</w:t>
      </w:r>
    </w:p>
    <w:p w:rsidR="002754A4" w:rsidRPr="009358E7" w:rsidRDefault="002754A4" w:rsidP="00275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2754A4" w:rsidRPr="009358E7" w:rsidTr="00D46C95">
        <w:tc>
          <w:tcPr>
            <w:tcW w:w="2268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41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8" w:history="1">
              <w:r w:rsidRPr="00FF3AA1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</w:p>
        </w:tc>
        <w:tc>
          <w:tcPr>
            <w:tcW w:w="6122" w:type="dxa"/>
            <w:gridSpan w:val="4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754A4" w:rsidRPr="009358E7" w:rsidTr="00D46C95">
        <w:tc>
          <w:tcPr>
            <w:tcW w:w="2268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7" w:type="dxa"/>
          </w:tcPr>
          <w:p w:rsidR="002754A4" w:rsidRPr="009358E7" w:rsidRDefault="002754A4" w:rsidP="00D15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сводной бюджетной росписью на 1 января отчетного </w:t>
            </w:r>
            <w:r w:rsidR="009C26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5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2754A4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утверждено сводной бюджетной росписью на отчетную дату</w:t>
            </w:r>
          </w:p>
          <w:p w:rsidR="009C266F" w:rsidRPr="009358E7" w:rsidRDefault="0096673B" w:rsidP="00877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6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7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26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5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2754A4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на отчетную дату</w:t>
            </w:r>
          </w:p>
          <w:p w:rsidR="009C266F" w:rsidRDefault="0096673B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C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26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5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C266F" w:rsidRPr="009358E7" w:rsidRDefault="009C266F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4A4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9C266F" w:rsidRPr="009358E7" w:rsidRDefault="0096673B" w:rsidP="00877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77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5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26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754A4" w:rsidRPr="009358E7" w:rsidTr="00D46C95">
        <w:tc>
          <w:tcPr>
            <w:tcW w:w="2268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54A4" w:rsidRPr="009358E7" w:rsidTr="00D46C95">
        <w:tc>
          <w:tcPr>
            <w:tcW w:w="2268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41" w:type="dxa"/>
          </w:tcPr>
          <w:p w:rsidR="002754A4" w:rsidRPr="009358E7" w:rsidRDefault="00D46C9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и распоряжение муниципальным имуществом города Медногорска на 2016-2021 годы»</w:t>
            </w:r>
          </w:p>
        </w:tc>
        <w:tc>
          <w:tcPr>
            <w:tcW w:w="2098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754A4" w:rsidRPr="009358E7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17658.0</w:t>
            </w:r>
          </w:p>
        </w:tc>
        <w:tc>
          <w:tcPr>
            <w:tcW w:w="1417" w:type="dxa"/>
          </w:tcPr>
          <w:p w:rsidR="002754A4" w:rsidRPr="009358E7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16593,2</w:t>
            </w:r>
          </w:p>
        </w:tc>
        <w:tc>
          <w:tcPr>
            <w:tcW w:w="1871" w:type="dxa"/>
          </w:tcPr>
          <w:p w:rsidR="002754A4" w:rsidRPr="001C5FAE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16593,2</w:t>
            </w:r>
          </w:p>
        </w:tc>
        <w:tc>
          <w:tcPr>
            <w:tcW w:w="1417" w:type="dxa"/>
          </w:tcPr>
          <w:p w:rsidR="002754A4" w:rsidRPr="009358E7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16593,2</w:t>
            </w:r>
          </w:p>
        </w:tc>
      </w:tr>
      <w:tr w:rsidR="002754A4" w:rsidRPr="009358E7" w:rsidTr="00D46C95">
        <w:tc>
          <w:tcPr>
            <w:tcW w:w="2268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754A4" w:rsidRPr="009358E7" w:rsidRDefault="0034141A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</w:t>
            </w:r>
            <w:proofErr w:type="gramStart"/>
            <w:r w:rsidRPr="009235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59E">
              <w:rPr>
                <w:rFonts w:ascii="Times New Roman" w:hAnsi="Times New Roman"/>
                <w:sz w:val="24"/>
                <w:szCs w:val="24"/>
              </w:rPr>
              <w:t>едногорска</w:t>
            </w:r>
          </w:p>
        </w:tc>
        <w:tc>
          <w:tcPr>
            <w:tcW w:w="849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4" w:rsidRPr="009358E7" w:rsidTr="00D46C95">
        <w:tc>
          <w:tcPr>
            <w:tcW w:w="2268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1.</w:t>
            </w:r>
          </w:p>
        </w:tc>
        <w:tc>
          <w:tcPr>
            <w:tcW w:w="2041" w:type="dxa"/>
          </w:tcPr>
          <w:p w:rsidR="002754A4" w:rsidRPr="009358E7" w:rsidRDefault="0017402B" w:rsidP="00174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организационных условий для управления и распоряжения муниципальным имуществом города Медногорска на 2016-2021 годы»</w:t>
            </w:r>
          </w:p>
        </w:tc>
        <w:tc>
          <w:tcPr>
            <w:tcW w:w="2098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754A4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9179,3</w:t>
            </w:r>
          </w:p>
          <w:p w:rsidR="0017402B" w:rsidRPr="009358E7" w:rsidRDefault="0017402B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4A4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9160,1</w:t>
            </w:r>
          </w:p>
          <w:p w:rsidR="0017402B" w:rsidRPr="009358E7" w:rsidRDefault="0017402B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41003" w:rsidRDefault="0087786D" w:rsidP="00341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9160,1</w:t>
            </w:r>
          </w:p>
          <w:p w:rsidR="002754A4" w:rsidRPr="001C5FAE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B4570" w:rsidRDefault="0087786D" w:rsidP="00DB4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9160,1</w:t>
            </w:r>
          </w:p>
          <w:p w:rsidR="002754A4" w:rsidRPr="009358E7" w:rsidRDefault="002754A4" w:rsidP="00DB4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4" w:rsidRPr="009358E7" w:rsidTr="00D46C95">
        <w:tc>
          <w:tcPr>
            <w:tcW w:w="2268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754A4" w:rsidRPr="009358E7" w:rsidRDefault="0034141A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</w:t>
            </w:r>
            <w:proofErr w:type="gramStart"/>
            <w:r w:rsidRPr="009235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59E">
              <w:rPr>
                <w:rFonts w:ascii="Times New Roman" w:hAnsi="Times New Roman"/>
                <w:sz w:val="24"/>
                <w:szCs w:val="24"/>
              </w:rPr>
              <w:t>едногорска</w:t>
            </w:r>
          </w:p>
        </w:tc>
        <w:tc>
          <w:tcPr>
            <w:tcW w:w="849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2B" w:rsidRPr="009358E7" w:rsidTr="00D46C95">
        <w:tc>
          <w:tcPr>
            <w:tcW w:w="2268" w:type="dxa"/>
          </w:tcPr>
          <w:p w:rsidR="0017402B" w:rsidRPr="009358E7" w:rsidRDefault="0017402B" w:rsidP="00174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17402B" w:rsidRPr="009358E7" w:rsidRDefault="0017402B" w:rsidP="00174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системы кадастра недвижимости и управления земельно-имущественным комплексом на территории муниципального образования город Медногорск на 2016-2021 годы»</w:t>
            </w:r>
          </w:p>
        </w:tc>
        <w:tc>
          <w:tcPr>
            <w:tcW w:w="2098" w:type="dxa"/>
          </w:tcPr>
          <w:p w:rsidR="0017402B" w:rsidRPr="009358E7" w:rsidRDefault="0017402B" w:rsidP="00174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17402B" w:rsidRPr="009358E7" w:rsidRDefault="0017402B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02B" w:rsidRPr="009358E7" w:rsidRDefault="0017402B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7402B" w:rsidRPr="009358E7" w:rsidRDefault="0017402B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7402B" w:rsidRPr="009358E7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1417" w:type="dxa"/>
          </w:tcPr>
          <w:p w:rsidR="0017402B" w:rsidRPr="009358E7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  <w:tc>
          <w:tcPr>
            <w:tcW w:w="1871" w:type="dxa"/>
          </w:tcPr>
          <w:p w:rsidR="0017402B" w:rsidRPr="001C5FAE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899,1</w:t>
            </w:r>
          </w:p>
        </w:tc>
        <w:tc>
          <w:tcPr>
            <w:tcW w:w="1417" w:type="dxa"/>
          </w:tcPr>
          <w:p w:rsidR="0017402B" w:rsidRPr="009358E7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17402B" w:rsidRPr="009358E7" w:rsidTr="00D46C95">
        <w:tc>
          <w:tcPr>
            <w:tcW w:w="2268" w:type="dxa"/>
          </w:tcPr>
          <w:p w:rsidR="0017402B" w:rsidRPr="009358E7" w:rsidRDefault="0017402B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7402B" w:rsidRPr="009358E7" w:rsidRDefault="0017402B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7402B" w:rsidRPr="009358E7" w:rsidRDefault="0034141A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</w:t>
            </w:r>
            <w:proofErr w:type="gramStart"/>
            <w:r w:rsidRPr="009235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59E">
              <w:rPr>
                <w:rFonts w:ascii="Times New Roman" w:hAnsi="Times New Roman"/>
                <w:sz w:val="24"/>
                <w:szCs w:val="24"/>
              </w:rPr>
              <w:t>едногорска</w:t>
            </w:r>
          </w:p>
        </w:tc>
        <w:tc>
          <w:tcPr>
            <w:tcW w:w="849" w:type="dxa"/>
          </w:tcPr>
          <w:p w:rsidR="0017402B" w:rsidRPr="009358E7" w:rsidRDefault="0017402B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02B" w:rsidRPr="009358E7" w:rsidRDefault="0017402B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02B" w:rsidRPr="009358E7" w:rsidRDefault="0017402B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02B" w:rsidRPr="009358E7" w:rsidRDefault="0017402B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02B" w:rsidRPr="009358E7" w:rsidRDefault="0017402B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402B" w:rsidRPr="009358E7" w:rsidRDefault="0017402B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02B" w:rsidRPr="009358E7" w:rsidRDefault="0017402B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2B" w:rsidRPr="009358E7" w:rsidTr="00D46C95">
        <w:tc>
          <w:tcPr>
            <w:tcW w:w="2268" w:type="dxa"/>
          </w:tcPr>
          <w:p w:rsidR="0017402B" w:rsidRPr="009358E7" w:rsidRDefault="0017402B" w:rsidP="00174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F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Подпрограмма 3.</w:t>
            </w:r>
          </w:p>
        </w:tc>
        <w:tc>
          <w:tcPr>
            <w:tcW w:w="2041" w:type="dxa"/>
          </w:tcPr>
          <w:p w:rsidR="0017402B" w:rsidRPr="001C5FAE" w:rsidRDefault="0017402B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F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«Обеспечение жильем отдельных категорий граждан» на 2016-2021 годы</w:t>
            </w:r>
          </w:p>
        </w:tc>
        <w:tc>
          <w:tcPr>
            <w:tcW w:w="2098" w:type="dxa"/>
          </w:tcPr>
          <w:p w:rsidR="0017402B" w:rsidRPr="009358E7" w:rsidRDefault="0017402B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7402B" w:rsidRPr="009358E7" w:rsidRDefault="0017402B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02B" w:rsidRPr="009358E7" w:rsidRDefault="0017402B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7402B" w:rsidRPr="009358E7" w:rsidRDefault="0017402B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7402B" w:rsidRPr="009358E7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6978,4</w:t>
            </w:r>
          </w:p>
        </w:tc>
        <w:tc>
          <w:tcPr>
            <w:tcW w:w="1417" w:type="dxa"/>
          </w:tcPr>
          <w:p w:rsidR="0017402B" w:rsidRPr="009358E7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6534,0</w:t>
            </w:r>
          </w:p>
        </w:tc>
        <w:tc>
          <w:tcPr>
            <w:tcW w:w="1871" w:type="dxa"/>
          </w:tcPr>
          <w:p w:rsidR="0017402B" w:rsidRPr="009358E7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6534,0</w:t>
            </w:r>
          </w:p>
        </w:tc>
        <w:tc>
          <w:tcPr>
            <w:tcW w:w="1417" w:type="dxa"/>
          </w:tcPr>
          <w:p w:rsidR="0017402B" w:rsidRPr="009358E7" w:rsidRDefault="0087786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6534,0</w:t>
            </w:r>
          </w:p>
        </w:tc>
      </w:tr>
    </w:tbl>
    <w:p w:rsidR="00C111D3" w:rsidRDefault="00C111D3"/>
    <w:p w:rsidR="00D86EA8" w:rsidRDefault="00D86EA8"/>
    <w:p w:rsidR="00974ACB" w:rsidRDefault="00974ACB"/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655E2A" w:rsidRDefault="00655E2A" w:rsidP="005B3F7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655E2A" w:rsidSect="002754A4">
          <w:head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3F7C" w:rsidRPr="00655E2A" w:rsidRDefault="005B3F7C" w:rsidP="005B3F7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7786D" w:rsidRPr="00655E2A" w:rsidRDefault="0087786D" w:rsidP="00877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Решением городского Совета депутатов «Об утверждении бюджета муниципального образования город Медногорск на 2019 год и плановый период 2020 и 2021 годов» от 18.12.2018 г. № 410  </w:t>
      </w:r>
      <w:r w:rsidRPr="00655E2A">
        <w:rPr>
          <w:rFonts w:ascii="Times New Roman" w:hAnsi="Times New Roman" w:cs="Times New Roman"/>
          <w:bCs/>
          <w:sz w:val="28"/>
          <w:szCs w:val="28"/>
        </w:rPr>
        <w:t>на обеспечение деятельности Комитета по управлению имуществом города Медногорска в 2019 г. утверждены</w:t>
      </w:r>
      <w:r w:rsidRPr="00655E2A">
        <w:rPr>
          <w:rFonts w:ascii="Times New Roman" w:hAnsi="Times New Roman" w:cs="Times New Roman"/>
          <w:sz w:val="28"/>
          <w:szCs w:val="28"/>
        </w:rPr>
        <w:t xml:space="preserve"> бюджетные  ассигнования в сумме 11 073 600  рублей</w:t>
      </w:r>
      <w:r w:rsidRPr="00655E2A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Pr="00655E2A">
        <w:rPr>
          <w:rFonts w:ascii="Times New Roman" w:hAnsi="Times New Roman" w:cs="Times New Roman"/>
          <w:sz w:val="28"/>
          <w:szCs w:val="28"/>
        </w:rPr>
        <w:t>За</w:t>
      </w:r>
      <w:r w:rsidRPr="00655E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E2A">
        <w:rPr>
          <w:rFonts w:ascii="Times New Roman" w:hAnsi="Times New Roman" w:cs="Times New Roman"/>
          <w:sz w:val="28"/>
          <w:szCs w:val="28"/>
        </w:rPr>
        <w:t>отчетный период в бюджетную роспись комитета  по управлению имуществом вносились изменения:</w:t>
      </w:r>
    </w:p>
    <w:p w:rsidR="0087786D" w:rsidRPr="00655E2A" w:rsidRDefault="0087786D" w:rsidP="0087786D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 - Решением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Медногорского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Совета депутатов от 26.02.2019 г. № 430 ассигнования увеличены на 812 000,0 руб.</w:t>
      </w:r>
    </w:p>
    <w:p w:rsidR="0087786D" w:rsidRPr="00655E2A" w:rsidRDefault="0087786D" w:rsidP="00877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Медногорского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Совета депутатов от 18.06.2019 г. № 459 ассигнования увеличены на 17 860 751,0 руб.;</w:t>
      </w:r>
    </w:p>
    <w:p w:rsidR="0087786D" w:rsidRPr="00655E2A" w:rsidRDefault="0087786D" w:rsidP="00877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Медногорского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Совета депутатов от 23.07.2019 г. № 467 ассигнования увеличены на 1 620 290,0 руб.;</w:t>
      </w:r>
    </w:p>
    <w:p w:rsidR="0087786D" w:rsidRPr="00655E2A" w:rsidRDefault="0087786D" w:rsidP="00877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Медногорского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Совета депутатов от 19.11.2019 г. № 495 ассигнования уменьшены на 700 000,0 руб.;</w:t>
      </w:r>
    </w:p>
    <w:p w:rsidR="0087786D" w:rsidRPr="00655E2A" w:rsidRDefault="0087786D" w:rsidP="00877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Медногорского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Совета депутатов от 24.12.2019 г. № 509 ассигнования уменьшены на 6 879 783,0 руб.;</w:t>
      </w:r>
    </w:p>
    <w:p w:rsidR="0087786D" w:rsidRPr="00655E2A" w:rsidRDefault="0087786D" w:rsidP="00877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Утвержденные бюджетные назначения на 31.12.2019 г. были доведены в общей сумме 23 786 858,0 руб.</w:t>
      </w:r>
      <w:r w:rsidRPr="00655E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E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86D" w:rsidRPr="00655E2A" w:rsidRDefault="0087786D" w:rsidP="00877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Исполнены расходные обязательства на сумму 22 719 102,13 руб. или на 95,51 % от плановых назначений:</w:t>
      </w:r>
    </w:p>
    <w:p w:rsidR="0087786D" w:rsidRPr="00655E2A" w:rsidRDefault="0087786D" w:rsidP="00877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1) расходные обязательства по разделу и подразделу 0113 «Другие общегосударственные вопросы» исполнены на сумму 3 832 426,13 руб., или  на 99,82%. Оплата расходов производилась по «факту», в соответствии с </w:t>
      </w:r>
      <w:r w:rsidRPr="00655E2A">
        <w:rPr>
          <w:rFonts w:ascii="Times New Roman" w:hAnsi="Times New Roman" w:cs="Times New Roman"/>
          <w:sz w:val="28"/>
          <w:szCs w:val="28"/>
        </w:rPr>
        <w:lastRenderedPageBreak/>
        <w:t>заключенными договорами и контрактами, согласно подписанным актам выполненных работ;</w:t>
      </w:r>
    </w:p>
    <w:p w:rsidR="0087786D" w:rsidRPr="00655E2A" w:rsidRDefault="0087786D" w:rsidP="00877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2) расходные обязательства по разделу и подразделу 0412 «Другие вопросы в области национальной экономики»  исполнены на сумму  899 050,00 руб.,  или на 59,92%. Оплата расходов производилась по «факту», в соответствии с заключенными договорами и контрактами, согласно подписанным актам выполненных работ. Причины неисполнения: в процессе подготовки документации по выкупу земельного участка в муниципальную собственность выявилось отсутствие проекта планировки территории муниципального образования, </w:t>
      </w:r>
      <w:proofErr w:type="gramStart"/>
      <w:r w:rsidRPr="00655E2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55E2A">
        <w:rPr>
          <w:rFonts w:ascii="Times New Roman" w:hAnsi="Times New Roman" w:cs="Times New Roman"/>
          <w:sz w:val="28"/>
          <w:szCs w:val="28"/>
        </w:rPr>
        <w:t xml:space="preserve"> является обязательным условием для проведения процедуры выкупа.</w:t>
      </w:r>
    </w:p>
    <w:p w:rsidR="0087786D" w:rsidRPr="00655E2A" w:rsidRDefault="0087786D" w:rsidP="00877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ab/>
        <w:t xml:space="preserve">3) расходные обязательства по разделу и подразделу 0501 «Жилищное хозяйство» исполнены на 98,96%. </w:t>
      </w:r>
    </w:p>
    <w:p w:rsidR="0087786D" w:rsidRPr="00655E2A" w:rsidRDefault="0087786D" w:rsidP="00877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ab/>
        <w:t>4) расходные обязательства по разделу и подразделу 0503 «Благоустройство» исполнены на 100%.</w:t>
      </w:r>
    </w:p>
    <w:p w:rsidR="0087786D" w:rsidRPr="00655E2A" w:rsidRDefault="0087786D" w:rsidP="00877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ab/>
        <w:t>5) расходные обязательства по разделу и подразделу 1004 «Охрана семьи и детства» исполнены на 94,15%. Данный процент исполнения –  экономия, сложившаяся по результатам проведения конкурсных процедур.</w:t>
      </w:r>
    </w:p>
    <w:p w:rsidR="0087786D" w:rsidRPr="00655E2A" w:rsidRDefault="0087786D" w:rsidP="008778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Принятия денежных обязатель</w:t>
      </w:r>
      <w:proofErr w:type="gramStart"/>
      <w:r w:rsidRPr="00655E2A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655E2A">
        <w:rPr>
          <w:rFonts w:ascii="Times New Roman" w:hAnsi="Times New Roman" w:cs="Times New Roman"/>
          <w:sz w:val="28"/>
          <w:szCs w:val="28"/>
        </w:rPr>
        <w:t>ерх утвержденных лимитов бюджетных обязательств в 2019 году не допущено.</w:t>
      </w:r>
    </w:p>
    <w:p w:rsidR="00974ACB" w:rsidRDefault="00974ACB">
      <w:pPr>
        <w:rPr>
          <w:rFonts w:ascii="Times New Roman" w:hAnsi="Times New Roman" w:cs="Times New Roman"/>
          <w:sz w:val="28"/>
          <w:szCs w:val="28"/>
        </w:rPr>
      </w:pPr>
    </w:p>
    <w:p w:rsidR="00655E2A" w:rsidRDefault="00655E2A">
      <w:pPr>
        <w:rPr>
          <w:rFonts w:ascii="Times New Roman" w:hAnsi="Times New Roman" w:cs="Times New Roman"/>
          <w:sz w:val="28"/>
          <w:szCs w:val="28"/>
        </w:rPr>
      </w:pPr>
    </w:p>
    <w:p w:rsidR="00655E2A" w:rsidRDefault="00655E2A">
      <w:pPr>
        <w:rPr>
          <w:rFonts w:ascii="Times New Roman" w:hAnsi="Times New Roman" w:cs="Times New Roman"/>
          <w:sz w:val="28"/>
          <w:szCs w:val="28"/>
        </w:rPr>
      </w:pPr>
    </w:p>
    <w:p w:rsidR="00655E2A" w:rsidRDefault="00655E2A">
      <w:pPr>
        <w:rPr>
          <w:rFonts w:ascii="Times New Roman" w:hAnsi="Times New Roman" w:cs="Times New Roman"/>
          <w:sz w:val="28"/>
          <w:szCs w:val="28"/>
        </w:rPr>
      </w:pPr>
    </w:p>
    <w:p w:rsidR="00655E2A" w:rsidRDefault="00655E2A">
      <w:pPr>
        <w:rPr>
          <w:rFonts w:ascii="Times New Roman" w:hAnsi="Times New Roman" w:cs="Times New Roman"/>
          <w:sz w:val="28"/>
          <w:szCs w:val="28"/>
        </w:rPr>
      </w:pPr>
    </w:p>
    <w:p w:rsidR="00655E2A" w:rsidRPr="00655E2A" w:rsidRDefault="00655E2A">
      <w:pPr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6C63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6C63BA" w:rsidRPr="00655E2A" w:rsidRDefault="006C63BA" w:rsidP="006C63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«Управление и распоряжение муниципальным имуществом города Медногорска на 2016-2021 годы»</w:t>
      </w:r>
    </w:p>
    <w:p w:rsidR="006C63BA" w:rsidRPr="00655E2A" w:rsidRDefault="006C63BA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BA" w:rsidRPr="00655E2A" w:rsidRDefault="006C63BA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hyperlink w:anchor="Par1975" w:history="1">
        <w:r w:rsidRPr="00655E2A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655E2A">
        <w:rPr>
          <w:rFonts w:ascii="Times New Roman" w:hAnsi="Times New Roman" w:cs="Times New Roman"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2016-2021 годы».</w:t>
      </w:r>
    </w:p>
    <w:p w:rsidR="006C63BA" w:rsidRPr="00655E2A" w:rsidRDefault="006C63BA" w:rsidP="00655E2A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A516BE" w:rsidRPr="00655E2A" w:rsidRDefault="00A516BE" w:rsidP="00A516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A516BE" w:rsidRPr="00655E2A" w:rsidRDefault="00A516BE" w:rsidP="00A516B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П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655E2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C63BA" w:rsidRPr="00655E2A" w:rsidRDefault="00A516BE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E2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655E2A">
        <w:rPr>
          <w:rFonts w:ascii="Times New Roman" w:hAnsi="Times New Roman" w:cs="Times New Roman"/>
          <w:sz w:val="28"/>
          <w:szCs w:val="28"/>
        </w:rPr>
        <w:t xml:space="preserve"> </w:t>
      </w:r>
      <w:r w:rsidR="006C63BA" w:rsidRPr="00655E2A">
        <w:rPr>
          <w:rFonts w:ascii="Times New Roman" w:hAnsi="Times New Roman" w:cs="Times New Roman"/>
          <w:sz w:val="28"/>
          <w:szCs w:val="28"/>
        </w:rPr>
        <w:t>Основное мероприятие 1.1.  Обеспечение реализации программы</w:t>
      </w:r>
      <w:r w:rsidRPr="00655E2A">
        <w:rPr>
          <w:rFonts w:ascii="Times New Roman" w:hAnsi="Times New Roman" w:cs="Times New Roman"/>
          <w:sz w:val="28"/>
          <w:szCs w:val="28"/>
        </w:rPr>
        <w:t xml:space="preserve"> = 1/1</w:t>
      </w:r>
    </w:p>
    <w:p w:rsidR="00A516BE" w:rsidRPr="00655E2A" w:rsidRDefault="00A516BE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E2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55E2A">
        <w:rPr>
          <w:rFonts w:ascii="Times New Roman" w:hAnsi="Times New Roman" w:cs="Times New Roman"/>
          <w:sz w:val="28"/>
          <w:szCs w:val="28"/>
        </w:rPr>
        <w:t xml:space="preserve"> Основное мероприятие 1.1.  = 1</w:t>
      </w:r>
    </w:p>
    <w:p w:rsidR="006C63BA" w:rsidRPr="00655E2A" w:rsidRDefault="00A516BE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E2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655E2A">
        <w:rPr>
          <w:rFonts w:ascii="Times New Roman" w:hAnsi="Times New Roman" w:cs="Times New Roman"/>
          <w:sz w:val="28"/>
          <w:szCs w:val="28"/>
        </w:rPr>
        <w:t xml:space="preserve"> </w:t>
      </w:r>
      <w:r w:rsidR="006C63BA" w:rsidRPr="00655E2A">
        <w:rPr>
          <w:rFonts w:ascii="Times New Roman" w:hAnsi="Times New Roman" w:cs="Times New Roman"/>
          <w:sz w:val="28"/>
          <w:szCs w:val="28"/>
        </w:rPr>
        <w:t>Основное мероприятие 1.2.  Перечисление взносов в фонд капитального ремонта</w:t>
      </w:r>
      <w:r w:rsidRPr="00655E2A">
        <w:rPr>
          <w:rFonts w:ascii="Times New Roman" w:hAnsi="Times New Roman" w:cs="Times New Roman"/>
          <w:sz w:val="28"/>
          <w:szCs w:val="28"/>
        </w:rPr>
        <w:t>=1/1</w:t>
      </w:r>
    </w:p>
    <w:p w:rsidR="00A516BE" w:rsidRPr="00655E2A" w:rsidRDefault="00A516BE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E2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55E2A">
        <w:rPr>
          <w:rFonts w:ascii="Times New Roman" w:hAnsi="Times New Roman" w:cs="Times New Roman"/>
          <w:sz w:val="28"/>
          <w:szCs w:val="28"/>
        </w:rPr>
        <w:t xml:space="preserve"> Основное мероприятие 1.2.  =1</w:t>
      </w:r>
    </w:p>
    <w:p w:rsidR="006C63BA" w:rsidRPr="00655E2A" w:rsidRDefault="00A516BE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СР</w:t>
      </w:r>
      <w:r w:rsidR="006C63BA" w:rsidRPr="00655E2A">
        <w:rPr>
          <w:rFonts w:ascii="Times New Roman" w:hAnsi="Times New Roman" w:cs="Times New Roman"/>
          <w:sz w:val="28"/>
          <w:szCs w:val="28"/>
        </w:rPr>
        <w:t>Основное</w:t>
      </w:r>
      <w:proofErr w:type="spellEnd"/>
      <w:r w:rsidR="006C63BA" w:rsidRPr="00655E2A">
        <w:rPr>
          <w:rFonts w:ascii="Times New Roman" w:hAnsi="Times New Roman" w:cs="Times New Roman"/>
          <w:sz w:val="28"/>
          <w:szCs w:val="28"/>
        </w:rPr>
        <w:t xml:space="preserve"> мероприятие 1.3.  Реализация или перепрофилирование имущества, не используемого для выполнения вопросов местного </w:t>
      </w:r>
      <w:proofErr w:type="spellStart"/>
      <w:r w:rsidR="006C63BA" w:rsidRPr="00655E2A">
        <w:rPr>
          <w:rFonts w:ascii="Times New Roman" w:hAnsi="Times New Roman" w:cs="Times New Roman"/>
          <w:sz w:val="28"/>
          <w:szCs w:val="28"/>
        </w:rPr>
        <w:t>значения</w:t>
      </w:r>
      <w:r w:rsidRPr="00655E2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1/1</w:t>
      </w:r>
    </w:p>
    <w:p w:rsidR="00A516BE" w:rsidRPr="00655E2A" w:rsidRDefault="00A516BE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E2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55E2A">
        <w:rPr>
          <w:rFonts w:ascii="Times New Roman" w:hAnsi="Times New Roman" w:cs="Times New Roman"/>
          <w:sz w:val="28"/>
          <w:szCs w:val="28"/>
        </w:rPr>
        <w:t xml:space="preserve"> Основное мероприятие 1.3.=1</w:t>
      </w:r>
    </w:p>
    <w:p w:rsidR="00B77C9D" w:rsidRPr="00655E2A" w:rsidRDefault="00B77C9D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«Создание системы кадастра недвижимости и управления земельно-имущественным комплексом на территории муниципального образования город Медногорск» на 2016-2021 годы</w:t>
      </w:r>
    </w:p>
    <w:p w:rsidR="006C63BA" w:rsidRPr="00655E2A" w:rsidRDefault="006C63BA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Оценка степени реализации мероприятий </w:t>
      </w:r>
    </w:p>
    <w:p w:rsidR="006C63BA" w:rsidRPr="00655E2A" w:rsidRDefault="00A516BE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СР</w:t>
      </w:r>
      <w:r w:rsidR="006C63BA" w:rsidRPr="00655E2A">
        <w:rPr>
          <w:rFonts w:ascii="Times New Roman" w:hAnsi="Times New Roman" w:cs="Times New Roman"/>
          <w:sz w:val="28"/>
          <w:szCs w:val="28"/>
        </w:rPr>
        <w:t>Основное</w:t>
      </w:r>
      <w:proofErr w:type="spellEnd"/>
      <w:r w:rsidR="006C63BA" w:rsidRPr="00655E2A">
        <w:rPr>
          <w:rFonts w:ascii="Times New Roman" w:hAnsi="Times New Roman" w:cs="Times New Roman"/>
          <w:sz w:val="28"/>
          <w:szCs w:val="28"/>
        </w:rPr>
        <w:t xml:space="preserve"> мероприятие 2.1. «</w:t>
      </w:r>
      <w:r w:rsidR="006C63BA" w:rsidRPr="00655E2A">
        <w:rPr>
          <w:rFonts w:ascii="Times New Roman" w:hAnsi="Times New Roman" w:cs="Times New Roman"/>
          <w:spacing w:val="-2"/>
          <w:sz w:val="28"/>
          <w:szCs w:val="28"/>
        </w:rPr>
        <w:t xml:space="preserve">Инвентаризация земель и разграничение </w:t>
      </w:r>
      <w:r w:rsidR="006C63BA" w:rsidRPr="00655E2A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собственности на </w:t>
      </w:r>
      <w:r w:rsidR="006C63BA" w:rsidRPr="00655E2A">
        <w:rPr>
          <w:rFonts w:ascii="Times New Roman" w:hAnsi="Times New Roman" w:cs="Times New Roman"/>
          <w:spacing w:val="-2"/>
          <w:sz w:val="28"/>
          <w:szCs w:val="28"/>
        </w:rPr>
        <w:t>землю с проведением землеустройства</w:t>
      </w:r>
      <w:r w:rsidR="006C63BA" w:rsidRPr="00655E2A">
        <w:rPr>
          <w:rFonts w:ascii="Times New Roman" w:hAnsi="Times New Roman" w:cs="Times New Roman"/>
          <w:sz w:val="28"/>
          <w:szCs w:val="28"/>
        </w:rPr>
        <w:t>»</w:t>
      </w:r>
      <w:r w:rsidRPr="00655E2A">
        <w:rPr>
          <w:rFonts w:ascii="Times New Roman" w:hAnsi="Times New Roman" w:cs="Times New Roman"/>
          <w:sz w:val="28"/>
          <w:szCs w:val="28"/>
        </w:rPr>
        <w:t>=1/1</w:t>
      </w:r>
    </w:p>
    <w:p w:rsidR="00A516BE" w:rsidRPr="00655E2A" w:rsidRDefault="00A516BE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E2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55E2A">
        <w:rPr>
          <w:rFonts w:ascii="Times New Roman" w:hAnsi="Times New Roman" w:cs="Times New Roman"/>
          <w:sz w:val="28"/>
          <w:szCs w:val="28"/>
        </w:rPr>
        <w:t xml:space="preserve"> Основное мероприятие 2.1. «</w:t>
      </w:r>
      <w:r w:rsidRPr="00655E2A">
        <w:rPr>
          <w:rFonts w:ascii="Times New Roman" w:hAnsi="Times New Roman" w:cs="Times New Roman"/>
          <w:spacing w:val="-2"/>
          <w:sz w:val="28"/>
          <w:szCs w:val="28"/>
        </w:rPr>
        <w:t xml:space="preserve">Инвентаризация земель и разграничение </w:t>
      </w:r>
      <w:r w:rsidRPr="00655E2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государственной собственности на </w:t>
      </w:r>
      <w:r w:rsidRPr="00655E2A">
        <w:rPr>
          <w:rFonts w:ascii="Times New Roman" w:hAnsi="Times New Roman" w:cs="Times New Roman"/>
          <w:spacing w:val="-2"/>
          <w:sz w:val="28"/>
          <w:szCs w:val="28"/>
        </w:rPr>
        <w:t>землю с проведением землеустройства</w:t>
      </w:r>
      <w:r w:rsidRPr="00655E2A">
        <w:rPr>
          <w:rFonts w:ascii="Times New Roman" w:hAnsi="Times New Roman" w:cs="Times New Roman"/>
          <w:sz w:val="28"/>
          <w:szCs w:val="28"/>
        </w:rPr>
        <w:t>»=1</w:t>
      </w:r>
    </w:p>
    <w:p w:rsidR="00B77C9D" w:rsidRPr="00655E2A" w:rsidRDefault="00B77C9D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«Обеспечение жильем отдельных категорий граждан» на 2016-2021 годы</w:t>
      </w:r>
    </w:p>
    <w:p w:rsidR="006C63BA" w:rsidRPr="00655E2A" w:rsidRDefault="006C63BA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Оценка степени реализации мероприятий </w:t>
      </w:r>
    </w:p>
    <w:p w:rsidR="006C63BA" w:rsidRPr="00655E2A" w:rsidRDefault="00A516BE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СР</w:t>
      </w:r>
      <w:r w:rsidR="006C63BA" w:rsidRPr="00655E2A">
        <w:rPr>
          <w:rFonts w:ascii="Times New Roman" w:hAnsi="Times New Roman" w:cs="Times New Roman"/>
          <w:sz w:val="28"/>
          <w:szCs w:val="28"/>
        </w:rPr>
        <w:t>Основное</w:t>
      </w:r>
      <w:proofErr w:type="spellEnd"/>
      <w:r w:rsidR="006C63BA" w:rsidRPr="00655E2A">
        <w:rPr>
          <w:rFonts w:ascii="Times New Roman" w:hAnsi="Times New Roman" w:cs="Times New Roman"/>
          <w:sz w:val="28"/>
          <w:szCs w:val="28"/>
        </w:rPr>
        <w:t xml:space="preserve"> мероприятие 3.1. Осуществление переданных полномочий по предоставлению 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</w:t>
      </w:r>
      <w:r w:rsidRPr="00655E2A">
        <w:rPr>
          <w:rFonts w:ascii="Times New Roman" w:hAnsi="Times New Roman" w:cs="Times New Roman"/>
          <w:sz w:val="28"/>
          <w:szCs w:val="28"/>
        </w:rPr>
        <w:t>=1/1</w:t>
      </w:r>
    </w:p>
    <w:p w:rsidR="00A516BE" w:rsidRPr="00655E2A" w:rsidRDefault="00A516BE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E2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55E2A">
        <w:rPr>
          <w:rFonts w:ascii="Times New Roman" w:hAnsi="Times New Roman" w:cs="Times New Roman"/>
          <w:sz w:val="28"/>
          <w:szCs w:val="28"/>
        </w:rPr>
        <w:t xml:space="preserve"> Основное мероприятие 3.1. Осуществление переданных полномочий по предоставлению 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помещений=1</w:t>
      </w:r>
    </w:p>
    <w:p w:rsidR="006C63BA" w:rsidRPr="00655E2A" w:rsidRDefault="00A516BE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E2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55E2A">
        <w:rPr>
          <w:rFonts w:ascii="Times New Roman" w:hAnsi="Times New Roman" w:cs="Times New Roman"/>
          <w:sz w:val="28"/>
          <w:szCs w:val="28"/>
        </w:rPr>
        <w:t xml:space="preserve"> Основное мероприятие 3.2.  Осуществление переданных полномочий по  обеспечению жильем социального найма отдельных категорий граждан в соответствии с законодательством Оренбургской области=1/1</w:t>
      </w:r>
    </w:p>
    <w:p w:rsidR="00A516BE" w:rsidRPr="00655E2A" w:rsidRDefault="00A516BE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E2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55E2A">
        <w:rPr>
          <w:rFonts w:ascii="Times New Roman" w:hAnsi="Times New Roman" w:cs="Times New Roman"/>
          <w:sz w:val="28"/>
          <w:szCs w:val="28"/>
        </w:rPr>
        <w:t xml:space="preserve"> Основное мероприятие 3.2.  Осуществление переданных полномочий по  обеспечению жильем социального найма отдельных категорий граждан в соответствии с законодательством Оренбургской области=1</w:t>
      </w:r>
    </w:p>
    <w:p w:rsidR="00195462" w:rsidRPr="00655E2A" w:rsidRDefault="00195462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6C63BA" w:rsidRPr="00655E2A" w:rsidRDefault="006C63BA" w:rsidP="006C6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B77C9D" w:rsidP="00B77C9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55E2A">
        <w:rPr>
          <w:rFonts w:ascii="Times New Roman" w:hAnsi="Times New Roman" w:cs="Times New Roman"/>
          <w:sz w:val="28"/>
          <w:szCs w:val="28"/>
        </w:rPr>
        <w:t>С</w:t>
      </w:r>
      <w:r w:rsidR="006C63BA" w:rsidRPr="00655E2A">
        <w:rPr>
          <w:rFonts w:ascii="Times New Roman" w:hAnsi="Times New Roman" w:cs="Times New Roman"/>
          <w:sz w:val="28"/>
          <w:szCs w:val="28"/>
        </w:rPr>
        <w:t xml:space="preserve">тепень соответствия запланированному уровню затрат </w:t>
      </w:r>
      <w:proofErr w:type="spellStart"/>
      <w:r w:rsidR="00F61CE4" w:rsidRPr="00655E2A">
        <w:rPr>
          <w:rFonts w:ascii="Times New Roman" w:hAnsi="Times New Roman" w:cs="Times New Roman"/>
          <w:sz w:val="28"/>
          <w:szCs w:val="28"/>
        </w:rPr>
        <w:t>рассчитывается</w:t>
      </w:r>
      <w:r w:rsidR="006C63BA" w:rsidRPr="00655E2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6C63BA" w:rsidRPr="00655E2A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proofErr w:type="spellStart"/>
      <w:r w:rsidR="006C63BA" w:rsidRPr="00655E2A">
        <w:rPr>
          <w:rFonts w:ascii="Times New Roman" w:hAnsi="Times New Roman" w:cs="Times New Roman"/>
          <w:sz w:val="28"/>
          <w:szCs w:val="28"/>
        </w:rPr>
        <w:t>формуле</w:t>
      </w:r>
      <w:proofErr w:type="gramStart"/>
      <w:r w:rsidR="006C63BA" w:rsidRPr="00655E2A">
        <w:rPr>
          <w:rFonts w:ascii="Times New Roman" w:hAnsi="Times New Roman" w:cs="Times New Roman"/>
          <w:sz w:val="28"/>
          <w:szCs w:val="28"/>
        </w:rPr>
        <w:t>:</w:t>
      </w:r>
      <w:r w:rsidRPr="00655E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E2A">
        <w:rPr>
          <w:rFonts w:ascii="Times New Roman" w:hAnsi="Times New Roman" w:cs="Times New Roman"/>
          <w:sz w:val="28"/>
          <w:szCs w:val="28"/>
        </w:rPr>
        <w:t>С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МБ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МБ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B77C9D" w:rsidRPr="00655E2A" w:rsidRDefault="00B77C9D" w:rsidP="00B77C9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СС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hyperlink w:anchor="Par1975" w:history="1">
        <w:r w:rsidRPr="00655E2A">
          <w:rPr>
            <w:rFonts w:ascii="Times New Roman" w:hAnsi="Times New Roman" w:cs="Times New Roman"/>
            <w:sz w:val="28"/>
            <w:szCs w:val="28"/>
          </w:rPr>
          <w:t>Подпрограммы</w:t>
        </w:r>
        <w:proofErr w:type="spellEnd"/>
        <w:r w:rsidRPr="00655E2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55E2A">
        <w:rPr>
          <w:rFonts w:ascii="Times New Roman" w:hAnsi="Times New Roman" w:cs="Times New Roman"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2016-2021 годы»= </w:t>
      </w:r>
      <w:r w:rsidR="003B1F24" w:rsidRPr="00655E2A">
        <w:rPr>
          <w:rFonts w:ascii="Times New Roman" w:hAnsi="Times New Roman" w:cs="Times New Roman"/>
          <w:sz w:val="28"/>
          <w:szCs w:val="28"/>
        </w:rPr>
        <w:t>9160,1</w:t>
      </w:r>
      <w:r w:rsidRPr="00655E2A">
        <w:rPr>
          <w:rFonts w:ascii="Times New Roman" w:hAnsi="Times New Roman" w:cs="Times New Roman"/>
          <w:sz w:val="28"/>
          <w:szCs w:val="28"/>
        </w:rPr>
        <w:t>/</w:t>
      </w:r>
      <w:r w:rsidR="003B1F24" w:rsidRPr="00655E2A">
        <w:rPr>
          <w:rFonts w:ascii="Times New Roman" w:hAnsi="Times New Roman" w:cs="Times New Roman"/>
          <w:sz w:val="28"/>
          <w:szCs w:val="28"/>
        </w:rPr>
        <w:t>9179,3</w:t>
      </w:r>
    </w:p>
    <w:p w:rsidR="00F61CE4" w:rsidRPr="00655E2A" w:rsidRDefault="00F61CE4" w:rsidP="00B77C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00B5" w:rsidRPr="00655E2A" w:rsidRDefault="00F61CE4" w:rsidP="00B77C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lastRenderedPageBreak/>
        <w:t>СС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 xml:space="preserve"> уз</w:t>
      </w:r>
      <w:r w:rsidRPr="00655E2A">
        <w:rPr>
          <w:rFonts w:ascii="Times New Roman" w:hAnsi="Times New Roman" w:cs="Times New Roman"/>
          <w:sz w:val="28"/>
          <w:szCs w:val="28"/>
        </w:rPr>
        <w:t xml:space="preserve"> =0,99</w:t>
      </w:r>
    </w:p>
    <w:p w:rsidR="00B77C9D" w:rsidRPr="00655E2A" w:rsidRDefault="00B77C9D" w:rsidP="00B77C9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СС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hyperlink w:anchor="Par1975" w:history="1">
        <w:r w:rsidRPr="00655E2A">
          <w:rPr>
            <w:rFonts w:ascii="Times New Roman" w:hAnsi="Times New Roman" w:cs="Times New Roman"/>
            <w:sz w:val="28"/>
            <w:szCs w:val="28"/>
          </w:rPr>
          <w:t>Подпрограммы</w:t>
        </w:r>
        <w:proofErr w:type="spellEnd"/>
        <w:r w:rsidRPr="00655E2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B00B5" w:rsidRPr="00655E2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B00B5" w:rsidRPr="00655E2A">
        <w:rPr>
          <w:rFonts w:ascii="Times New Roman" w:hAnsi="Times New Roman" w:cs="Times New Roman"/>
          <w:sz w:val="28"/>
          <w:szCs w:val="28"/>
        </w:rPr>
        <w:t xml:space="preserve">«Создание системы кадастра недвижимости и управления земельно-имущественным комплексом на территории муниципального образования город Медногорск» на 2016-2021 годы </w:t>
      </w:r>
      <w:r w:rsidRPr="00655E2A">
        <w:rPr>
          <w:rFonts w:ascii="Times New Roman" w:hAnsi="Times New Roman" w:cs="Times New Roman"/>
          <w:sz w:val="28"/>
          <w:szCs w:val="28"/>
        </w:rPr>
        <w:t>=</w:t>
      </w:r>
      <w:r w:rsidR="00AB00B5" w:rsidRPr="00655E2A">
        <w:rPr>
          <w:rFonts w:ascii="Times New Roman" w:hAnsi="Times New Roman" w:cs="Times New Roman"/>
          <w:sz w:val="28"/>
          <w:szCs w:val="28"/>
        </w:rPr>
        <w:t xml:space="preserve"> </w:t>
      </w:r>
      <w:r w:rsidR="003B1F24" w:rsidRPr="00655E2A">
        <w:rPr>
          <w:rFonts w:ascii="Times New Roman" w:hAnsi="Times New Roman" w:cs="Times New Roman"/>
          <w:sz w:val="28"/>
          <w:szCs w:val="28"/>
        </w:rPr>
        <w:t>899,1/899,1</w:t>
      </w:r>
    </w:p>
    <w:p w:rsidR="00F61CE4" w:rsidRPr="00655E2A" w:rsidRDefault="00F61CE4" w:rsidP="00F61C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СС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 xml:space="preserve"> уз</w:t>
      </w:r>
      <w:r w:rsidRPr="00655E2A">
        <w:rPr>
          <w:rFonts w:ascii="Times New Roman" w:hAnsi="Times New Roman" w:cs="Times New Roman"/>
          <w:sz w:val="28"/>
          <w:szCs w:val="28"/>
        </w:rPr>
        <w:t xml:space="preserve"> =</w:t>
      </w:r>
      <w:r w:rsidR="003B1F24" w:rsidRPr="00655E2A">
        <w:rPr>
          <w:rFonts w:ascii="Times New Roman" w:hAnsi="Times New Roman" w:cs="Times New Roman"/>
          <w:sz w:val="28"/>
          <w:szCs w:val="28"/>
        </w:rPr>
        <w:t>1</w:t>
      </w:r>
    </w:p>
    <w:p w:rsidR="00AB00B5" w:rsidRPr="00655E2A" w:rsidRDefault="00AB00B5" w:rsidP="00B77C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00B5" w:rsidRPr="00655E2A" w:rsidRDefault="00AB00B5" w:rsidP="00B77C9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СС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F61CE4" w:rsidRPr="00655E2A">
        <w:rPr>
          <w:rFonts w:ascii="Times New Roman" w:hAnsi="Times New Roman" w:cs="Times New Roman"/>
          <w:sz w:val="28"/>
          <w:szCs w:val="28"/>
        </w:rPr>
        <w:t xml:space="preserve"> Подпрограммы 3 «Обеспечение жильем отдельных категорий граждан» на 2016-2021 годы=</w:t>
      </w:r>
      <w:r w:rsidR="003B1F24" w:rsidRPr="00655E2A">
        <w:rPr>
          <w:rFonts w:ascii="Times New Roman" w:hAnsi="Times New Roman" w:cs="Times New Roman"/>
          <w:sz w:val="28"/>
          <w:szCs w:val="28"/>
        </w:rPr>
        <w:t>6534,0/6978,4</w:t>
      </w:r>
    </w:p>
    <w:p w:rsidR="00F61CE4" w:rsidRPr="00655E2A" w:rsidRDefault="00F61CE4" w:rsidP="00F61C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СС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 xml:space="preserve"> уз</w:t>
      </w:r>
      <w:r w:rsidRPr="00655E2A">
        <w:rPr>
          <w:rFonts w:ascii="Times New Roman" w:hAnsi="Times New Roman" w:cs="Times New Roman"/>
          <w:sz w:val="28"/>
          <w:szCs w:val="28"/>
        </w:rPr>
        <w:t xml:space="preserve"> =</w:t>
      </w:r>
      <w:r w:rsidR="003B1F24" w:rsidRPr="00655E2A">
        <w:rPr>
          <w:rFonts w:ascii="Times New Roman" w:hAnsi="Times New Roman" w:cs="Times New Roman"/>
          <w:sz w:val="28"/>
          <w:szCs w:val="28"/>
        </w:rPr>
        <w:t>0,9</w:t>
      </w:r>
    </w:p>
    <w:p w:rsidR="00AB00B5" w:rsidRPr="00655E2A" w:rsidRDefault="00AB00B5" w:rsidP="00B77C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00B5" w:rsidRPr="00655E2A" w:rsidRDefault="00AB00B5" w:rsidP="00B77C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19546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proofErr w:type="spellStart"/>
      <w:r w:rsidRPr="00655E2A">
        <w:rPr>
          <w:rFonts w:ascii="Times New Roman" w:hAnsi="Times New Roman" w:cs="Times New Roman"/>
          <w:b/>
          <w:sz w:val="28"/>
          <w:szCs w:val="28"/>
        </w:rPr>
        <w:t>использованиясредств</w:t>
      </w:r>
      <w:proofErr w:type="spellEnd"/>
      <w:r w:rsidRPr="00655E2A">
        <w:rPr>
          <w:rFonts w:ascii="Times New Roman" w:hAnsi="Times New Roman" w:cs="Times New Roman"/>
          <w:b/>
          <w:sz w:val="28"/>
          <w:szCs w:val="28"/>
        </w:rPr>
        <w:t xml:space="preserve"> местного бюджета</w:t>
      </w:r>
    </w:p>
    <w:p w:rsidR="006C63BA" w:rsidRPr="00655E2A" w:rsidRDefault="006C63BA" w:rsidP="006C6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19546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C63BA" w:rsidRPr="00655E2A" w:rsidRDefault="006C63BA" w:rsidP="006C63B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СС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>, где:</w:t>
      </w: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СС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расходов.</w:t>
      </w:r>
    </w:p>
    <w:p w:rsidR="00F61CE4" w:rsidRPr="00655E2A" w:rsidRDefault="00F61CE4" w:rsidP="00F61CE4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hyperlink w:anchor="Par1975" w:history="1">
        <w:r w:rsidRPr="00655E2A">
          <w:rPr>
            <w:rFonts w:ascii="Times New Roman" w:hAnsi="Times New Roman" w:cs="Times New Roman"/>
            <w:b/>
            <w:sz w:val="28"/>
            <w:szCs w:val="28"/>
          </w:rPr>
          <w:t>Подпрограммы</w:t>
        </w:r>
        <w:proofErr w:type="spellEnd"/>
        <w:r w:rsidRPr="00655E2A">
          <w:rPr>
            <w:rFonts w:ascii="Times New Roman" w:hAnsi="Times New Roman" w:cs="Times New Roman"/>
            <w:b/>
            <w:sz w:val="28"/>
            <w:szCs w:val="28"/>
          </w:rPr>
          <w:t xml:space="preserve"> 1</w:t>
        </w:r>
      </w:hyperlink>
      <w:r w:rsidRPr="00655E2A">
        <w:rPr>
          <w:rFonts w:ascii="Times New Roman" w:hAnsi="Times New Roman" w:cs="Times New Roman"/>
          <w:b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2016-2021 годы»= 1-0,99</w:t>
      </w:r>
    </w:p>
    <w:p w:rsidR="00F61CE4" w:rsidRPr="00655E2A" w:rsidRDefault="00F61CE4" w:rsidP="00F61CE4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hyperlink w:anchor="Par1975" w:history="1">
        <w:r w:rsidRPr="00655E2A">
          <w:rPr>
            <w:rFonts w:ascii="Times New Roman" w:hAnsi="Times New Roman" w:cs="Times New Roman"/>
            <w:b/>
            <w:sz w:val="28"/>
            <w:szCs w:val="28"/>
          </w:rPr>
          <w:t>Подпрограммы</w:t>
        </w:r>
        <w:proofErr w:type="spellEnd"/>
        <w:r w:rsidRPr="00655E2A">
          <w:rPr>
            <w:rFonts w:ascii="Times New Roman" w:hAnsi="Times New Roman" w:cs="Times New Roman"/>
            <w:b/>
            <w:sz w:val="28"/>
            <w:szCs w:val="28"/>
          </w:rPr>
          <w:t xml:space="preserve"> 1</w:t>
        </w:r>
      </w:hyperlink>
      <w:r w:rsidRPr="00655E2A">
        <w:rPr>
          <w:rFonts w:ascii="Times New Roman" w:hAnsi="Times New Roman" w:cs="Times New Roman"/>
          <w:b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2016-2021 годы»=0,01</w:t>
      </w:r>
    </w:p>
    <w:p w:rsidR="00195462" w:rsidRPr="00655E2A" w:rsidRDefault="00195462" w:rsidP="001954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Э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655E2A">
        <w:rPr>
          <w:rFonts w:ascii="Times New Roman" w:hAnsi="Times New Roman" w:cs="Times New Roman"/>
          <w:sz w:val="28"/>
          <w:szCs w:val="28"/>
        </w:rPr>
        <w:t>=1</w:t>
      </w:r>
    </w:p>
    <w:p w:rsidR="00F61CE4" w:rsidRPr="00655E2A" w:rsidRDefault="00F61CE4" w:rsidP="00F61CE4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hyperlink w:anchor="Par1975" w:history="1">
        <w:r w:rsidRPr="00655E2A">
          <w:rPr>
            <w:rFonts w:ascii="Times New Roman" w:hAnsi="Times New Roman" w:cs="Times New Roman"/>
            <w:b/>
            <w:sz w:val="28"/>
            <w:szCs w:val="28"/>
          </w:rPr>
          <w:t>Подпрограммы</w:t>
        </w:r>
        <w:proofErr w:type="spellEnd"/>
        <w:r w:rsidRPr="00655E2A">
          <w:rPr>
            <w:rFonts w:ascii="Times New Roman" w:hAnsi="Times New Roman" w:cs="Times New Roman"/>
            <w:b/>
            <w:sz w:val="28"/>
            <w:szCs w:val="28"/>
          </w:rPr>
          <w:t xml:space="preserve"> 2</w:t>
        </w:r>
      </w:hyperlink>
      <w:r w:rsidRPr="00655E2A">
        <w:rPr>
          <w:rFonts w:ascii="Times New Roman" w:hAnsi="Times New Roman" w:cs="Times New Roman"/>
          <w:sz w:val="28"/>
          <w:szCs w:val="28"/>
        </w:rPr>
        <w:t>«Создание системы кадастра недвижимости и управления земельно-имущественным комплексом на территории муниципального образования город Медногорск» на 2016-2021 годы=1-</w:t>
      </w:r>
      <w:r w:rsidR="003B1F24" w:rsidRPr="00655E2A">
        <w:rPr>
          <w:rFonts w:ascii="Times New Roman" w:hAnsi="Times New Roman" w:cs="Times New Roman"/>
          <w:sz w:val="28"/>
          <w:szCs w:val="28"/>
        </w:rPr>
        <w:t>1</w:t>
      </w:r>
    </w:p>
    <w:p w:rsidR="00F61CE4" w:rsidRPr="00655E2A" w:rsidRDefault="00F61CE4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hyperlink w:anchor="Par1975" w:history="1">
        <w:r w:rsidRPr="00655E2A">
          <w:rPr>
            <w:rFonts w:ascii="Times New Roman" w:hAnsi="Times New Roman" w:cs="Times New Roman"/>
            <w:b/>
            <w:sz w:val="28"/>
            <w:szCs w:val="28"/>
          </w:rPr>
          <w:t>Подпрограммы</w:t>
        </w:r>
        <w:proofErr w:type="spellEnd"/>
        <w:r w:rsidRPr="00655E2A">
          <w:rPr>
            <w:rFonts w:ascii="Times New Roman" w:hAnsi="Times New Roman" w:cs="Times New Roman"/>
            <w:b/>
            <w:sz w:val="28"/>
            <w:szCs w:val="28"/>
          </w:rPr>
          <w:t xml:space="preserve"> 2</w:t>
        </w:r>
      </w:hyperlink>
      <w:r w:rsidRPr="00655E2A">
        <w:rPr>
          <w:rFonts w:ascii="Times New Roman" w:hAnsi="Times New Roman" w:cs="Times New Roman"/>
          <w:sz w:val="28"/>
          <w:szCs w:val="28"/>
        </w:rPr>
        <w:t xml:space="preserve">«Создание системы кадастра недвижимости и управления земельно-имущественным комплексом на территории </w:t>
      </w:r>
      <w:r w:rsidRPr="00655E2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Медногорск» на 2016-2021 годы=0</w:t>
      </w:r>
    </w:p>
    <w:p w:rsidR="00195462" w:rsidRPr="00655E2A" w:rsidRDefault="00195462" w:rsidP="001954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Э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655E2A">
        <w:rPr>
          <w:rFonts w:ascii="Times New Roman" w:hAnsi="Times New Roman" w:cs="Times New Roman"/>
          <w:sz w:val="28"/>
          <w:szCs w:val="28"/>
        </w:rPr>
        <w:t>=1</w:t>
      </w:r>
    </w:p>
    <w:p w:rsidR="00F61CE4" w:rsidRPr="00655E2A" w:rsidRDefault="00F61CE4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Подпрограммы 3 «Обеспечение жильем отдельных категорий граждан» на 2016-2021 годы</w:t>
      </w:r>
      <w:r w:rsidR="00195462" w:rsidRPr="00655E2A">
        <w:rPr>
          <w:rFonts w:ascii="Times New Roman" w:hAnsi="Times New Roman" w:cs="Times New Roman"/>
          <w:sz w:val="28"/>
          <w:szCs w:val="28"/>
        </w:rPr>
        <w:t>=1</w:t>
      </w:r>
      <w:r w:rsidR="003B1F24" w:rsidRPr="00655E2A">
        <w:rPr>
          <w:rFonts w:ascii="Times New Roman" w:hAnsi="Times New Roman" w:cs="Times New Roman"/>
          <w:sz w:val="28"/>
          <w:szCs w:val="28"/>
        </w:rPr>
        <w:t>-0,99</w:t>
      </w:r>
    </w:p>
    <w:p w:rsidR="00195462" w:rsidRPr="00655E2A" w:rsidRDefault="00195462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Подпрограммы 3 «Обеспечение жильем отдельных категорий граждан» на 2016-2021 годы=</w:t>
      </w:r>
      <w:r w:rsidR="003B1F24" w:rsidRPr="00655E2A">
        <w:rPr>
          <w:rFonts w:ascii="Times New Roman" w:hAnsi="Times New Roman" w:cs="Times New Roman"/>
          <w:sz w:val="28"/>
          <w:szCs w:val="28"/>
        </w:rPr>
        <w:t>0,01</w:t>
      </w:r>
    </w:p>
    <w:p w:rsidR="00195462" w:rsidRPr="00655E2A" w:rsidRDefault="00195462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Э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655E2A">
        <w:rPr>
          <w:rFonts w:ascii="Times New Roman" w:hAnsi="Times New Roman" w:cs="Times New Roman"/>
          <w:sz w:val="28"/>
          <w:szCs w:val="28"/>
        </w:rPr>
        <w:t>=1</w:t>
      </w:r>
    </w:p>
    <w:p w:rsidR="006C63BA" w:rsidRPr="00655E2A" w:rsidRDefault="006C63BA" w:rsidP="006C6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19546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Оценка степени достижения цели</w:t>
      </w:r>
      <w:r w:rsidR="00677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E2A">
        <w:rPr>
          <w:rFonts w:ascii="Times New Roman" w:hAnsi="Times New Roman" w:cs="Times New Roman"/>
          <w:b/>
          <w:sz w:val="28"/>
          <w:szCs w:val="28"/>
        </w:rPr>
        <w:t>и решения задач подпрограммы</w:t>
      </w:r>
    </w:p>
    <w:p w:rsidR="006C63BA" w:rsidRPr="00655E2A" w:rsidRDefault="006C63BA" w:rsidP="006C6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19546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6C63BA" w:rsidRPr="00655E2A" w:rsidRDefault="006C63BA" w:rsidP="0019546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6C63BA" w:rsidRPr="00655E2A" w:rsidRDefault="006C63BA" w:rsidP="006C63B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ЗП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ЗП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>;</w:t>
      </w:r>
    </w:p>
    <w:p w:rsidR="001C3D7E" w:rsidRPr="00655E2A" w:rsidRDefault="0011498E" w:rsidP="001C3D7E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975" w:history="1">
        <w:r w:rsidR="001C3D7E" w:rsidRPr="00655E2A">
          <w:rPr>
            <w:rFonts w:ascii="Times New Roman" w:hAnsi="Times New Roman" w:cs="Times New Roman"/>
            <w:b/>
            <w:sz w:val="28"/>
            <w:szCs w:val="28"/>
          </w:rPr>
          <w:t>Подпрограммы 1</w:t>
        </w:r>
      </w:hyperlink>
      <w:r w:rsidR="001C3D7E" w:rsidRPr="00655E2A">
        <w:rPr>
          <w:rFonts w:ascii="Times New Roman" w:hAnsi="Times New Roman" w:cs="Times New Roman"/>
          <w:b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2016-2021 годы»</w:t>
      </w:r>
    </w:p>
    <w:p w:rsidR="001C3D7E" w:rsidRPr="00655E2A" w:rsidRDefault="0021670E" w:rsidP="001C3D7E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hyperlink w:anchor="Par1975" w:history="1">
        <w:r w:rsidR="001C3D7E" w:rsidRPr="00655E2A">
          <w:rPr>
            <w:rFonts w:ascii="Times New Roman" w:hAnsi="Times New Roman" w:cs="Times New Roman"/>
            <w:b/>
            <w:sz w:val="28"/>
            <w:szCs w:val="28"/>
          </w:rPr>
          <w:t>Подпрограммы</w:t>
        </w:r>
        <w:proofErr w:type="spellEnd"/>
        <w:r w:rsidR="001C3D7E" w:rsidRPr="00655E2A">
          <w:rPr>
            <w:rFonts w:ascii="Times New Roman" w:hAnsi="Times New Roman" w:cs="Times New Roman"/>
            <w:b/>
            <w:sz w:val="28"/>
            <w:szCs w:val="28"/>
          </w:rPr>
          <w:t xml:space="preserve"> 1</w:t>
        </w:r>
      </w:hyperlink>
      <w:r w:rsidR="001C3D7E" w:rsidRPr="00655E2A">
        <w:rPr>
          <w:rFonts w:ascii="Times New Roman" w:hAnsi="Times New Roman" w:cs="Times New Roman"/>
          <w:b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2016-2021 годы»</w:t>
      </w:r>
    </w:p>
    <w:p w:rsidR="00B54F7F" w:rsidRPr="00655E2A" w:rsidRDefault="00AB122E" w:rsidP="001C3D7E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17/100</w:t>
      </w:r>
      <w:r w:rsidR="00F65302" w:rsidRPr="00655E2A">
        <w:rPr>
          <w:rFonts w:ascii="Times New Roman" w:hAnsi="Times New Roman" w:cs="Times New Roman"/>
          <w:b/>
          <w:sz w:val="28"/>
          <w:szCs w:val="28"/>
        </w:rPr>
        <w:t>=</w:t>
      </w:r>
      <w:r w:rsidR="003B1F24" w:rsidRPr="00655E2A">
        <w:rPr>
          <w:rFonts w:ascii="Times New Roman" w:hAnsi="Times New Roman" w:cs="Times New Roman"/>
          <w:b/>
          <w:sz w:val="28"/>
          <w:szCs w:val="28"/>
        </w:rPr>
        <w:t>1,17</w:t>
      </w:r>
    </w:p>
    <w:p w:rsidR="00F65302" w:rsidRPr="00655E2A" w:rsidRDefault="00AB122E" w:rsidP="001C3D7E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196,75/</w:t>
      </w:r>
      <w:r w:rsidR="00F65302" w:rsidRPr="00655E2A">
        <w:rPr>
          <w:rFonts w:ascii="Times New Roman" w:hAnsi="Times New Roman" w:cs="Times New Roman"/>
          <w:b/>
          <w:sz w:val="28"/>
          <w:szCs w:val="28"/>
        </w:rPr>
        <w:t>100=</w:t>
      </w:r>
      <w:r w:rsidR="003B1F24" w:rsidRPr="00655E2A">
        <w:rPr>
          <w:rFonts w:ascii="Times New Roman" w:hAnsi="Times New Roman" w:cs="Times New Roman"/>
          <w:b/>
          <w:sz w:val="28"/>
          <w:szCs w:val="28"/>
        </w:rPr>
        <w:t>1,39</w:t>
      </w:r>
    </w:p>
    <w:p w:rsidR="00F65302" w:rsidRPr="00655E2A" w:rsidRDefault="00AB122E" w:rsidP="001C3D7E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123,46</w:t>
      </w:r>
      <w:r w:rsidR="00F65302" w:rsidRPr="00655E2A">
        <w:rPr>
          <w:rFonts w:ascii="Times New Roman" w:hAnsi="Times New Roman" w:cs="Times New Roman"/>
          <w:b/>
          <w:sz w:val="28"/>
          <w:szCs w:val="28"/>
        </w:rPr>
        <w:t>/</w:t>
      </w:r>
      <w:r w:rsidRPr="00655E2A">
        <w:rPr>
          <w:rFonts w:ascii="Times New Roman" w:hAnsi="Times New Roman" w:cs="Times New Roman"/>
          <w:b/>
          <w:sz w:val="28"/>
          <w:szCs w:val="28"/>
        </w:rPr>
        <w:t>100</w:t>
      </w:r>
      <w:r w:rsidR="00F65302" w:rsidRPr="00655E2A">
        <w:rPr>
          <w:rFonts w:ascii="Times New Roman" w:hAnsi="Times New Roman" w:cs="Times New Roman"/>
          <w:b/>
          <w:sz w:val="28"/>
          <w:szCs w:val="28"/>
        </w:rPr>
        <w:t>=</w:t>
      </w:r>
      <w:r w:rsidR="003B1F24" w:rsidRPr="00655E2A">
        <w:rPr>
          <w:rFonts w:ascii="Times New Roman" w:hAnsi="Times New Roman" w:cs="Times New Roman"/>
          <w:b/>
          <w:sz w:val="28"/>
          <w:szCs w:val="28"/>
        </w:rPr>
        <w:t>1,37</w:t>
      </w:r>
    </w:p>
    <w:p w:rsidR="001C3D7E" w:rsidRPr="00655E2A" w:rsidRDefault="0021670E" w:rsidP="001C3D7E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hyperlink w:anchor="Par1975" w:history="1">
        <w:r w:rsidR="001C3D7E" w:rsidRPr="00655E2A">
          <w:rPr>
            <w:rFonts w:ascii="Times New Roman" w:hAnsi="Times New Roman" w:cs="Times New Roman"/>
            <w:b/>
            <w:sz w:val="28"/>
            <w:szCs w:val="28"/>
          </w:rPr>
          <w:t>Подпрограммы</w:t>
        </w:r>
        <w:proofErr w:type="spellEnd"/>
        <w:r w:rsidR="001C3D7E" w:rsidRPr="00655E2A">
          <w:rPr>
            <w:rFonts w:ascii="Times New Roman" w:hAnsi="Times New Roman" w:cs="Times New Roman"/>
            <w:b/>
            <w:sz w:val="28"/>
            <w:szCs w:val="28"/>
          </w:rPr>
          <w:t xml:space="preserve"> 2</w:t>
        </w:r>
      </w:hyperlink>
      <w:r w:rsidR="001C3D7E" w:rsidRPr="00655E2A">
        <w:rPr>
          <w:rFonts w:ascii="Times New Roman" w:hAnsi="Times New Roman" w:cs="Times New Roman"/>
          <w:sz w:val="28"/>
          <w:szCs w:val="28"/>
        </w:rPr>
        <w:t>«Создание системы кадастра недвижимости и управления земельно-имущественным комплексом на территории муниципального образования город Медногорск» на 2016-2021 годы</w:t>
      </w:r>
    </w:p>
    <w:p w:rsidR="0021670E" w:rsidRPr="00655E2A" w:rsidRDefault="0021670E" w:rsidP="0021670E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lastRenderedPageBreak/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 w:rsidRPr="00655E2A">
        <w:rPr>
          <w:rFonts w:ascii="Times New Roman" w:hAnsi="Times New Roman" w:cs="Times New Roman"/>
          <w:b/>
          <w:sz w:val="28"/>
          <w:szCs w:val="28"/>
        </w:rPr>
        <w:t>=</w:t>
      </w:r>
      <w:r w:rsidR="00F65302" w:rsidRPr="00655E2A">
        <w:rPr>
          <w:rFonts w:ascii="Times New Roman" w:hAnsi="Times New Roman" w:cs="Times New Roman"/>
          <w:b/>
          <w:sz w:val="28"/>
          <w:szCs w:val="28"/>
        </w:rPr>
        <w:t>10/10</w:t>
      </w:r>
    </w:p>
    <w:p w:rsidR="00F65302" w:rsidRPr="00655E2A" w:rsidRDefault="00104E61" w:rsidP="0021670E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 w:rsidRPr="00655E2A">
        <w:rPr>
          <w:rFonts w:ascii="Times New Roman" w:hAnsi="Times New Roman" w:cs="Times New Roman"/>
          <w:b/>
          <w:sz w:val="28"/>
          <w:szCs w:val="28"/>
        </w:rPr>
        <w:t>=</w:t>
      </w:r>
      <w:r w:rsidR="00F65302" w:rsidRPr="00655E2A">
        <w:rPr>
          <w:rFonts w:ascii="Times New Roman" w:hAnsi="Times New Roman" w:cs="Times New Roman"/>
          <w:b/>
          <w:sz w:val="28"/>
          <w:szCs w:val="28"/>
        </w:rPr>
        <w:t>5/5</w:t>
      </w:r>
    </w:p>
    <w:p w:rsidR="001C3D7E" w:rsidRPr="00655E2A" w:rsidRDefault="0021670E" w:rsidP="0021670E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r w:rsidR="001C3D7E" w:rsidRPr="00655E2A">
        <w:rPr>
          <w:rFonts w:ascii="Times New Roman" w:hAnsi="Times New Roman" w:cs="Times New Roman"/>
          <w:sz w:val="28"/>
          <w:szCs w:val="28"/>
        </w:rPr>
        <w:t>Подпрограммы</w:t>
      </w:r>
      <w:proofErr w:type="spellEnd"/>
      <w:r w:rsidR="001C3D7E" w:rsidRPr="00655E2A">
        <w:rPr>
          <w:rFonts w:ascii="Times New Roman" w:hAnsi="Times New Roman" w:cs="Times New Roman"/>
          <w:sz w:val="28"/>
          <w:szCs w:val="28"/>
        </w:rPr>
        <w:t xml:space="preserve"> 3 «Обеспечение жильем отдельных категорий граждан» на 2016-2021 годы</w:t>
      </w:r>
    </w:p>
    <w:p w:rsidR="00F65302" w:rsidRPr="00655E2A" w:rsidRDefault="00F65302" w:rsidP="0021670E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D7E" w:rsidRPr="00655E2A" w:rsidRDefault="0021670E" w:rsidP="001C3D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 w:rsidR="00F65302" w:rsidRPr="00655E2A">
        <w:rPr>
          <w:rFonts w:ascii="Times New Roman" w:hAnsi="Times New Roman" w:cs="Times New Roman"/>
          <w:b/>
          <w:sz w:val="28"/>
          <w:szCs w:val="28"/>
        </w:rPr>
        <w:t>=</w:t>
      </w:r>
      <w:r w:rsidR="003B1F24" w:rsidRPr="00655E2A">
        <w:rPr>
          <w:rFonts w:ascii="Times New Roman" w:hAnsi="Times New Roman" w:cs="Times New Roman"/>
          <w:sz w:val="28"/>
          <w:szCs w:val="28"/>
        </w:rPr>
        <w:t>9/9</w:t>
      </w:r>
    </w:p>
    <w:p w:rsidR="0021670E" w:rsidRPr="00655E2A" w:rsidRDefault="0021670E" w:rsidP="0021670E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/ппз</w:t>
      </w:r>
      <w:r w:rsidR="00F65302" w:rsidRPr="00655E2A">
        <w:rPr>
          <w:rFonts w:ascii="Times New Roman" w:hAnsi="Times New Roman" w:cs="Times New Roman"/>
          <w:b/>
          <w:sz w:val="28"/>
          <w:szCs w:val="28"/>
        </w:rPr>
        <w:t>=</w:t>
      </w:r>
      <w:r w:rsidR="00F65302" w:rsidRPr="00655E2A">
        <w:rPr>
          <w:rFonts w:ascii="Times New Roman" w:hAnsi="Times New Roman" w:cs="Times New Roman"/>
          <w:sz w:val="28"/>
          <w:szCs w:val="28"/>
        </w:rPr>
        <w:t>2/2</w:t>
      </w:r>
    </w:p>
    <w:p w:rsidR="00195462" w:rsidRPr="00655E2A" w:rsidRDefault="00195462" w:rsidP="006C6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462" w:rsidRPr="00655E2A" w:rsidRDefault="00195462" w:rsidP="006C6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6C6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Степень реализации подпрограммы рассчитывается по формуле:</w:t>
      </w:r>
    </w:p>
    <w:p w:rsidR="00242360" w:rsidRPr="00655E2A" w:rsidRDefault="00242360" w:rsidP="006C6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360" w:rsidRPr="00655E2A" w:rsidRDefault="00242360" w:rsidP="006C6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655E2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6C63BA" w:rsidRPr="00655E2A" w:rsidRDefault="006C63BA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6C63BA" w:rsidRPr="00655E2A" w:rsidRDefault="006C63BA" w:rsidP="006C63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104E61" w:rsidRPr="00655E2A" w:rsidRDefault="0011498E" w:rsidP="00104E61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975" w:history="1">
        <w:r w:rsidR="00104E61" w:rsidRPr="00655E2A">
          <w:rPr>
            <w:rFonts w:ascii="Times New Roman" w:hAnsi="Times New Roman" w:cs="Times New Roman"/>
            <w:b/>
            <w:sz w:val="28"/>
            <w:szCs w:val="28"/>
          </w:rPr>
          <w:t>Подпрограммы 1</w:t>
        </w:r>
      </w:hyperlink>
      <w:r w:rsidR="00104E61" w:rsidRPr="00655E2A">
        <w:rPr>
          <w:rFonts w:ascii="Times New Roman" w:hAnsi="Times New Roman" w:cs="Times New Roman"/>
          <w:b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2016-2021 годы»</w:t>
      </w:r>
    </w:p>
    <w:p w:rsidR="00104E61" w:rsidRPr="00655E2A" w:rsidRDefault="00104E61" w:rsidP="00104E61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11498E">
        <w:fldChar w:fldCharType="begin"/>
      </w:r>
      <w:r w:rsidR="0011498E">
        <w:instrText>HYPERLINK \l "Par1975"</w:instrText>
      </w:r>
      <w:r w:rsidR="0011498E">
        <w:fldChar w:fldCharType="separate"/>
      </w:r>
      <w:r w:rsidRPr="00655E2A">
        <w:rPr>
          <w:rFonts w:ascii="Times New Roman" w:hAnsi="Times New Roman" w:cs="Times New Roman"/>
          <w:b/>
          <w:sz w:val="28"/>
          <w:szCs w:val="28"/>
        </w:rPr>
        <w:t>Подпрограммы</w:t>
      </w:r>
      <w:proofErr w:type="spellEnd"/>
      <w:r w:rsidRPr="00655E2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1498E">
        <w:fldChar w:fldCharType="end"/>
      </w:r>
      <w:r w:rsidRPr="00655E2A">
        <w:rPr>
          <w:rFonts w:ascii="Times New Roman" w:hAnsi="Times New Roman" w:cs="Times New Roman"/>
          <w:b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2016-2021 годы»=</w:t>
      </w:r>
    </w:p>
    <w:p w:rsidR="00104E61" w:rsidRPr="00655E2A" w:rsidRDefault="00AB122E" w:rsidP="00104E61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3,36*</w:t>
      </w:r>
      <w:r w:rsidR="003B1F24" w:rsidRPr="00655E2A">
        <w:rPr>
          <w:rFonts w:ascii="Times New Roman" w:hAnsi="Times New Roman" w:cs="Times New Roman"/>
          <w:b/>
          <w:sz w:val="28"/>
          <w:szCs w:val="28"/>
        </w:rPr>
        <w:t>1,17</w:t>
      </w:r>
      <w:r w:rsidR="00104E61" w:rsidRPr="00655E2A">
        <w:rPr>
          <w:rFonts w:ascii="Times New Roman" w:hAnsi="Times New Roman" w:cs="Times New Roman"/>
          <w:b/>
          <w:sz w:val="28"/>
          <w:szCs w:val="28"/>
        </w:rPr>
        <w:t>/3=</w:t>
      </w:r>
      <w:r w:rsidR="003B1F24" w:rsidRPr="00655E2A">
        <w:rPr>
          <w:rFonts w:ascii="Times New Roman" w:hAnsi="Times New Roman" w:cs="Times New Roman"/>
          <w:b/>
          <w:sz w:val="28"/>
          <w:szCs w:val="28"/>
        </w:rPr>
        <w:t>1,31</w:t>
      </w:r>
    </w:p>
    <w:p w:rsidR="00104E61" w:rsidRPr="00655E2A" w:rsidRDefault="00AB122E" w:rsidP="00104E61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3,36</w:t>
      </w:r>
      <w:r w:rsidR="00104E61" w:rsidRPr="00655E2A">
        <w:rPr>
          <w:rFonts w:ascii="Times New Roman" w:hAnsi="Times New Roman" w:cs="Times New Roman"/>
          <w:b/>
          <w:sz w:val="28"/>
          <w:szCs w:val="28"/>
        </w:rPr>
        <w:t>*</w:t>
      </w:r>
      <w:r w:rsidRPr="00655E2A">
        <w:rPr>
          <w:rFonts w:ascii="Times New Roman" w:hAnsi="Times New Roman" w:cs="Times New Roman"/>
          <w:b/>
          <w:sz w:val="28"/>
          <w:szCs w:val="28"/>
        </w:rPr>
        <w:t>1,</w:t>
      </w:r>
      <w:r w:rsidR="003B1F24" w:rsidRPr="00655E2A">
        <w:rPr>
          <w:rFonts w:ascii="Times New Roman" w:hAnsi="Times New Roman" w:cs="Times New Roman"/>
          <w:b/>
          <w:sz w:val="28"/>
          <w:szCs w:val="28"/>
        </w:rPr>
        <w:t>39</w:t>
      </w:r>
      <w:r w:rsidR="00104E61" w:rsidRPr="00655E2A">
        <w:rPr>
          <w:rFonts w:ascii="Times New Roman" w:hAnsi="Times New Roman" w:cs="Times New Roman"/>
          <w:b/>
          <w:sz w:val="28"/>
          <w:szCs w:val="28"/>
        </w:rPr>
        <w:t>/3=</w:t>
      </w:r>
      <w:r w:rsidR="003B1F24" w:rsidRPr="00655E2A">
        <w:rPr>
          <w:rFonts w:ascii="Times New Roman" w:hAnsi="Times New Roman" w:cs="Times New Roman"/>
          <w:b/>
          <w:sz w:val="28"/>
          <w:szCs w:val="28"/>
        </w:rPr>
        <w:t>1,55</w:t>
      </w:r>
    </w:p>
    <w:p w:rsidR="00104E61" w:rsidRPr="00655E2A" w:rsidRDefault="00104E61" w:rsidP="00104E61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7,1*</w:t>
      </w:r>
      <w:r w:rsidR="003B1F24" w:rsidRPr="00655E2A">
        <w:rPr>
          <w:rFonts w:ascii="Times New Roman" w:hAnsi="Times New Roman" w:cs="Times New Roman"/>
          <w:b/>
          <w:sz w:val="28"/>
          <w:szCs w:val="28"/>
        </w:rPr>
        <w:t>1,37</w:t>
      </w:r>
      <w:r w:rsidRPr="00655E2A">
        <w:rPr>
          <w:rFonts w:ascii="Times New Roman" w:hAnsi="Times New Roman" w:cs="Times New Roman"/>
          <w:b/>
          <w:sz w:val="28"/>
          <w:szCs w:val="28"/>
        </w:rPr>
        <w:t>/3=</w:t>
      </w:r>
      <w:r w:rsidR="003B1F24" w:rsidRPr="00655E2A">
        <w:rPr>
          <w:rFonts w:ascii="Times New Roman" w:hAnsi="Times New Roman" w:cs="Times New Roman"/>
          <w:b/>
          <w:sz w:val="28"/>
          <w:szCs w:val="28"/>
        </w:rPr>
        <w:t>3,2</w:t>
      </w:r>
    </w:p>
    <w:p w:rsidR="00104E61" w:rsidRPr="00655E2A" w:rsidRDefault="00104E61" w:rsidP="00104E61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11498E">
        <w:fldChar w:fldCharType="begin"/>
      </w:r>
      <w:r w:rsidR="0011498E">
        <w:instrText>HYPERLINK \l "Par1975"</w:instrText>
      </w:r>
      <w:r w:rsidR="0011498E">
        <w:fldChar w:fldCharType="separate"/>
      </w:r>
      <w:r w:rsidRPr="00655E2A">
        <w:rPr>
          <w:rFonts w:ascii="Times New Roman" w:hAnsi="Times New Roman" w:cs="Times New Roman"/>
          <w:b/>
          <w:sz w:val="28"/>
          <w:szCs w:val="28"/>
        </w:rPr>
        <w:t>Подпрограммы</w:t>
      </w:r>
      <w:proofErr w:type="spellEnd"/>
      <w:r w:rsidRPr="00655E2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1498E">
        <w:fldChar w:fldCharType="end"/>
      </w:r>
      <w:r w:rsidRPr="00655E2A">
        <w:rPr>
          <w:rFonts w:ascii="Times New Roman" w:hAnsi="Times New Roman" w:cs="Times New Roman"/>
          <w:sz w:val="28"/>
          <w:szCs w:val="28"/>
        </w:rPr>
        <w:t>«Создание системы кадастра недвижимости и управления земельно-имущественным комплексом на территории муниципального образования город Медногорск» на 2016-2021 годы</w:t>
      </w:r>
    </w:p>
    <w:p w:rsidR="00104E61" w:rsidRPr="00655E2A" w:rsidRDefault="00104E61" w:rsidP="00104E61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1*2/2=1</w:t>
      </w:r>
    </w:p>
    <w:p w:rsidR="00104E61" w:rsidRPr="00655E2A" w:rsidRDefault="00104E61" w:rsidP="00104E61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1*2/2=1</w:t>
      </w:r>
    </w:p>
    <w:p w:rsidR="00104E61" w:rsidRPr="00655E2A" w:rsidRDefault="00104E61" w:rsidP="00104E61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lastRenderedPageBreak/>
        <w:t>СР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55E2A">
        <w:rPr>
          <w:rFonts w:ascii="Times New Roman" w:hAnsi="Times New Roman" w:cs="Times New Roman"/>
          <w:sz w:val="28"/>
          <w:szCs w:val="28"/>
        </w:rPr>
        <w:t>Подпрограммы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3 «Обеспечение жильем отдельных категорий граждан» на 2016-2021 годы</w:t>
      </w:r>
    </w:p>
    <w:p w:rsidR="00104E61" w:rsidRPr="00655E2A" w:rsidRDefault="00104E61" w:rsidP="00104E61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1*2/2=1</w:t>
      </w:r>
    </w:p>
    <w:p w:rsidR="00104E61" w:rsidRPr="00655E2A" w:rsidRDefault="00104E61" w:rsidP="00104E61">
      <w:pPr>
        <w:pStyle w:val="ConsPlusNormal"/>
        <w:tabs>
          <w:tab w:val="left" w:pos="2869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>1*2/2=1</w:t>
      </w:r>
    </w:p>
    <w:p w:rsidR="00104E61" w:rsidRPr="00655E2A" w:rsidRDefault="006C63BA" w:rsidP="00104E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="00104E61" w:rsidRPr="00655E2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104E61" w:rsidRPr="00655E2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04E61" w:rsidRPr="00655E2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42360" w:rsidRPr="00655E2A" w:rsidRDefault="00242360" w:rsidP="00104E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Start"/>
      <w:r w:rsidRPr="00655E2A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655E2A">
        <w:rPr>
          <w:rFonts w:ascii="Times New Roman" w:hAnsi="Times New Roman" w:cs="Times New Roman"/>
          <w:sz w:val="28"/>
          <w:szCs w:val="28"/>
        </w:rPr>
        <w:t>правление и распоряжение муниципальным имуществом города Медногорска на 2016-2021 годы»</w:t>
      </w:r>
    </w:p>
    <w:p w:rsidR="00242360" w:rsidRPr="00655E2A" w:rsidRDefault="00242360" w:rsidP="00242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6C63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VI. Оценка эффективности реализации подпрограммы</w:t>
      </w:r>
    </w:p>
    <w:p w:rsidR="006C63BA" w:rsidRPr="00655E2A" w:rsidRDefault="006C63BA" w:rsidP="006C6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</w:t>
      </w:r>
      <w:bookmarkStart w:id="2" w:name="_GoBack"/>
      <w:bookmarkEnd w:id="2"/>
      <w:r w:rsidRPr="00655E2A">
        <w:rPr>
          <w:rFonts w:ascii="Times New Roman" w:hAnsi="Times New Roman" w:cs="Times New Roman"/>
          <w:sz w:val="28"/>
          <w:szCs w:val="28"/>
        </w:rPr>
        <w:t>естного бюджета по следующей формуле:</w:t>
      </w:r>
    </w:p>
    <w:p w:rsidR="006C63BA" w:rsidRPr="00655E2A" w:rsidRDefault="006C63BA" w:rsidP="006C63B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655E2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>, где:</w:t>
      </w:r>
    </w:p>
    <w:p w:rsidR="00242360" w:rsidRPr="00655E2A" w:rsidRDefault="00242360" w:rsidP="006C63B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242360" w:rsidRPr="00655E2A">
        <w:rPr>
          <w:rFonts w:ascii="Times New Roman" w:hAnsi="Times New Roman" w:cs="Times New Roman"/>
          <w:sz w:val="28"/>
          <w:szCs w:val="28"/>
        </w:rPr>
        <w:t>=</w:t>
      </w:r>
      <w:r w:rsidR="005A76FA" w:rsidRPr="00655E2A">
        <w:rPr>
          <w:rFonts w:ascii="Times New Roman" w:hAnsi="Times New Roman" w:cs="Times New Roman"/>
          <w:sz w:val="28"/>
          <w:szCs w:val="28"/>
        </w:rPr>
        <w:t>1,31</w:t>
      </w:r>
      <w:r w:rsidR="00AB122E" w:rsidRPr="00655E2A">
        <w:rPr>
          <w:rFonts w:ascii="Times New Roman" w:hAnsi="Times New Roman" w:cs="Times New Roman"/>
          <w:sz w:val="28"/>
          <w:szCs w:val="28"/>
        </w:rPr>
        <w:t>*1</w:t>
      </w:r>
      <w:r w:rsidR="005A76FA" w:rsidRPr="00655E2A">
        <w:rPr>
          <w:rFonts w:ascii="Times New Roman" w:hAnsi="Times New Roman" w:cs="Times New Roman"/>
          <w:sz w:val="28"/>
          <w:szCs w:val="28"/>
        </w:rPr>
        <w:t>=1,31</w:t>
      </w:r>
    </w:p>
    <w:p w:rsidR="00B26E3C" w:rsidRPr="00655E2A" w:rsidRDefault="005A76F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1,55</w:t>
      </w:r>
      <w:r w:rsidR="00B26E3C" w:rsidRPr="00655E2A">
        <w:rPr>
          <w:rFonts w:ascii="Times New Roman" w:hAnsi="Times New Roman" w:cs="Times New Roman"/>
          <w:sz w:val="28"/>
          <w:szCs w:val="28"/>
        </w:rPr>
        <w:t>*1</w:t>
      </w:r>
      <w:r w:rsidRPr="00655E2A">
        <w:rPr>
          <w:rFonts w:ascii="Times New Roman" w:hAnsi="Times New Roman" w:cs="Times New Roman"/>
          <w:sz w:val="28"/>
          <w:szCs w:val="28"/>
        </w:rPr>
        <w:t>=1,55</w:t>
      </w:r>
    </w:p>
    <w:p w:rsidR="00B26E3C" w:rsidRPr="00655E2A" w:rsidRDefault="005A76F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3,2</w:t>
      </w:r>
      <w:r w:rsidR="00B26E3C" w:rsidRPr="00655E2A">
        <w:rPr>
          <w:rFonts w:ascii="Times New Roman" w:hAnsi="Times New Roman" w:cs="Times New Roman"/>
          <w:sz w:val="28"/>
          <w:szCs w:val="28"/>
        </w:rPr>
        <w:t>*1</w:t>
      </w:r>
      <w:r w:rsidRPr="00655E2A">
        <w:rPr>
          <w:rFonts w:ascii="Times New Roman" w:hAnsi="Times New Roman" w:cs="Times New Roman"/>
          <w:sz w:val="28"/>
          <w:szCs w:val="28"/>
        </w:rPr>
        <w:t>=3,2</w:t>
      </w:r>
    </w:p>
    <w:p w:rsidR="00242360" w:rsidRPr="00655E2A" w:rsidRDefault="00242360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2423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242360" w:rsidRPr="00655E2A">
        <w:rPr>
          <w:rFonts w:ascii="Times New Roman" w:hAnsi="Times New Roman" w:cs="Times New Roman"/>
          <w:sz w:val="28"/>
          <w:szCs w:val="28"/>
        </w:rPr>
        <w:t xml:space="preserve">подпрограммы признается </w:t>
      </w:r>
      <w:proofErr w:type="spellStart"/>
      <w:r w:rsidR="0093299E" w:rsidRPr="00655E2A">
        <w:rPr>
          <w:rFonts w:ascii="Times New Roman" w:hAnsi="Times New Roman" w:cs="Times New Roman"/>
          <w:sz w:val="28"/>
          <w:szCs w:val="28"/>
        </w:rPr>
        <w:t>удовлетворительлной</w:t>
      </w:r>
      <w:proofErr w:type="spellEnd"/>
      <w:r w:rsidR="00242360" w:rsidRPr="00655E2A">
        <w:rPr>
          <w:rFonts w:ascii="Times New Roman" w:hAnsi="Times New Roman" w:cs="Times New Roman"/>
          <w:sz w:val="28"/>
          <w:szCs w:val="28"/>
        </w:rPr>
        <w:t>.</w:t>
      </w:r>
    </w:p>
    <w:p w:rsidR="006C63BA" w:rsidRPr="00655E2A" w:rsidRDefault="006C63BA" w:rsidP="006C6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24236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55E2A">
        <w:rPr>
          <w:rFonts w:ascii="Times New Roman" w:hAnsi="Times New Roman" w:cs="Times New Roman"/>
          <w:b/>
          <w:sz w:val="28"/>
          <w:szCs w:val="28"/>
        </w:rPr>
        <w:t xml:space="preserve">Оценка степени достижения </w:t>
      </w:r>
      <w:proofErr w:type="spellStart"/>
      <w:r w:rsidRPr="00655E2A">
        <w:rPr>
          <w:rFonts w:ascii="Times New Roman" w:hAnsi="Times New Roman" w:cs="Times New Roman"/>
          <w:b/>
          <w:sz w:val="28"/>
          <w:szCs w:val="28"/>
        </w:rPr>
        <w:t>целии</w:t>
      </w:r>
      <w:proofErr w:type="spellEnd"/>
      <w:r w:rsidRPr="00655E2A">
        <w:rPr>
          <w:rFonts w:ascii="Times New Roman" w:hAnsi="Times New Roman" w:cs="Times New Roman"/>
          <w:b/>
          <w:sz w:val="28"/>
          <w:szCs w:val="28"/>
        </w:rPr>
        <w:t xml:space="preserve"> решения задач муниципальной программы</w:t>
      </w:r>
    </w:p>
    <w:p w:rsidR="006C63BA" w:rsidRPr="00655E2A" w:rsidRDefault="006C63BA" w:rsidP="002423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6C63BA" w:rsidRPr="00655E2A" w:rsidRDefault="006C63BA" w:rsidP="006C63B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ЗП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ЗП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>;</w:t>
      </w: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lastRenderedPageBreak/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муниципальной программы</w:t>
      </w:r>
      <w:r w:rsidR="00242360" w:rsidRPr="00655E2A">
        <w:rPr>
          <w:rFonts w:ascii="Times New Roman" w:hAnsi="Times New Roman" w:cs="Times New Roman"/>
          <w:sz w:val="28"/>
          <w:szCs w:val="28"/>
        </w:rPr>
        <w:t>=80/100</w:t>
      </w:r>
    </w:p>
    <w:p w:rsidR="00242360" w:rsidRPr="00655E2A" w:rsidRDefault="00242360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ЗП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ЗП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цель и задачи муниципальной программы.</w:t>
      </w:r>
    </w:p>
    <w:p w:rsidR="0093299E" w:rsidRPr="00655E2A" w:rsidRDefault="0093299E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= </w:t>
      </w:r>
      <w:r w:rsidR="003B1F24" w:rsidRPr="00655E2A">
        <w:rPr>
          <w:rFonts w:ascii="Times New Roman" w:hAnsi="Times New Roman" w:cs="Times New Roman"/>
          <w:sz w:val="28"/>
          <w:szCs w:val="28"/>
        </w:rPr>
        <w:t>17658,0/16593,2</w:t>
      </w:r>
    </w:p>
    <w:p w:rsidR="0093299E" w:rsidRPr="00655E2A" w:rsidRDefault="0093299E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=</w:t>
      </w:r>
      <w:r w:rsidR="003B1F24" w:rsidRPr="00655E2A">
        <w:rPr>
          <w:rFonts w:ascii="Times New Roman" w:hAnsi="Times New Roman" w:cs="Times New Roman"/>
          <w:sz w:val="28"/>
          <w:szCs w:val="28"/>
        </w:rPr>
        <w:t>1,006417086</w:t>
      </w: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18. Степень реализации муниципальной программы рассчитывается по формуле:</w:t>
      </w:r>
    </w:p>
    <w:p w:rsidR="0093299E" w:rsidRPr="00655E2A" w:rsidRDefault="0093299E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3BA" w:rsidRPr="00655E2A" w:rsidRDefault="006C63BA" w:rsidP="006C63B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21815" cy="470535"/>
            <wp:effectExtent l="0" t="0" r="0" b="0"/>
            <wp:docPr id="2" name="Рисунок 2" descr="base_23942_67185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42_67185_5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47053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M - число показателей (индикаторов), характеризующих цель и задачи муниципальной программы.</w:t>
      </w:r>
    </w:p>
    <w:p w:rsidR="006C63BA" w:rsidRPr="00655E2A" w:rsidRDefault="006C63BA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СД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655E2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55E2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3299E" w:rsidRPr="00655E2A" w:rsidRDefault="00DC7B69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E2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=0,19+1+1+1+1+1+1*1</w:t>
      </w:r>
    </w:p>
    <w:p w:rsidR="006C63BA" w:rsidRPr="00655E2A" w:rsidRDefault="00DC7B69" w:rsidP="00DC7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E2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=1,02</w:t>
      </w:r>
    </w:p>
    <w:p w:rsidR="006C63BA" w:rsidRPr="00655E2A" w:rsidRDefault="006C63BA" w:rsidP="006C63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VIII. Оценка эффективности реализации</w:t>
      </w:r>
    </w:p>
    <w:p w:rsidR="006C63BA" w:rsidRPr="00655E2A" w:rsidRDefault="006C63BA" w:rsidP="006C63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C63BA" w:rsidRPr="00655E2A" w:rsidRDefault="006C63BA" w:rsidP="006C6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93D" w:rsidRPr="00655E2A" w:rsidRDefault="006C63BA" w:rsidP="003579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19.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</w:t>
      </w:r>
      <w:r w:rsidRPr="00655E2A">
        <w:rPr>
          <w:rFonts w:ascii="Times New Roman" w:hAnsi="Times New Roman" w:cs="Times New Roman"/>
          <w:sz w:val="28"/>
          <w:szCs w:val="28"/>
        </w:rPr>
        <w:lastRenderedPageBreak/>
        <w:t>входящих в нее подпрограмм по следующей формуле:</w:t>
      </w:r>
    </w:p>
    <w:p w:rsidR="001E413D" w:rsidRPr="00655E2A" w:rsidRDefault="001E413D" w:rsidP="003579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3D" w:rsidRPr="00655E2A" w:rsidRDefault="0011498E" w:rsidP="003579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ЭР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гп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 =0,5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СР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ГП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+ 0,5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ЭР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</m:t>
                      </m:r>
                    </m:den>
                  </m:f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e>
          </m:nary>
        </m:oMath>
      </m:oMathPara>
    </w:p>
    <w:p w:rsidR="0035793D" w:rsidRPr="00655E2A" w:rsidRDefault="0035793D" w:rsidP="001E41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93D" w:rsidRPr="00655E2A" w:rsidRDefault="0035793D" w:rsidP="003579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35793D" w:rsidRPr="00655E2A" w:rsidRDefault="0035793D" w:rsidP="003579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СР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35793D" w:rsidRPr="00655E2A" w:rsidRDefault="0035793D" w:rsidP="003579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655E2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35793D" w:rsidRPr="00655E2A" w:rsidRDefault="0035793D" w:rsidP="003579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2A">
        <w:rPr>
          <w:rFonts w:ascii="Times New Roman" w:hAnsi="Times New Roman" w:cs="Times New Roman"/>
          <w:sz w:val="28"/>
          <w:szCs w:val="28"/>
        </w:rPr>
        <w:t>k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 (определяется в составе подпрограммы, ∑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k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55E2A">
        <w:rPr>
          <w:rFonts w:ascii="Times New Roman" w:hAnsi="Times New Roman" w:cs="Times New Roman"/>
          <w:sz w:val="28"/>
          <w:szCs w:val="28"/>
        </w:rPr>
        <w:t>= 1)</w:t>
      </w:r>
      <w:r w:rsidR="00D73E4F" w:rsidRPr="00655E2A">
        <w:rPr>
          <w:rFonts w:ascii="Times New Roman" w:hAnsi="Times New Roman" w:cs="Times New Roman"/>
          <w:sz w:val="28"/>
          <w:szCs w:val="28"/>
        </w:rPr>
        <w:t xml:space="preserve">  равен = 0,9</w:t>
      </w:r>
    </w:p>
    <w:p w:rsidR="00D73E4F" w:rsidRPr="00655E2A" w:rsidRDefault="00D73E4F" w:rsidP="003579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C59" w:rsidRPr="00655E2A" w:rsidRDefault="0011498E" w:rsidP="00261C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ЭР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гп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 =0,5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1+ 0,5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(1+1+1)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0,33</m:t>
          </m:r>
        </m:oMath>
      </m:oMathPara>
    </w:p>
    <w:p w:rsidR="00353D5F" w:rsidRPr="00655E2A" w:rsidRDefault="0011498E" w:rsidP="00353D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ЭР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гп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 =1</m:t>
          </m:r>
        </m:oMath>
      </m:oMathPara>
    </w:p>
    <w:p w:rsidR="0035793D" w:rsidRPr="00655E2A" w:rsidRDefault="0035793D" w:rsidP="003579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20. Эффективность реализации муниципальной программы признается высокой в случае, если значение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35793D" w:rsidRPr="00655E2A" w:rsidRDefault="0035793D" w:rsidP="003579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35793D" w:rsidRPr="00655E2A" w:rsidRDefault="0035793D" w:rsidP="003579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655E2A">
        <w:rPr>
          <w:rFonts w:ascii="Times New Roman" w:hAnsi="Times New Roman" w:cs="Times New Roman"/>
          <w:sz w:val="28"/>
          <w:szCs w:val="28"/>
        </w:rPr>
        <w:t>ЭР</w:t>
      </w:r>
      <w:r w:rsidRPr="00655E2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655E2A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A35AA6" w:rsidRPr="00655E2A" w:rsidRDefault="0035793D" w:rsidP="006C63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86EA8" w:rsidRDefault="00656261">
      <w:pPr>
        <w:rPr>
          <w:rFonts w:ascii="Times New Roman" w:hAnsi="Times New Roman" w:cs="Times New Roman"/>
          <w:sz w:val="28"/>
          <w:szCs w:val="28"/>
        </w:rPr>
      </w:pPr>
      <w:r w:rsidRPr="00655E2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</w:t>
      </w:r>
      <w:r w:rsidR="00655E2A" w:rsidRPr="00655E2A">
        <w:rPr>
          <w:rFonts w:ascii="Times New Roman" w:hAnsi="Times New Roman" w:cs="Times New Roman"/>
          <w:sz w:val="28"/>
          <w:szCs w:val="28"/>
        </w:rPr>
        <w:t>высокой.</w:t>
      </w:r>
    </w:p>
    <w:p w:rsidR="00B5092C" w:rsidRDefault="00B5092C">
      <w:pPr>
        <w:rPr>
          <w:rFonts w:ascii="Times New Roman" w:hAnsi="Times New Roman" w:cs="Times New Roman"/>
          <w:sz w:val="28"/>
          <w:szCs w:val="28"/>
        </w:rPr>
      </w:pPr>
    </w:p>
    <w:p w:rsidR="00B5092C" w:rsidRPr="00655E2A" w:rsidRDefault="00B5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КУИ                                                             Жуков Г.К.</w:t>
      </w:r>
    </w:p>
    <w:sectPr w:rsidR="00B5092C" w:rsidRPr="00655E2A" w:rsidSect="00655E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70" w:rsidRDefault="00F17370" w:rsidP="005B3F7C">
      <w:pPr>
        <w:spacing w:after="0" w:line="240" w:lineRule="auto"/>
      </w:pPr>
      <w:r>
        <w:separator/>
      </w:r>
    </w:p>
  </w:endnote>
  <w:endnote w:type="continuationSeparator" w:id="1">
    <w:p w:rsidR="00F17370" w:rsidRDefault="00F17370" w:rsidP="005B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70" w:rsidRDefault="00F17370" w:rsidP="005B3F7C">
      <w:pPr>
        <w:spacing w:after="0" w:line="240" w:lineRule="auto"/>
      </w:pPr>
      <w:r>
        <w:separator/>
      </w:r>
    </w:p>
  </w:footnote>
  <w:footnote w:type="continuationSeparator" w:id="1">
    <w:p w:rsidR="00F17370" w:rsidRDefault="00F17370" w:rsidP="005B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115"/>
      <w:docPartObj>
        <w:docPartGallery w:val="Page Numbers (Top of Page)"/>
        <w:docPartUnique/>
      </w:docPartObj>
    </w:sdtPr>
    <w:sdtContent>
      <w:p w:rsidR="00950167" w:rsidRDefault="0011498E">
        <w:pPr>
          <w:pStyle w:val="a8"/>
          <w:jc w:val="right"/>
        </w:pPr>
        <w:fldSimple w:instr=" PAGE   \* MERGEFORMAT ">
          <w:r w:rsidR="00AF1349">
            <w:rPr>
              <w:noProof/>
            </w:rPr>
            <w:t>1</w:t>
          </w:r>
        </w:fldSimple>
      </w:p>
    </w:sdtContent>
  </w:sdt>
  <w:p w:rsidR="00950167" w:rsidRDefault="009501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680F"/>
    <w:multiLevelType w:val="hybridMultilevel"/>
    <w:tmpl w:val="AF96B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4A4"/>
    <w:rsid w:val="00073A74"/>
    <w:rsid w:val="000E547C"/>
    <w:rsid w:val="00104E61"/>
    <w:rsid w:val="0011498E"/>
    <w:rsid w:val="00135ACC"/>
    <w:rsid w:val="0017402B"/>
    <w:rsid w:val="00195462"/>
    <w:rsid w:val="001968E5"/>
    <w:rsid w:val="001B2C05"/>
    <w:rsid w:val="001C3D7E"/>
    <w:rsid w:val="001C5FAE"/>
    <w:rsid w:val="001E3698"/>
    <w:rsid w:val="001E413D"/>
    <w:rsid w:val="001E5ECA"/>
    <w:rsid w:val="001F36D0"/>
    <w:rsid w:val="001F5DC5"/>
    <w:rsid w:val="0021670E"/>
    <w:rsid w:val="002351C1"/>
    <w:rsid w:val="00242360"/>
    <w:rsid w:val="00257A03"/>
    <w:rsid w:val="00261C59"/>
    <w:rsid w:val="002754A4"/>
    <w:rsid w:val="002B1BE9"/>
    <w:rsid w:val="00337F21"/>
    <w:rsid w:val="00341003"/>
    <w:rsid w:val="0034141A"/>
    <w:rsid w:val="00353D5F"/>
    <w:rsid w:val="0035793D"/>
    <w:rsid w:val="003B1F24"/>
    <w:rsid w:val="003E2F3B"/>
    <w:rsid w:val="00451732"/>
    <w:rsid w:val="00486BE3"/>
    <w:rsid w:val="004E2E70"/>
    <w:rsid w:val="004E7598"/>
    <w:rsid w:val="005A7215"/>
    <w:rsid w:val="005A76FA"/>
    <w:rsid w:val="005B3F7C"/>
    <w:rsid w:val="005B7E78"/>
    <w:rsid w:val="00600560"/>
    <w:rsid w:val="006033DB"/>
    <w:rsid w:val="006242DE"/>
    <w:rsid w:val="006405D8"/>
    <w:rsid w:val="00655E2A"/>
    <w:rsid w:val="00656261"/>
    <w:rsid w:val="00677A7F"/>
    <w:rsid w:val="006860BC"/>
    <w:rsid w:val="0069510D"/>
    <w:rsid w:val="006A6AF1"/>
    <w:rsid w:val="006C63BA"/>
    <w:rsid w:val="007125DF"/>
    <w:rsid w:val="00744162"/>
    <w:rsid w:val="00762592"/>
    <w:rsid w:val="008203C7"/>
    <w:rsid w:val="0087786D"/>
    <w:rsid w:val="0093299E"/>
    <w:rsid w:val="00950167"/>
    <w:rsid w:val="0096673B"/>
    <w:rsid w:val="00974ACB"/>
    <w:rsid w:val="0099518A"/>
    <w:rsid w:val="009C266F"/>
    <w:rsid w:val="009D647D"/>
    <w:rsid w:val="009E13C4"/>
    <w:rsid w:val="009E294A"/>
    <w:rsid w:val="00A25B93"/>
    <w:rsid w:val="00A35AA6"/>
    <w:rsid w:val="00A516BE"/>
    <w:rsid w:val="00A57E54"/>
    <w:rsid w:val="00A77AB1"/>
    <w:rsid w:val="00A95CD6"/>
    <w:rsid w:val="00AB00B5"/>
    <w:rsid w:val="00AB122E"/>
    <w:rsid w:val="00AC1952"/>
    <w:rsid w:val="00AF1349"/>
    <w:rsid w:val="00B26E3C"/>
    <w:rsid w:val="00B5092C"/>
    <w:rsid w:val="00B54F7F"/>
    <w:rsid w:val="00B77C9D"/>
    <w:rsid w:val="00B85BCA"/>
    <w:rsid w:val="00BA176D"/>
    <w:rsid w:val="00BD0BA0"/>
    <w:rsid w:val="00C10AED"/>
    <w:rsid w:val="00C111D3"/>
    <w:rsid w:val="00C170E2"/>
    <w:rsid w:val="00C2176F"/>
    <w:rsid w:val="00C349BE"/>
    <w:rsid w:val="00C44BD5"/>
    <w:rsid w:val="00C615AF"/>
    <w:rsid w:val="00C72C5C"/>
    <w:rsid w:val="00C7328C"/>
    <w:rsid w:val="00D1028A"/>
    <w:rsid w:val="00D1531E"/>
    <w:rsid w:val="00D314C5"/>
    <w:rsid w:val="00D375E1"/>
    <w:rsid w:val="00D46C95"/>
    <w:rsid w:val="00D73E4F"/>
    <w:rsid w:val="00D86EA8"/>
    <w:rsid w:val="00DB4570"/>
    <w:rsid w:val="00DC7B69"/>
    <w:rsid w:val="00DD5512"/>
    <w:rsid w:val="00E856BC"/>
    <w:rsid w:val="00EA65D6"/>
    <w:rsid w:val="00EB4E62"/>
    <w:rsid w:val="00EF31A3"/>
    <w:rsid w:val="00F02284"/>
    <w:rsid w:val="00F057C9"/>
    <w:rsid w:val="00F17370"/>
    <w:rsid w:val="00F20FD6"/>
    <w:rsid w:val="00F61CE4"/>
    <w:rsid w:val="00F6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BE"/>
  </w:style>
  <w:style w:type="paragraph" w:styleId="1">
    <w:name w:val="heading 1"/>
    <w:basedOn w:val="a"/>
    <w:link w:val="10"/>
    <w:uiPriority w:val="9"/>
    <w:qFormat/>
    <w:rsid w:val="00174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174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02B"/>
    <w:rPr>
      <w:b/>
      <w:bCs/>
    </w:rPr>
  </w:style>
  <w:style w:type="paragraph" w:customStyle="1" w:styleId="otstup">
    <w:name w:val="otstup"/>
    <w:basedOn w:val="a"/>
    <w:rsid w:val="0017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6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B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F7C"/>
  </w:style>
  <w:style w:type="paragraph" w:styleId="aa">
    <w:name w:val="footer"/>
    <w:basedOn w:val="a"/>
    <w:link w:val="ab"/>
    <w:uiPriority w:val="99"/>
    <w:semiHidden/>
    <w:unhideWhenUsed/>
    <w:rsid w:val="005B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F7C"/>
  </w:style>
  <w:style w:type="character" w:styleId="ac">
    <w:name w:val="Placeholder Text"/>
    <w:basedOn w:val="a0"/>
    <w:uiPriority w:val="99"/>
    <w:semiHidden/>
    <w:rsid w:val="009E13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C7012AB3428447640605C69B17EC3D03897E31B9C99B73588D89C8C4846176E93A719799C9DDz9M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FAE3-10F7-4374-8094-00E8EB02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2020-08-03T10:02:00Z</cp:lastPrinted>
  <dcterms:created xsi:type="dcterms:W3CDTF">2021-03-15T12:08:00Z</dcterms:created>
  <dcterms:modified xsi:type="dcterms:W3CDTF">2021-03-15T12:08:00Z</dcterms:modified>
</cp:coreProperties>
</file>