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FA0890" w:rsidRDefault="009B2680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A089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18.05.2020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FA0890" w:rsidRDefault="009B2680" w:rsidP="007B7B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A089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 727-па</w:t>
            </w:r>
            <w:r w:rsidR="007B7B0C" w:rsidRPr="00FA089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1"/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хозяйства населения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  <w:bookmarkEnd w:id="0"/>
    </w:p>
    <w:p w:rsidR="008C69F9" w:rsidRDefault="008C69F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3091C">
      <w:pPr>
        <w:pStyle w:val="1"/>
        <w:suppressAutoHyphens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образования город Медногорск Оренбургской области от 15.07.2016 №1065-па «Об утверждении Порядка разработки и оценки эффективности муниципальных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</w:t>
      </w:r>
      <w:r w:rsidR="006A5655">
        <w:rPr>
          <w:rFonts w:ascii="Times New Roman" w:hAnsi="Times New Roman"/>
          <w:b w:val="0"/>
          <w:sz w:val="28"/>
          <w:szCs w:val="28"/>
        </w:rPr>
        <w:t>, руководствуясь статьями 39</w:t>
      </w:r>
      <w:r w:rsidR="008549D9">
        <w:rPr>
          <w:rFonts w:ascii="Times New Roman" w:hAnsi="Times New Roman"/>
          <w:b w:val="0"/>
          <w:sz w:val="28"/>
          <w:szCs w:val="28"/>
        </w:rPr>
        <w:t>, 43, 48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город  Медногорск Оренбургской области: </w:t>
      </w:r>
    </w:p>
    <w:p w:rsidR="00F25BFD" w:rsidRDefault="005566AE" w:rsidP="0073091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3091C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BC18C3" w:rsidRPr="002A5ACD" w:rsidRDefault="00BC18C3" w:rsidP="0073091C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ACD">
        <w:rPr>
          <w:rFonts w:ascii="Times New Roman" w:hAnsi="Times New Roman"/>
          <w:sz w:val="28"/>
          <w:szCs w:val="28"/>
        </w:rPr>
        <w:t xml:space="preserve"> </w:t>
      </w:r>
      <w:r w:rsidRPr="002A5A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2A5ACD" w:rsidRPr="002A5ACD">
        <w:rPr>
          <w:rFonts w:ascii="Times New Roman" w:hAnsi="Times New Roman"/>
          <w:sz w:val="28"/>
          <w:szCs w:val="28"/>
        </w:rPr>
        <w:t>ад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министрации города Медногорска от 17.03.2020г. №346-па "О внесении изменений в постановление администрации города от 25.10.2018 № 1541-па</w:t>
      </w:r>
      <w:r w:rsidR="002A5ACD"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="002A5ACD" w:rsidRPr="002A5ACD">
        <w:rPr>
          <w:rFonts w:ascii="Times New Roman" w:hAnsi="Times New Roman"/>
          <w:bCs/>
          <w:sz w:val="28"/>
          <w:szCs w:val="28"/>
        </w:rPr>
        <w:t xml:space="preserve">па «Об утверждении муниципальной программы «Обеспечение качественными </w:t>
      </w:r>
      <w:r w:rsidR="002A5ACD" w:rsidRPr="002A5ACD">
        <w:rPr>
          <w:rFonts w:ascii="Times New Roman" w:hAnsi="Times New Roman"/>
          <w:bCs/>
          <w:sz w:val="28"/>
          <w:szCs w:val="28"/>
        </w:rPr>
        <w:lastRenderedPageBreak/>
        <w:t>услугами жилищно-коммунального хозяйства населения муниципального образования город Медногорск Оренбургской области на 2019-2024 годы»</w:t>
      </w:r>
      <w:r w:rsidR="002A5ACD">
        <w:rPr>
          <w:rFonts w:ascii="Times New Roman" w:hAnsi="Times New Roman"/>
          <w:bCs/>
          <w:sz w:val="28"/>
          <w:szCs w:val="28"/>
        </w:rPr>
        <w:t>.</w:t>
      </w:r>
    </w:p>
    <w:p w:rsidR="00F25BFD" w:rsidRPr="00A36C3D" w:rsidRDefault="00BC18C3" w:rsidP="0073091C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54DA1">
        <w:rPr>
          <w:rFonts w:ascii="Times New Roman" w:hAnsi="Times New Roman"/>
          <w:sz w:val="28"/>
          <w:szCs w:val="28"/>
        </w:rPr>
        <w:t>первого заместителя главы  муниципального образования</w:t>
      </w:r>
      <w:r w:rsidR="006063C4">
        <w:rPr>
          <w:rFonts w:ascii="Times New Roman" w:hAnsi="Times New Roman"/>
          <w:sz w:val="28"/>
          <w:szCs w:val="28"/>
        </w:rPr>
        <w:t xml:space="preserve"> –</w:t>
      </w:r>
      <w:r w:rsidR="00954DA1">
        <w:rPr>
          <w:rFonts w:ascii="Times New Roman" w:hAnsi="Times New Roman"/>
          <w:sz w:val="28"/>
          <w:szCs w:val="28"/>
        </w:rPr>
        <w:t xml:space="preserve">                        </w:t>
      </w:r>
      <w:r w:rsidR="006063C4">
        <w:rPr>
          <w:rFonts w:ascii="Times New Roman" w:hAnsi="Times New Roman"/>
          <w:sz w:val="28"/>
          <w:szCs w:val="28"/>
        </w:rPr>
        <w:t xml:space="preserve"> О.Л.</w:t>
      </w:r>
      <w:r w:rsidR="00954DA1">
        <w:rPr>
          <w:rFonts w:ascii="Times New Roman" w:hAnsi="Times New Roman"/>
          <w:sz w:val="28"/>
          <w:szCs w:val="28"/>
        </w:rPr>
        <w:t xml:space="preserve"> </w:t>
      </w:r>
      <w:r w:rsidR="006063C4">
        <w:rPr>
          <w:rFonts w:ascii="Times New Roman" w:hAnsi="Times New Roman"/>
          <w:sz w:val="28"/>
          <w:szCs w:val="28"/>
        </w:rPr>
        <w:t>Подшибякина.</w:t>
      </w:r>
    </w:p>
    <w:p w:rsidR="009039BA" w:rsidRDefault="008549D9" w:rsidP="0073091C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965439" w:rsidRPr="00A36C3D">
        <w:rPr>
          <w:rFonts w:ascii="Times New Roman" w:hAnsi="Times New Roman"/>
          <w:sz w:val="28"/>
          <w:szCs w:val="28"/>
        </w:rPr>
        <w:t>в газете «Медногорский рабочий»</w:t>
      </w:r>
      <w:r w:rsidR="0073091C">
        <w:rPr>
          <w:rFonts w:ascii="Times New Roman" w:hAnsi="Times New Roman"/>
          <w:sz w:val="28"/>
          <w:szCs w:val="28"/>
        </w:rPr>
        <w:t>, распространяется на правоотношения возникшие с 31.03.2020,</w:t>
      </w:r>
      <w:r w:rsidR="006063C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города Медногорска в сети Интернет.</w:t>
      </w:r>
    </w:p>
    <w:p w:rsidR="006B1E9A" w:rsidRDefault="006B1E9A" w:rsidP="0073091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>А.В. Нижегородов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FA0890" w:rsidRDefault="00D51B3C" w:rsidP="00FA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8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FA0890" w:rsidRPr="00FA0890">
              <w:rPr>
                <w:rFonts w:ascii="Times New Roman" w:hAnsi="Times New Roman"/>
                <w:sz w:val="28"/>
                <w:szCs w:val="28"/>
                <w:u w:val="single"/>
              </w:rPr>
              <w:t>18.05.2020</w:t>
            </w:r>
            <w:r w:rsidRPr="00FA08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FA0890" w:rsidRPr="00FA0890">
              <w:rPr>
                <w:rFonts w:ascii="Times New Roman" w:hAnsi="Times New Roman"/>
                <w:sz w:val="28"/>
                <w:szCs w:val="28"/>
                <w:u w:val="single"/>
              </w:rPr>
              <w:t>727-па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293B2A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293B2A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293B2A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F43975" w:rsidRPr="00B24BFE" w:rsidRDefault="00F43975" w:rsidP="00E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43975" w:rsidRPr="006F7356" w:rsidTr="00293B2A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B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D070C" w:rsidRPr="006F7356" w:rsidTr="00293B2A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1012C0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оздание безопасных и благоприятных условий прожив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а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3975" w:rsidRPr="006F7356" w:rsidTr="00293B2A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2D07E3" w:rsidRPr="003F246C" w:rsidRDefault="007A32EA" w:rsidP="007A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овышение эффективности и надежности функциониров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ния системы водоснабжения, развитие системы транспо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р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тировки воды, совершенствование технологии очистки и гарантированное обеспечение водой населения на случай чрезвычайных ситуаций и обеспечение пожарной безопа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ности, повышение уровня комфортной жизнедеятельности населения города, улучшение санитарно-эпидемиологического состояния территории МО г. Медн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горск, улучшение эксплуатационных и технических хара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теристик многоквартирных домов на территории МО г. 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3975" w:rsidRPr="00CB7418" w:rsidTr="00293B2A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E3648"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сети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Default="00F4397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восстановленных воинских захоронений;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установленных мемориальных знаков;</w:t>
            </w:r>
          </w:p>
          <w:p w:rsidR="00956D85" w:rsidRPr="003F246C" w:rsidRDefault="00956D85" w:rsidP="00956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реализованных проектов развития общественной инфраструктуры, основанных на местных инициативах.</w:t>
            </w:r>
          </w:p>
        </w:tc>
      </w:tr>
      <w:tr w:rsidR="00F43975" w:rsidRPr="006F7356" w:rsidTr="00293B2A">
        <w:trPr>
          <w:trHeight w:val="463"/>
        </w:trPr>
        <w:tc>
          <w:tcPr>
            <w:tcW w:w="2552" w:type="dxa"/>
          </w:tcPr>
          <w:p w:rsidR="003E559F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B24BFE">
        <w:trPr>
          <w:trHeight w:val="77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76 542 852,39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96 069 779,42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20 140 458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4D080D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21 764 136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– 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>30 627 000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6A369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30 627</w:t>
            </w:r>
            <w:r w:rsidR="006A5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07343" w:rsidRDefault="00F07343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P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pStyle w:val="a7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lastRenderedPageBreak/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>монт водовода в м-не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r w:rsidR="00F02D09" w:rsidRPr="00F02D09">
        <w:rPr>
          <w:rFonts w:ascii="Times New Roman" w:hAnsi="Times New Roman"/>
          <w:sz w:val="28"/>
          <w:szCs w:val="28"/>
        </w:rPr>
        <w:t xml:space="preserve">ул.Комсомольская-Орджоникидзе.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4023,60тыс.руб.,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4023,60тыс.руб.,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Таким образом, анализ современного состояния в жилищно-коммунальной сфере показывает, что коммунальный сектор, несмотря на все усилия по реформированию, пока так и не стал инвестиционно-привлекательным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Медногорск присущи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lastRenderedPageBreak/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ной структуры города Медногорска. Они входят в систему жизнеобеспечения города как важнейшие средоформирующий и средозащитный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Приобретение спецавтотехники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ность устранения аварийных ситуаций, что в последствии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Медногорск сплан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шение энергоэффективности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принять меры по: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lastRenderedPageBreak/>
        <w:t>Показателями (индикаторами) достижения цели Программы являются:</w:t>
      </w:r>
    </w:p>
    <w:p w:rsidR="003E559F" w:rsidRPr="003F246C" w:rsidRDefault="003E559F" w:rsidP="003E5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t>ловий проживания граждан;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ввод в действие новых водоводов и водопроводов;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B01B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F43975" w:rsidRDefault="006E7058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 xml:space="preserve">«Обеспечение населения муниципального образования город Медногорск </w:t>
      </w:r>
      <w:r w:rsidRPr="0016632D">
        <w:rPr>
          <w:rFonts w:ascii="Times New Roman" w:hAnsi="Times New Roman"/>
          <w:color w:val="000000"/>
          <w:sz w:val="28"/>
          <w:szCs w:val="28"/>
        </w:rPr>
        <w:lastRenderedPageBreak/>
        <w:t>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63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555"/>
        <w:gridCol w:w="1134"/>
        <w:gridCol w:w="1134"/>
        <w:gridCol w:w="1276"/>
        <w:gridCol w:w="1275"/>
        <w:gridCol w:w="1134"/>
        <w:gridCol w:w="1134"/>
        <w:gridCol w:w="1232"/>
      </w:tblGrid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E7058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п/м.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0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E7058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660A7B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660A7B">
              <w:rPr>
                <w:rFonts w:ascii="Times New Roman" w:hAnsi="Times New Roman"/>
                <w:sz w:val="24"/>
                <w:szCs w:val="24"/>
              </w:rPr>
              <w:t xml:space="preserve">. «Обеспечение населения муниципального образования город Медногорск питьевой водой» на 2019 - 2024 годы 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 w:rsidRPr="00660A7B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3. «Отходы» в муниципальном образовании город Медногорск на 2019 – 2024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A87A3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EE3648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EE364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784901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660A7B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и уход за объектами озеленения), от общего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 нуждающегося в благоустройстве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Колличество установленных мемориальных знаков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081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Default="00EE3648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Доля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C6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3BE" w:rsidRDefault="004063BE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992"/>
        <w:gridCol w:w="1134"/>
        <w:gridCol w:w="433"/>
        <w:gridCol w:w="2686"/>
        <w:gridCol w:w="2226"/>
        <w:gridCol w:w="2993"/>
        <w:gridCol w:w="175"/>
      </w:tblGrid>
      <w:tr w:rsidR="00F43975" w:rsidRPr="00581B1D" w:rsidTr="001264B6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126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непосре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д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ственный результат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1264B6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ла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чания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119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мероприятие 1.1. «Обеспечение реализации мероприятий по модернизации объектов коммунальной инфраструктуры»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надежн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жение рисков возни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новения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печение комфортного проживания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695B73" w:rsidRDefault="006E7058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1264B6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2.1. «Обеспечение реализации мероприятий по обеспечению населения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ной инфраструктуры, повышение надежн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тавляемых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незаверше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печение комфортного проживания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 xml:space="preserve">мероприятие 3.1.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выполнения мероприятий по сокращению и ликвидации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загрязнения окружающей среды"</w:t>
            </w:r>
          </w:p>
        </w:tc>
        <w:tc>
          <w:tcPr>
            <w:tcW w:w="1837" w:type="dxa"/>
          </w:tcPr>
          <w:p w:rsidR="00F43975" w:rsidRPr="004B106E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ращения с отходами;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негативного воздействия на окр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жающую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экологической обстановки МО г. Ме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д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1055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грязнение о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ружающей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санкционированных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4.1. «Обеспечение реализации выполнения мероприятий по благоустройству»</w:t>
            </w:r>
          </w:p>
        </w:tc>
        <w:tc>
          <w:tcPr>
            <w:tcW w:w="1837" w:type="dxa"/>
          </w:tcPr>
          <w:p w:rsidR="00F43975" w:rsidRPr="00581B1D" w:rsidRDefault="00F43975" w:rsidP="0010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го облика города и у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ритории города, сп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собствующего ко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м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фортной жизнедеятел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окружающей среды; риск заражения населения; загрязнение почв и земель отходами</w:t>
            </w:r>
          </w:p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городского округа</w:t>
            </w:r>
          </w:p>
        </w:tc>
      </w:tr>
      <w:tr w:rsidR="00105561" w:rsidRPr="00581B1D" w:rsidTr="001264B6">
        <w:tc>
          <w:tcPr>
            <w:tcW w:w="594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105561" w:rsidRDefault="00105561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4.5.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"Увековечение памяти погибших при защите От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чества"</w:t>
            </w:r>
          </w:p>
        </w:tc>
        <w:tc>
          <w:tcPr>
            <w:tcW w:w="1837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9" w:type="dxa"/>
            <w:gridSpan w:val="2"/>
          </w:tcPr>
          <w:p w:rsidR="00E3546C" w:rsidRDefault="00E3546C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из "неудовл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творительного" состо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ния 1 единицы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вующего воинского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хоронения;</w:t>
            </w:r>
          </w:p>
          <w:p w:rsidR="00E3546C" w:rsidRDefault="00263948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становка 1 мемор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альных знака на во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561" w:rsidRDefault="00105561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63948" w:rsidRDefault="00263948" w:rsidP="0026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и н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 удовлетвор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тельное состо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я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ние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546C" w:rsidRDefault="00E3546C" w:rsidP="0026394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105561" w:rsidRPr="00E50C1D" w:rsidRDefault="00105561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1264B6" w:rsidRDefault="00263948" w:rsidP="0012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и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тание граждан МО г.Медногорск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264B6">
              <w:rPr>
                <w:rFonts w:ascii="Times New Roman" w:hAnsi="Times New Roman"/>
                <w:sz w:val="28"/>
                <w:szCs w:val="28"/>
              </w:rPr>
              <w:t xml:space="preserve"> восст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а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новления (ремонта, р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е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конструкции, благоус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ройства) воинских зах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о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ронений</w:t>
            </w:r>
          </w:p>
          <w:p w:rsidR="00105561" w:rsidRPr="000D6EAB" w:rsidRDefault="00105561" w:rsidP="00263948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4A3F00" w:rsidTr="0012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345" w:type="dxa"/>
          <w:wAfter w:w="175" w:type="dxa"/>
          <w:trHeight w:val="70"/>
        </w:trPr>
        <w:tc>
          <w:tcPr>
            <w:tcW w:w="7905" w:type="dxa"/>
            <w:gridSpan w:val="3"/>
          </w:tcPr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49D9" w:rsidRDefault="008549D9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610" w:type="dxa"/>
        <w:tblInd w:w="91" w:type="dxa"/>
        <w:tblLayout w:type="fixed"/>
        <w:tblLook w:val="04A0"/>
      </w:tblPr>
      <w:tblGrid>
        <w:gridCol w:w="1010"/>
        <w:gridCol w:w="1842"/>
        <w:gridCol w:w="1134"/>
        <w:gridCol w:w="709"/>
        <w:gridCol w:w="851"/>
        <w:gridCol w:w="1275"/>
        <w:gridCol w:w="1418"/>
        <w:gridCol w:w="1559"/>
        <w:gridCol w:w="1559"/>
        <w:gridCol w:w="1418"/>
        <w:gridCol w:w="1417"/>
        <w:gridCol w:w="1418"/>
      </w:tblGrid>
      <w:tr w:rsidR="00B23110" w:rsidRPr="00B23110" w:rsidTr="00B23110">
        <w:trPr>
          <w:trHeight w:val="1035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располр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дитель бюдже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23110" w:rsidRPr="00B23110" w:rsidTr="00B23110">
        <w:trPr>
          <w:trHeight w:val="735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B23110" w:rsidRPr="00B23110" w:rsidTr="00B23110">
        <w:trPr>
          <w:trHeight w:val="72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ципал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ная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лугами жилищно-коммунального хозяйства насел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горск Оренбур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196 069 779,42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20 140 458,00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21 764 136,00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50 175,00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131 598 925,00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2 201 200,00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64 420 679,42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17 939 258,00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18 062 936,00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B23110" w:rsidRPr="00B23110" w:rsidTr="00B23110">
        <w:trPr>
          <w:trHeight w:val="69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структуры Оре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26 486 024,42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25 186 024,42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73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дернизации объе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26 486 024,42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25 186 024,42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63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"Софинансиров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ние мероприятий по капитальному ремонту объектов коммунальной инфраструктуры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6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капитального 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коммунал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144 724,42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144 724,42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67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питальному 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3 483 000,00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3 483 000,00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6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ра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работке ПИР, в целях модерниз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ции обьектов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81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селения муниц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 Ме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ногорск питьевой водой» на 2019 - 2024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6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7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обе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печению насел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питьевой 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"Софинансиров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ние капитальных вложений в объе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ты муниципал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136 927 400,00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130 081 000,00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6 846 400,00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работ по стро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тельству объектов коммунальной инфраструктуры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3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ципальном обр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зовании город Медногорск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76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сокращению и ликвидации 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81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видации загрязн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окружающей среды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«Благоустройство в муниципальном образовании город 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Медногорск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32 505 355,00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18 035 158,00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18 079 836,00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50 175,00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217 925,00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32 237 255,00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17 833 958,00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17 878 636,00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благоустройс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25 615 751,93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25 414 551,93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B23110" w:rsidRPr="00B23110" w:rsidTr="00B23110">
        <w:trPr>
          <w:trHeight w:val="64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 г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9 648 096,93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9 648 096,93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ленению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23110" w:rsidRPr="00B23110" w:rsidTr="00B23110">
        <w:trPr>
          <w:trHeight w:val="552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23110" w:rsidRPr="00B23110" w:rsidTr="00B23110">
        <w:trPr>
          <w:trHeight w:val="61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хоронению бе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B23110" w:rsidRPr="00B23110" w:rsidTr="00B23110">
        <w:trPr>
          <w:trHeight w:val="63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ведению ремонта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439 855,00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23110" w:rsidRPr="00B23110" w:rsidTr="00B23110">
        <w:trPr>
          <w:trHeight w:val="588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439 855,00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B23110" w:rsidRPr="00B23110" w:rsidTr="00B23110">
        <w:trPr>
          <w:trHeight w:val="696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уличному освещ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нию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B23110" w:rsidRPr="00B23110" w:rsidTr="00B23110">
        <w:trPr>
          <w:trHeight w:val="704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439 600,00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416 600,00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1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ласти коммунал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23110" w:rsidRPr="00B23110" w:rsidTr="00B23110">
        <w:trPr>
          <w:trHeight w:val="69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отл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ву и содержанию безнадзорных 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6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номочий в сфере обращения с 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вотными без вл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37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знач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547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02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купку коммунал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ной техники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9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Програ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мы "Обеспечение качественными услугами жили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насел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B23110" w:rsidRPr="00B23110" w:rsidTr="00B23110">
        <w:trPr>
          <w:trHeight w:val="656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лугами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B23110" w:rsidRPr="00B23110" w:rsidTr="00B23110">
        <w:trPr>
          <w:trHeight w:val="552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B23110" w:rsidRPr="00B23110" w:rsidTr="00B23110">
        <w:trPr>
          <w:trHeight w:val="61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4.3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проектов развития общес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венной инфр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ных инициативах"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81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по реализации проектов развития общественной инфрасруктуры, основанных на местных иници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57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4.4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полнения прочих мероприятий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57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9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4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тие4.5.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приор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тетного проекта Оренбургской области «Вовл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чение жителей муниципальных образований Оренбургской области в процесс выбора и реализ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ции проектов ра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вития обществе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туры, основанных на местных ин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циативах»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46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36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468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прое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тов развития 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щественной 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фрасруктуры, 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стных инициат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вах в муниц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94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548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09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тие 4.6.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"Увековечение памяти погибших при защите Отеч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04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0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63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приятие 4.6.1.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приятий фед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ральной целевой программы «Ув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ковечение памяти погибших при защите Отечества на 2019-2024 г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67603,07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1035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50175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32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23110" w:rsidRPr="00B23110" w:rsidTr="00B23110">
        <w:trPr>
          <w:trHeight w:val="78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3110" w:rsidRPr="00B23110" w:rsidRDefault="00B23110" w:rsidP="00B23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BC18C3">
          <w:pgSz w:w="16838" w:h="11906" w:orient="landscape"/>
          <w:pgMar w:top="426" w:right="536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CE7F4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E33951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E33951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E33951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E33951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E33951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E33951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E33951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CE7F4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г. – 39 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964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568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,77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E33951" w:rsidRPr="00E33951">
              <w:rPr>
                <w:rFonts w:ascii="Times New Roman" w:hAnsi="Times New Roman"/>
                <w:color w:val="000000"/>
                <w:sz w:val="28"/>
                <w:szCs w:val="28"/>
              </w:rPr>
              <w:t>26 486 024,42</w:t>
            </w:r>
            <w:r w:rsidRPr="00E33951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2 105 300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5EDC">
              <w:rPr>
                <w:rFonts w:ascii="Times New Roman" w:hAnsi="Times New Roman"/>
                <w:color w:val="000000"/>
                <w:sz w:val="28"/>
                <w:szCs w:val="28"/>
              </w:rPr>
              <w:t> 684 300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00 000.00 руб.</w:t>
            </w:r>
          </w:p>
          <w:p w:rsidR="00F43975" w:rsidRPr="00693759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00 000,00 руб.</w:t>
            </w:r>
          </w:p>
        </w:tc>
      </w:tr>
      <w:tr w:rsidR="00F43975" w:rsidRPr="00231C7E" w:rsidTr="00E33951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связи с этим планово-предупредительный ремонт сетей и оборудования систем водо-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 xml:space="preserve">Приоритеты политики МО г. Медногорск в сфере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приоритета предполагается реализовать меры по: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обеспечению доступности для населения стоимости жилищно-коммунальных услуг за счет реализации мер по энергоресурсосбережению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и повышение энергоэффективности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структуры с использованием энергоэффективных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6E7058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на условиях софинансирования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рограмме является софинансирование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</w:t>
            </w:r>
          </w:p>
        </w:tc>
      </w:tr>
      <w:tr w:rsidR="00F43975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качества питьевой воды и состояния водоснабжения, приведение их в соответствии с нормативами водопотребления и СанПиН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162 767 000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136 927 40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>Анализ ситуации обеспечения населения муниципального образования г.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Блявтамак, сел: Рысаево, Идельбаево,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>рясово, Блява, станции Блява.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Основным источником хозпитьевого водоснабжения города Медногорска является Рамазановский водозабор с установленной мощностью 12,9 млн.м3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(водонакопителей)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>. Доля населения обеспеченных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Для водоснабжения города Медногорска используются подземные воды Рамазановского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ки Сакмары в 20-ти км. северо-западнее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вечает требованиям СанПиН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Сакмарских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«Медногорский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Сакмарские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а) правая нитка Ду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б) левая нитка Ду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в) третья нитка Ду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 результате смещения русла реки Сакмара вправо, напротив н/ст.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 результате эксплуатации Сакмарских водоводов от 50 до 70 лет, 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Ду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по двум ниткам пластикового водовода Ду = 225мм. в насосную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, в м-н Южный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Блявинского рудника до главного коллектора, площадка очистных сооружений расположенной юго-западнее п.Никитино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ком поступают в песколовки-первичные отстойники-аэротенки-вторичные 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 резервуары. Выпуск производится в реку Блява, приток реки Кураганка.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в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качества питьевой воды и состояния водоснабжения, приведение их в соответствии с нормативами водопотребления и СанПиН;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>тся модернизация и повышение 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 xml:space="preserve">вания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E3395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</w:t>
            </w:r>
          </w:p>
        </w:tc>
      </w:tr>
      <w:tr w:rsidR="00F43975" w:rsidRPr="006F7356" w:rsidTr="00E3395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E33951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131F5E" w:rsidRDefault="00F43975" w:rsidP="00E3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устойчивых и эффективных механизмов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E33951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A35EDC">
              <w:rPr>
                <w:rFonts w:ascii="Times New Roman" w:hAnsi="Times New Roman"/>
                <w:sz w:val="28"/>
                <w:szCs w:val="28"/>
              </w:rPr>
              <w:t>2 056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A35EDC">
              <w:rPr>
                <w:rFonts w:ascii="Times New Roman" w:hAnsi="Times New Roman"/>
                <w:sz w:val="28"/>
                <w:szCs w:val="28"/>
              </w:rPr>
              <w:t>51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г. -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0 000,00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150 000,00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E33951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Необходимо отметить, что МО город Медногорск присущи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 xml:space="preserve">Решение данной проблемы возможно только при создании комплексной </w:t>
      </w:r>
      <w:r w:rsidRPr="00E963FA">
        <w:rPr>
          <w:rFonts w:ascii="Times New Roman" w:hAnsi="Times New Roman"/>
          <w:sz w:val="28"/>
          <w:szCs w:val="28"/>
        </w:rPr>
        <w:lastRenderedPageBreak/>
        <w:t>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>В сельских населенных пунктах, расположенных на территории МО г. Медногорск: п. Блявтамак, с. Рысаево, с. Идельбаево, с. Блява,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>мусоросборника. 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>которая осуществляется согласно «Графику движения спецавтотехники ООО «Мечта» по контейнерным площадкам МО г. Медногорск», и «Графику движения спецавтотехники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 xml:space="preserve">зация, учреждений, осуществляющих транспортировку и размещение отходов. Что и приводит к несвоевременной транспортировке отходов производства и </w:t>
      </w:r>
      <w:r w:rsidRPr="002637DA">
        <w:rPr>
          <w:rFonts w:ascii="Times New Roman" w:hAnsi="Times New Roman"/>
          <w:sz w:val="28"/>
          <w:szCs w:val="28"/>
        </w:rPr>
        <w:lastRenderedPageBreak/>
        <w:t>потребления, захламлению контейнерных площадок и прилегающих земель, 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конфискаты,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>нию окружающей среды сильно действующими токсикантами.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>одной из актуальных проблем - является проблема обращения с медицинскими отходами, являющимися высокоопасными.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lastRenderedPageBreak/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ния. 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 Потенциально инфицированные отходы обезвреживаются химическими дезинфектантами, жидкая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вянные ящики и захораниваются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lastRenderedPageBreak/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>2016 годы аварийные меры по наращиванию обваловки, дают лишь временный эффект. Ситуация, с переполнением иловых прудков, остается угрожающаей, может  в определенный момент перерасти в 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ную. Ситуация осложнена тем, что иловые прудки непосредственно прилегают к ручью Шибишка впадающему в реку Блява,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декантера.  Вопрос и приобретение 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 xml:space="preserve">тера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lastRenderedPageBreak/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 xml:space="preserve">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средств предприятий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>Реализация данного мероприятия направлена на: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E33951" w:rsidRDefault="00E339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F43975" w:rsidRPr="00231C7E" w:rsidTr="00346EC8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Медногорск</w:t>
            </w:r>
          </w:p>
        </w:tc>
      </w:tr>
      <w:tr w:rsidR="00F43975" w:rsidTr="00346EC8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346EC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346EC8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346EC8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346EC8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346EC8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764" w:rsidRPr="003B0FE1" w:rsidRDefault="00761764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346EC8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171 </w:t>
            </w:r>
            <w:r w:rsidR="006F3819">
              <w:rPr>
                <w:rFonts w:ascii="Times New Roman" w:hAnsi="Times New Roman"/>
                <w:color w:val="000000"/>
                <w:sz w:val="28"/>
                <w:szCs w:val="28"/>
              </w:rPr>
              <w:t>755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F3819">
              <w:rPr>
                <w:rFonts w:ascii="Times New Roman" w:hAnsi="Times New Roman"/>
                <w:color w:val="000000"/>
                <w:sz w:val="28"/>
                <w:szCs w:val="28"/>
              </w:rPr>
              <w:t>283,6</w:t>
            </w:r>
            <w:r w:rsidR="00285F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346EC8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32 505 355,00</w:t>
            </w:r>
            <w:r w:rsidR="00761764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35EDC">
              <w:rPr>
                <w:rFonts w:ascii="Times New Roman" w:hAnsi="Times New Roman"/>
                <w:color w:val="000000"/>
                <w:sz w:val="28"/>
                <w:szCs w:val="28"/>
              </w:rPr>
              <w:t>18 035 158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A35EDC">
              <w:rPr>
                <w:rFonts w:ascii="Times New Roman" w:hAnsi="Times New Roman"/>
                <w:color w:val="000000"/>
                <w:sz w:val="28"/>
                <w:szCs w:val="28"/>
              </w:rPr>
              <w:t>18 079 836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6F7356" w:rsidTr="00346EC8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как важнейшие средоформирующий и средозащитный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спецавтотехники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 повысить оперативность устранения аварийных ситуаций, что 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7E" w:rsidRDefault="00AD527E" w:rsidP="002764B2">
      <w:pPr>
        <w:spacing w:after="0" w:line="240" w:lineRule="auto"/>
      </w:pPr>
      <w:r>
        <w:separator/>
      </w:r>
    </w:p>
  </w:endnote>
  <w:endnote w:type="continuationSeparator" w:id="1">
    <w:p w:rsidR="00AD527E" w:rsidRDefault="00AD527E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7E" w:rsidRDefault="00AD527E" w:rsidP="002764B2">
      <w:pPr>
        <w:spacing w:after="0" w:line="240" w:lineRule="auto"/>
      </w:pPr>
      <w:r>
        <w:separator/>
      </w:r>
    </w:p>
  </w:footnote>
  <w:footnote w:type="continuationSeparator" w:id="1">
    <w:p w:rsidR="00AD527E" w:rsidRDefault="00AD527E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80" w:rsidRDefault="006E7058">
    <w:pPr>
      <w:pStyle w:val="a8"/>
      <w:jc w:val="center"/>
    </w:pPr>
    <w:fldSimple w:instr=" PAGE   \* MERGEFORMAT ">
      <w:r w:rsidR="00DF26AD">
        <w:rPr>
          <w:noProof/>
        </w:rPr>
        <w:t>2</w:t>
      </w:r>
    </w:fldSimple>
  </w:p>
  <w:p w:rsidR="009B2680" w:rsidRDefault="009B26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80" w:rsidRDefault="006E7058" w:rsidP="00D32D91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26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26AD">
      <w:rPr>
        <w:rStyle w:val="ab"/>
        <w:noProof/>
      </w:rPr>
      <w:t>51</w:t>
    </w:r>
    <w:r>
      <w:rPr>
        <w:rStyle w:val="ab"/>
      </w:rPr>
      <w:fldChar w:fldCharType="end"/>
    </w:r>
  </w:p>
  <w:p w:rsidR="009B2680" w:rsidRPr="00EB6D82" w:rsidRDefault="009B26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6DCC"/>
    <w:rsid w:val="000104C5"/>
    <w:rsid w:val="00021EEF"/>
    <w:rsid w:val="00024B0B"/>
    <w:rsid w:val="00036ABB"/>
    <w:rsid w:val="00047A51"/>
    <w:rsid w:val="00052FDC"/>
    <w:rsid w:val="00055727"/>
    <w:rsid w:val="0005605D"/>
    <w:rsid w:val="00056847"/>
    <w:rsid w:val="000577EC"/>
    <w:rsid w:val="00061BEE"/>
    <w:rsid w:val="0006281E"/>
    <w:rsid w:val="00064B7E"/>
    <w:rsid w:val="00074255"/>
    <w:rsid w:val="000761D8"/>
    <w:rsid w:val="000773A7"/>
    <w:rsid w:val="0008323C"/>
    <w:rsid w:val="00085D11"/>
    <w:rsid w:val="0009103D"/>
    <w:rsid w:val="000A0BA3"/>
    <w:rsid w:val="000A1343"/>
    <w:rsid w:val="000B7E2E"/>
    <w:rsid w:val="000C012F"/>
    <w:rsid w:val="000D17A5"/>
    <w:rsid w:val="000D3448"/>
    <w:rsid w:val="000D63F5"/>
    <w:rsid w:val="000E64A7"/>
    <w:rsid w:val="00100E64"/>
    <w:rsid w:val="00100EC7"/>
    <w:rsid w:val="001012C0"/>
    <w:rsid w:val="00101B7C"/>
    <w:rsid w:val="00105561"/>
    <w:rsid w:val="00105BDE"/>
    <w:rsid w:val="001063C0"/>
    <w:rsid w:val="00113D82"/>
    <w:rsid w:val="001264B6"/>
    <w:rsid w:val="00146956"/>
    <w:rsid w:val="00163223"/>
    <w:rsid w:val="001653A2"/>
    <w:rsid w:val="0016632D"/>
    <w:rsid w:val="0017500B"/>
    <w:rsid w:val="00190BB4"/>
    <w:rsid w:val="00190F4C"/>
    <w:rsid w:val="00193F75"/>
    <w:rsid w:val="001943EF"/>
    <w:rsid w:val="00194D6E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16051"/>
    <w:rsid w:val="002177EF"/>
    <w:rsid w:val="00231C7E"/>
    <w:rsid w:val="0023450C"/>
    <w:rsid w:val="0024195E"/>
    <w:rsid w:val="00254504"/>
    <w:rsid w:val="00263948"/>
    <w:rsid w:val="00265021"/>
    <w:rsid w:val="00273726"/>
    <w:rsid w:val="002764B2"/>
    <w:rsid w:val="002800B9"/>
    <w:rsid w:val="00281EB0"/>
    <w:rsid w:val="00282975"/>
    <w:rsid w:val="00284400"/>
    <w:rsid w:val="00285F93"/>
    <w:rsid w:val="00293128"/>
    <w:rsid w:val="0029339F"/>
    <w:rsid w:val="00293B2A"/>
    <w:rsid w:val="002959D1"/>
    <w:rsid w:val="002A5ACD"/>
    <w:rsid w:val="002A76DF"/>
    <w:rsid w:val="002A7EAD"/>
    <w:rsid w:val="002D07E3"/>
    <w:rsid w:val="002F0387"/>
    <w:rsid w:val="002F0BEF"/>
    <w:rsid w:val="002F4B2A"/>
    <w:rsid w:val="002F6482"/>
    <w:rsid w:val="00303EA2"/>
    <w:rsid w:val="00310709"/>
    <w:rsid w:val="00313735"/>
    <w:rsid w:val="003172DC"/>
    <w:rsid w:val="003229AB"/>
    <w:rsid w:val="00334F2E"/>
    <w:rsid w:val="00340A6D"/>
    <w:rsid w:val="00346EC8"/>
    <w:rsid w:val="00351C7A"/>
    <w:rsid w:val="00354858"/>
    <w:rsid w:val="003607B6"/>
    <w:rsid w:val="003665B5"/>
    <w:rsid w:val="003730A4"/>
    <w:rsid w:val="00374EE5"/>
    <w:rsid w:val="00391706"/>
    <w:rsid w:val="00392D19"/>
    <w:rsid w:val="003A23A1"/>
    <w:rsid w:val="003A461A"/>
    <w:rsid w:val="003A4871"/>
    <w:rsid w:val="003A54DB"/>
    <w:rsid w:val="003C7545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50CC"/>
    <w:rsid w:val="0044709E"/>
    <w:rsid w:val="00452EB9"/>
    <w:rsid w:val="00453BB3"/>
    <w:rsid w:val="00456BAD"/>
    <w:rsid w:val="0045711E"/>
    <w:rsid w:val="0046321D"/>
    <w:rsid w:val="00474128"/>
    <w:rsid w:val="004748C2"/>
    <w:rsid w:val="0048253A"/>
    <w:rsid w:val="00487721"/>
    <w:rsid w:val="004B0094"/>
    <w:rsid w:val="004D080D"/>
    <w:rsid w:val="004D1E8A"/>
    <w:rsid w:val="004D7F32"/>
    <w:rsid w:val="004E0472"/>
    <w:rsid w:val="004E20BA"/>
    <w:rsid w:val="004E4680"/>
    <w:rsid w:val="004E560C"/>
    <w:rsid w:val="004F3704"/>
    <w:rsid w:val="00502167"/>
    <w:rsid w:val="005021C6"/>
    <w:rsid w:val="005076BC"/>
    <w:rsid w:val="00507CF1"/>
    <w:rsid w:val="005127AF"/>
    <w:rsid w:val="00523A85"/>
    <w:rsid w:val="00551AB9"/>
    <w:rsid w:val="005566AE"/>
    <w:rsid w:val="00557B06"/>
    <w:rsid w:val="005661C6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626B"/>
    <w:rsid w:val="00631D1F"/>
    <w:rsid w:val="006409C9"/>
    <w:rsid w:val="00643584"/>
    <w:rsid w:val="00645D8E"/>
    <w:rsid w:val="00653279"/>
    <w:rsid w:val="00660A7B"/>
    <w:rsid w:val="00662254"/>
    <w:rsid w:val="006678FF"/>
    <w:rsid w:val="006819EC"/>
    <w:rsid w:val="00682964"/>
    <w:rsid w:val="00690A52"/>
    <w:rsid w:val="006917DD"/>
    <w:rsid w:val="00693759"/>
    <w:rsid w:val="00697EC9"/>
    <w:rsid w:val="006A05A6"/>
    <w:rsid w:val="006A369B"/>
    <w:rsid w:val="006A5655"/>
    <w:rsid w:val="006B1E9A"/>
    <w:rsid w:val="006B446E"/>
    <w:rsid w:val="006C10BA"/>
    <w:rsid w:val="006C2396"/>
    <w:rsid w:val="006D2885"/>
    <w:rsid w:val="006D61F8"/>
    <w:rsid w:val="006E1310"/>
    <w:rsid w:val="006E4A78"/>
    <w:rsid w:val="006E7058"/>
    <w:rsid w:val="006F0BA6"/>
    <w:rsid w:val="006F3819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091C"/>
    <w:rsid w:val="00737F7B"/>
    <w:rsid w:val="00747486"/>
    <w:rsid w:val="00750066"/>
    <w:rsid w:val="007574AE"/>
    <w:rsid w:val="00761764"/>
    <w:rsid w:val="00763CD2"/>
    <w:rsid w:val="007651C2"/>
    <w:rsid w:val="007722C3"/>
    <w:rsid w:val="00774F24"/>
    <w:rsid w:val="00781B37"/>
    <w:rsid w:val="00782893"/>
    <w:rsid w:val="00787660"/>
    <w:rsid w:val="00794923"/>
    <w:rsid w:val="007A32EA"/>
    <w:rsid w:val="007A4B37"/>
    <w:rsid w:val="007B12BA"/>
    <w:rsid w:val="007B2A3B"/>
    <w:rsid w:val="007B5FB3"/>
    <w:rsid w:val="007B7B0C"/>
    <w:rsid w:val="007B7E7A"/>
    <w:rsid w:val="007C6831"/>
    <w:rsid w:val="007D3680"/>
    <w:rsid w:val="007E2786"/>
    <w:rsid w:val="007F13A7"/>
    <w:rsid w:val="007F7E40"/>
    <w:rsid w:val="00802F29"/>
    <w:rsid w:val="00803750"/>
    <w:rsid w:val="008161B5"/>
    <w:rsid w:val="00820543"/>
    <w:rsid w:val="00843750"/>
    <w:rsid w:val="00843908"/>
    <w:rsid w:val="00853736"/>
    <w:rsid w:val="008549D9"/>
    <w:rsid w:val="00863DB1"/>
    <w:rsid w:val="00882BA9"/>
    <w:rsid w:val="00883060"/>
    <w:rsid w:val="008903E2"/>
    <w:rsid w:val="00895EEA"/>
    <w:rsid w:val="008A22DA"/>
    <w:rsid w:val="008A54BE"/>
    <w:rsid w:val="008B698F"/>
    <w:rsid w:val="008C1511"/>
    <w:rsid w:val="008C25C7"/>
    <w:rsid w:val="008C3EBC"/>
    <w:rsid w:val="008C4673"/>
    <w:rsid w:val="008C51B7"/>
    <w:rsid w:val="008C69F9"/>
    <w:rsid w:val="008F4374"/>
    <w:rsid w:val="00901CC9"/>
    <w:rsid w:val="00903007"/>
    <w:rsid w:val="009039BA"/>
    <w:rsid w:val="00903DC0"/>
    <w:rsid w:val="00912AA6"/>
    <w:rsid w:val="00914FE6"/>
    <w:rsid w:val="0092198A"/>
    <w:rsid w:val="00935F79"/>
    <w:rsid w:val="0093624E"/>
    <w:rsid w:val="00937D94"/>
    <w:rsid w:val="00945918"/>
    <w:rsid w:val="00954DA1"/>
    <w:rsid w:val="00956D85"/>
    <w:rsid w:val="00965439"/>
    <w:rsid w:val="00976266"/>
    <w:rsid w:val="0097778E"/>
    <w:rsid w:val="00984A93"/>
    <w:rsid w:val="009863DA"/>
    <w:rsid w:val="00990AEE"/>
    <w:rsid w:val="00992DC3"/>
    <w:rsid w:val="009B1534"/>
    <w:rsid w:val="009B2680"/>
    <w:rsid w:val="009B29B1"/>
    <w:rsid w:val="009D0E9A"/>
    <w:rsid w:val="009D203E"/>
    <w:rsid w:val="009E153A"/>
    <w:rsid w:val="009E2763"/>
    <w:rsid w:val="009F7E96"/>
    <w:rsid w:val="00A15040"/>
    <w:rsid w:val="00A17DEA"/>
    <w:rsid w:val="00A2071A"/>
    <w:rsid w:val="00A250AC"/>
    <w:rsid w:val="00A33081"/>
    <w:rsid w:val="00A35EDC"/>
    <w:rsid w:val="00A37342"/>
    <w:rsid w:val="00A559FB"/>
    <w:rsid w:val="00A63FB3"/>
    <w:rsid w:val="00A65C9A"/>
    <w:rsid w:val="00A710DA"/>
    <w:rsid w:val="00A72A4E"/>
    <w:rsid w:val="00A83F30"/>
    <w:rsid w:val="00A87656"/>
    <w:rsid w:val="00A87A3B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D527E"/>
    <w:rsid w:val="00AF08DB"/>
    <w:rsid w:val="00AF1205"/>
    <w:rsid w:val="00AF1EA4"/>
    <w:rsid w:val="00AF3FD7"/>
    <w:rsid w:val="00B01B6F"/>
    <w:rsid w:val="00B05163"/>
    <w:rsid w:val="00B056A5"/>
    <w:rsid w:val="00B066BE"/>
    <w:rsid w:val="00B17574"/>
    <w:rsid w:val="00B2116D"/>
    <w:rsid w:val="00B23110"/>
    <w:rsid w:val="00B24BFE"/>
    <w:rsid w:val="00B25251"/>
    <w:rsid w:val="00B61D45"/>
    <w:rsid w:val="00B81703"/>
    <w:rsid w:val="00B87A37"/>
    <w:rsid w:val="00BA69E6"/>
    <w:rsid w:val="00BB1C5E"/>
    <w:rsid w:val="00BB2FAD"/>
    <w:rsid w:val="00BB35C2"/>
    <w:rsid w:val="00BC18C3"/>
    <w:rsid w:val="00BC2679"/>
    <w:rsid w:val="00BC35B8"/>
    <w:rsid w:val="00BC65B1"/>
    <w:rsid w:val="00BC69DC"/>
    <w:rsid w:val="00BD08F8"/>
    <w:rsid w:val="00BD3EE8"/>
    <w:rsid w:val="00BE7492"/>
    <w:rsid w:val="00BF5B76"/>
    <w:rsid w:val="00BF5C30"/>
    <w:rsid w:val="00C1169E"/>
    <w:rsid w:val="00C12C27"/>
    <w:rsid w:val="00C22A1F"/>
    <w:rsid w:val="00C23F08"/>
    <w:rsid w:val="00C40354"/>
    <w:rsid w:val="00C54189"/>
    <w:rsid w:val="00C55A16"/>
    <w:rsid w:val="00C61530"/>
    <w:rsid w:val="00C65058"/>
    <w:rsid w:val="00C9609B"/>
    <w:rsid w:val="00C96AB7"/>
    <w:rsid w:val="00CA37F5"/>
    <w:rsid w:val="00CA56D1"/>
    <w:rsid w:val="00CB4275"/>
    <w:rsid w:val="00CB7418"/>
    <w:rsid w:val="00CC0D79"/>
    <w:rsid w:val="00CC1163"/>
    <w:rsid w:val="00CC64C1"/>
    <w:rsid w:val="00CD53F3"/>
    <w:rsid w:val="00CD650C"/>
    <w:rsid w:val="00CD6931"/>
    <w:rsid w:val="00CE4492"/>
    <w:rsid w:val="00CE7F4F"/>
    <w:rsid w:val="00D15AE6"/>
    <w:rsid w:val="00D16F86"/>
    <w:rsid w:val="00D241AE"/>
    <w:rsid w:val="00D26C43"/>
    <w:rsid w:val="00D32D91"/>
    <w:rsid w:val="00D40E29"/>
    <w:rsid w:val="00D51B3C"/>
    <w:rsid w:val="00D5526B"/>
    <w:rsid w:val="00D62910"/>
    <w:rsid w:val="00D6766D"/>
    <w:rsid w:val="00D756F5"/>
    <w:rsid w:val="00D7767B"/>
    <w:rsid w:val="00D96D12"/>
    <w:rsid w:val="00DD2BC6"/>
    <w:rsid w:val="00DD59A5"/>
    <w:rsid w:val="00DE2C2A"/>
    <w:rsid w:val="00DF26AD"/>
    <w:rsid w:val="00E001C8"/>
    <w:rsid w:val="00E10101"/>
    <w:rsid w:val="00E10DE9"/>
    <w:rsid w:val="00E1183C"/>
    <w:rsid w:val="00E138A3"/>
    <w:rsid w:val="00E15BB3"/>
    <w:rsid w:val="00E33951"/>
    <w:rsid w:val="00E3546C"/>
    <w:rsid w:val="00E42011"/>
    <w:rsid w:val="00E5397A"/>
    <w:rsid w:val="00E65F7B"/>
    <w:rsid w:val="00E668D9"/>
    <w:rsid w:val="00E67B85"/>
    <w:rsid w:val="00E91835"/>
    <w:rsid w:val="00E9428B"/>
    <w:rsid w:val="00E9693E"/>
    <w:rsid w:val="00E96A32"/>
    <w:rsid w:val="00E97DE1"/>
    <w:rsid w:val="00EB1B48"/>
    <w:rsid w:val="00ED070C"/>
    <w:rsid w:val="00ED74DA"/>
    <w:rsid w:val="00ED7A72"/>
    <w:rsid w:val="00EE3648"/>
    <w:rsid w:val="00EE7029"/>
    <w:rsid w:val="00EF3CE1"/>
    <w:rsid w:val="00EF6753"/>
    <w:rsid w:val="00F00E9E"/>
    <w:rsid w:val="00F02D09"/>
    <w:rsid w:val="00F07343"/>
    <w:rsid w:val="00F25BFD"/>
    <w:rsid w:val="00F26116"/>
    <w:rsid w:val="00F3294D"/>
    <w:rsid w:val="00F357DA"/>
    <w:rsid w:val="00F40F99"/>
    <w:rsid w:val="00F43975"/>
    <w:rsid w:val="00F43E7F"/>
    <w:rsid w:val="00F63B36"/>
    <w:rsid w:val="00F63E86"/>
    <w:rsid w:val="00F71157"/>
    <w:rsid w:val="00F81022"/>
    <w:rsid w:val="00F86E22"/>
    <w:rsid w:val="00F94A70"/>
    <w:rsid w:val="00F950D0"/>
    <w:rsid w:val="00FA0890"/>
    <w:rsid w:val="00FB26A2"/>
    <w:rsid w:val="00FD02A2"/>
    <w:rsid w:val="00FE61F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9">
    <w:name w:val="Верхний колонтитул Знак"/>
    <w:link w:val="a8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a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page number"/>
    <w:basedOn w:val="a0"/>
    <w:rsid w:val="00392D19"/>
  </w:style>
  <w:style w:type="paragraph" w:styleId="ac">
    <w:name w:val="footer"/>
    <w:basedOn w:val="a"/>
    <w:link w:val="ad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">
    <w:name w:val="Hyperlink"/>
    <w:uiPriority w:val="99"/>
    <w:rsid w:val="00523A85"/>
    <w:rPr>
      <w:color w:val="000080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Subtitle"/>
    <w:basedOn w:val="a"/>
    <w:next w:val="a5"/>
    <w:link w:val="af2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Подзаголовок Знак"/>
    <w:link w:val="af1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f3">
    <w:name w:val="List Bullet"/>
    <w:basedOn w:val="a"/>
    <w:uiPriority w:val="99"/>
    <w:unhideWhenUsed/>
    <w:rsid w:val="00100EC7"/>
    <w:pPr>
      <w:tabs>
        <w:tab w:val="num" w:pos="360"/>
      </w:tabs>
      <w:ind w:left="360" w:hanging="360"/>
      <w:contextualSpacing/>
    </w:pPr>
  </w:style>
  <w:style w:type="paragraph" w:customStyle="1" w:styleId="s3">
    <w:name w:val="s_3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F4397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2F31-0A93-4C81-8661-7EA169F2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11627</Words>
  <Characters>66278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77750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17</cp:revision>
  <cp:lastPrinted>2020-05-18T11:40:00Z</cp:lastPrinted>
  <dcterms:created xsi:type="dcterms:W3CDTF">2020-04-01T21:43:00Z</dcterms:created>
  <dcterms:modified xsi:type="dcterms:W3CDTF">2020-05-19T04:30:00Z</dcterms:modified>
</cp:coreProperties>
</file>