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21" w:rsidRDefault="00D31621" w:rsidP="00D31621">
      <w:pPr>
        <w:pStyle w:val="2"/>
        <w:ind w:right="-143"/>
        <w:rPr>
          <w:noProof/>
          <w:spacing w:val="60"/>
          <w:sz w:val="24"/>
        </w:rPr>
      </w:pPr>
      <w:r>
        <w:rPr>
          <w:b w:val="0"/>
          <w:noProof/>
        </w:rPr>
        <w:drawing>
          <wp:inline distT="0" distB="0" distL="0" distR="0">
            <wp:extent cx="612775" cy="1026795"/>
            <wp:effectExtent l="1905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12775" cy="1026795"/>
                    </a:xfrm>
                    <a:prstGeom prst="rect">
                      <a:avLst/>
                    </a:prstGeom>
                    <a:noFill/>
                    <a:ln w="9525">
                      <a:noFill/>
                      <a:miter lim="800000"/>
                      <a:headEnd/>
                      <a:tailEnd/>
                    </a:ln>
                  </pic:spPr>
                </pic:pic>
              </a:graphicData>
            </a:graphic>
          </wp:inline>
        </w:drawing>
      </w:r>
    </w:p>
    <w:p w:rsidR="00D31621" w:rsidRPr="004A7B1D" w:rsidRDefault="00D31621" w:rsidP="00D31621">
      <w:pPr>
        <w:pStyle w:val="2"/>
        <w:ind w:right="-143"/>
        <w:rPr>
          <w:spacing w:val="60"/>
          <w:sz w:val="24"/>
        </w:rPr>
      </w:pPr>
    </w:p>
    <w:p w:rsidR="00D31621" w:rsidRPr="00D31621" w:rsidRDefault="00D31621" w:rsidP="00D31621">
      <w:pPr>
        <w:ind w:right="-143"/>
        <w:jc w:val="center"/>
        <w:rPr>
          <w:b/>
        </w:rPr>
      </w:pPr>
      <w:r w:rsidRPr="00D31621">
        <w:rPr>
          <w:b/>
        </w:rPr>
        <w:t>МУНИЦИПАЛЬНОЕ ОБРАЗОВАНИЕ</w:t>
      </w:r>
    </w:p>
    <w:p w:rsidR="00D31621" w:rsidRPr="00E75FA0" w:rsidRDefault="00D31621" w:rsidP="00D31621">
      <w:pPr>
        <w:ind w:right="-143"/>
        <w:jc w:val="center"/>
      </w:pPr>
      <w:r w:rsidRPr="00024204">
        <w:rPr>
          <w:b/>
        </w:rPr>
        <w:t>ГОРОД МЕДНОГОРСК ОРЕНБУРГСКОЙ ОБЛАСТИ</w:t>
      </w:r>
    </w:p>
    <w:p w:rsidR="00D31621" w:rsidRPr="00C80BB5" w:rsidRDefault="00D31621" w:rsidP="00D31621">
      <w:pPr>
        <w:ind w:right="-143"/>
        <w:jc w:val="center"/>
      </w:pPr>
    </w:p>
    <w:p w:rsidR="00D31621" w:rsidRDefault="00D31621" w:rsidP="00D31621">
      <w:pPr>
        <w:pStyle w:val="2"/>
        <w:ind w:right="-143"/>
        <w:rPr>
          <w:spacing w:val="60"/>
        </w:rPr>
      </w:pPr>
      <w:r>
        <w:rPr>
          <w:spacing w:val="60"/>
        </w:rPr>
        <w:t>ПОСТАНОВЛЕНИЕ</w:t>
      </w:r>
    </w:p>
    <w:p w:rsidR="00D31621" w:rsidRPr="008E5619" w:rsidRDefault="00D31621" w:rsidP="00D31621">
      <w:pPr>
        <w:jc w:val="center"/>
        <w:rPr>
          <w:b/>
          <w:bCs/>
          <w:szCs w:val="28"/>
          <w:u w:val="double"/>
        </w:rPr>
      </w:pPr>
      <w:r w:rsidRPr="008E5619">
        <w:rPr>
          <w:b/>
          <w:bCs/>
          <w:szCs w:val="28"/>
          <w:u w:val="double"/>
        </w:rPr>
        <w:t>__________</w:t>
      </w:r>
      <w:r>
        <w:rPr>
          <w:b/>
          <w:bCs/>
          <w:szCs w:val="28"/>
          <w:u w:val="double"/>
        </w:rPr>
        <w:t>___</w:t>
      </w:r>
      <w:r w:rsidRPr="008E5619">
        <w:rPr>
          <w:b/>
          <w:bCs/>
          <w:szCs w:val="28"/>
          <w:u w:val="double"/>
        </w:rPr>
        <w:t>_____________________________________________________</w:t>
      </w:r>
    </w:p>
    <w:p w:rsidR="00E03FBF" w:rsidRPr="00D31621" w:rsidRDefault="00D31621" w:rsidP="00D31621">
      <w:pPr>
        <w:pStyle w:val="a3"/>
        <w:tabs>
          <w:tab w:val="clear" w:pos="4677"/>
          <w:tab w:val="clear" w:pos="9355"/>
        </w:tabs>
        <w:rPr>
          <w:kern w:val="0"/>
          <w:szCs w:val="28"/>
          <w:u w:val="single"/>
        </w:rPr>
      </w:pPr>
      <w:r>
        <w:rPr>
          <w:kern w:val="0"/>
          <w:szCs w:val="28"/>
        </w:rPr>
        <w:t xml:space="preserve"> </w:t>
      </w:r>
    </w:p>
    <w:tbl>
      <w:tblPr>
        <w:tblW w:w="9072" w:type="dxa"/>
        <w:tblInd w:w="250" w:type="dxa"/>
        <w:tblLayout w:type="fixed"/>
        <w:tblLook w:val="01E0"/>
      </w:tblPr>
      <w:tblGrid>
        <w:gridCol w:w="3402"/>
        <w:gridCol w:w="1782"/>
        <w:gridCol w:w="1620"/>
        <w:gridCol w:w="2268"/>
      </w:tblGrid>
      <w:tr w:rsidR="00E03FBF" w:rsidRPr="00254B9F" w:rsidTr="00D31621">
        <w:trPr>
          <w:trHeight w:val="598"/>
        </w:trPr>
        <w:tc>
          <w:tcPr>
            <w:tcW w:w="3402" w:type="dxa"/>
          </w:tcPr>
          <w:p w:rsidR="00E03FBF" w:rsidRPr="00C117B6" w:rsidRDefault="00E03FBF" w:rsidP="00C117B6">
            <w:pPr>
              <w:jc w:val="center"/>
              <w:rPr>
                <w:szCs w:val="28"/>
                <w:u w:val="single"/>
              </w:rPr>
            </w:pPr>
          </w:p>
          <w:p w:rsidR="00E03FBF" w:rsidRPr="00C117B6" w:rsidRDefault="00C117B6" w:rsidP="00C117B6">
            <w:pPr>
              <w:jc w:val="center"/>
              <w:rPr>
                <w:szCs w:val="28"/>
                <w:u w:val="single"/>
              </w:rPr>
            </w:pPr>
            <w:r w:rsidRPr="00C117B6">
              <w:rPr>
                <w:szCs w:val="28"/>
                <w:u w:val="single"/>
              </w:rPr>
              <w:t>29.06.2017</w:t>
            </w:r>
          </w:p>
        </w:tc>
        <w:tc>
          <w:tcPr>
            <w:tcW w:w="1782" w:type="dxa"/>
          </w:tcPr>
          <w:p w:rsidR="00E03FBF" w:rsidRPr="00C117B6" w:rsidRDefault="00E03FBF" w:rsidP="00C117B6">
            <w:pPr>
              <w:jc w:val="center"/>
              <w:rPr>
                <w:szCs w:val="28"/>
                <w:u w:val="single"/>
              </w:rPr>
            </w:pPr>
          </w:p>
        </w:tc>
        <w:tc>
          <w:tcPr>
            <w:tcW w:w="1620" w:type="dxa"/>
          </w:tcPr>
          <w:p w:rsidR="00E03FBF" w:rsidRPr="00C117B6" w:rsidRDefault="00E03FBF" w:rsidP="00C117B6">
            <w:pPr>
              <w:jc w:val="center"/>
              <w:rPr>
                <w:szCs w:val="28"/>
                <w:u w:val="single"/>
              </w:rPr>
            </w:pPr>
          </w:p>
          <w:p w:rsidR="00E03FBF" w:rsidRPr="00C117B6" w:rsidRDefault="00E03FBF" w:rsidP="00C117B6">
            <w:pPr>
              <w:jc w:val="center"/>
              <w:rPr>
                <w:szCs w:val="28"/>
                <w:u w:val="single"/>
              </w:rPr>
            </w:pPr>
          </w:p>
        </w:tc>
        <w:tc>
          <w:tcPr>
            <w:tcW w:w="2268" w:type="dxa"/>
          </w:tcPr>
          <w:p w:rsidR="00E03FBF" w:rsidRPr="00C117B6" w:rsidRDefault="00E03FBF" w:rsidP="00C117B6">
            <w:pPr>
              <w:jc w:val="center"/>
              <w:rPr>
                <w:szCs w:val="28"/>
                <w:u w:val="single"/>
              </w:rPr>
            </w:pPr>
          </w:p>
          <w:p w:rsidR="00E03FBF" w:rsidRPr="00C117B6" w:rsidRDefault="00E03FBF" w:rsidP="00C117B6">
            <w:pPr>
              <w:jc w:val="center"/>
              <w:rPr>
                <w:szCs w:val="28"/>
                <w:u w:val="single"/>
              </w:rPr>
            </w:pPr>
            <w:r w:rsidRPr="00C117B6">
              <w:rPr>
                <w:szCs w:val="28"/>
                <w:u w:val="single"/>
              </w:rPr>
              <w:t xml:space="preserve">№ </w:t>
            </w:r>
            <w:r w:rsidR="00C117B6" w:rsidRPr="00C117B6">
              <w:rPr>
                <w:szCs w:val="28"/>
                <w:u w:val="single"/>
              </w:rPr>
              <w:t>07-П</w:t>
            </w:r>
          </w:p>
        </w:tc>
      </w:tr>
    </w:tbl>
    <w:p w:rsidR="00E03FBF" w:rsidRPr="00254B9F" w:rsidRDefault="00E03FBF" w:rsidP="00E03FBF">
      <w:pPr>
        <w:jc w:val="center"/>
        <w:rPr>
          <w:sz w:val="24"/>
        </w:rPr>
      </w:pPr>
    </w:p>
    <w:p w:rsidR="00E03FBF" w:rsidRPr="00254B9F" w:rsidRDefault="00E03FBF" w:rsidP="00E03FBF">
      <w:pPr>
        <w:jc w:val="center"/>
        <w:rPr>
          <w:sz w:val="24"/>
        </w:rPr>
      </w:pPr>
    </w:p>
    <w:p w:rsidR="00E03FBF" w:rsidRPr="00254B9F" w:rsidRDefault="00E03FBF" w:rsidP="00E03FBF">
      <w:pPr>
        <w:jc w:val="center"/>
        <w:rPr>
          <w:szCs w:val="28"/>
        </w:rPr>
      </w:pPr>
      <w:r w:rsidRPr="00254B9F">
        <w:rPr>
          <w:szCs w:val="28"/>
        </w:rPr>
        <w:t>О назначении публичных слушаний </w:t>
      </w:r>
      <w:r w:rsidRPr="00254B9F">
        <w:rPr>
          <w:szCs w:val="28"/>
        </w:rPr>
        <w:br/>
        <w:t xml:space="preserve">по внесению изменений в Решение Медногорского </w:t>
      </w:r>
      <w:proofErr w:type="gramStart"/>
      <w:r w:rsidRPr="00254B9F">
        <w:rPr>
          <w:szCs w:val="28"/>
        </w:rPr>
        <w:t>городского</w:t>
      </w:r>
      <w:proofErr w:type="gramEnd"/>
    </w:p>
    <w:p w:rsidR="00E03FBF" w:rsidRPr="00254B9F" w:rsidRDefault="00E03FBF" w:rsidP="00E03FBF">
      <w:pPr>
        <w:jc w:val="center"/>
        <w:rPr>
          <w:szCs w:val="28"/>
        </w:rPr>
      </w:pPr>
      <w:r w:rsidRPr="00254B9F">
        <w:rPr>
          <w:szCs w:val="28"/>
        </w:rPr>
        <w:t xml:space="preserve">Совета депутатов от 30.03.2012 № 198 «Об утверждении Правил </w:t>
      </w:r>
    </w:p>
    <w:p w:rsidR="00E03FBF" w:rsidRPr="00254B9F" w:rsidRDefault="00E03FBF" w:rsidP="00E03FBF">
      <w:pPr>
        <w:jc w:val="center"/>
        <w:rPr>
          <w:szCs w:val="28"/>
        </w:rPr>
      </w:pPr>
      <w:r w:rsidRPr="00254B9F">
        <w:rPr>
          <w:szCs w:val="28"/>
        </w:rPr>
        <w:t xml:space="preserve">благоустройства территории муниципального образования </w:t>
      </w:r>
    </w:p>
    <w:p w:rsidR="00E03FBF" w:rsidRPr="00254B9F" w:rsidRDefault="00E03FBF" w:rsidP="00E03FBF">
      <w:pPr>
        <w:jc w:val="center"/>
        <w:rPr>
          <w:szCs w:val="28"/>
        </w:rPr>
      </w:pPr>
      <w:r w:rsidRPr="00254B9F">
        <w:rPr>
          <w:szCs w:val="28"/>
        </w:rPr>
        <w:t>город Медногорск»</w:t>
      </w:r>
    </w:p>
    <w:p w:rsidR="00E03FBF" w:rsidRPr="00254B9F" w:rsidRDefault="00E03FBF" w:rsidP="00E03FBF">
      <w:pPr>
        <w:jc w:val="center"/>
        <w:rPr>
          <w:szCs w:val="28"/>
          <w:highlight w:val="yellow"/>
        </w:rPr>
      </w:pPr>
    </w:p>
    <w:p w:rsidR="00E03FBF" w:rsidRPr="00254B9F" w:rsidRDefault="00E03FBF" w:rsidP="00E03FBF">
      <w:pPr>
        <w:jc w:val="center"/>
        <w:rPr>
          <w:szCs w:val="28"/>
          <w:highlight w:val="yellow"/>
        </w:rPr>
      </w:pPr>
    </w:p>
    <w:p w:rsidR="00E03FBF" w:rsidRPr="00254B9F" w:rsidRDefault="00E03FBF" w:rsidP="00E03FBF">
      <w:pPr>
        <w:pStyle w:val="a9"/>
        <w:tabs>
          <w:tab w:val="left" w:pos="993"/>
        </w:tabs>
        <w:spacing w:line="360" w:lineRule="auto"/>
        <w:ind w:left="0" w:firstLine="709"/>
        <w:jc w:val="both"/>
        <w:rPr>
          <w:szCs w:val="28"/>
        </w:rPr>
      </w:pPr>
      <w:r w:rsidRPr="00254B9F">
        <w:rPr>
          <w:szCs w:val="28"/>
        </w:rPr>
        <w:t>Руководствуясь статьёй 28 Федерального закона от 06.10.2003 №131-ФЗ «Об общих принципах организации местного самоуправления в Российской Федерации», в соответствии с Решением Медногорского городского Совета депутатов от 24.09.2014 № 440 «Об утверждении «Положения о порядке н</w:t>
      </w:r>
      <w:r w:rsidRPr="00254B9F">
        <w:rPr>
          <w:szCs w:val="28"/>
        </w:rPr>
        <w:t>а</w:t>
      </w:r>
      <w:r w:rsidRPr="00254B9F">
        <w:rPr>
          <w:szCs w:val="28"/>
        </w:rPr>
        <w:t>значения, организации и проведения публичных слушаний в муниципальном образовании город Медногорск Оренбургской области»:</w:t>
      </w:r>
    </w:p>
    <w:p w:rsidR="00E03FBF" w:rsidRPr="00254B9F" w:rsidRDefault="00E03FBF" w:rsidP="00E03FBF">
      <w:pPr>
        <w:pStyle w:val="a9"/>
        <w:numPr>
          <w:ilvl w:val="0"/>
          <w:numId w:val="13"/>
        </w:numPr>
        <w:tabs>
          <w:tab w:val="left" w:pos="993"/>
        </w:tabs>
        <w:spacing w:line="360" w:lineRule="auto"/>
        <w:ind w:left="0" w:firstLine="709"/>
        <w:jc w:val="both"/>
        <w:rPr>
          <w:szCs w:val="28"/>
        </w:rPr>
      </w:pPr>
      <w:r w:rsidRPr="00254B9F">
        <w:rPr>
          <w:szCs w:val="28"/>
        </w:rPr>
        <w:t>Назначить публичные слушания по внесению изменений в Решение Медногорского городского Совета депутатов от 30.03.2012 № 198 «Об утве</w:t>
      </w:r>
      <w:r w:rsidRPr="00254B9F">
        <w:rPr>
          <w:szCs w:val="28"/>
        </w:rPr>
        <w:t>р</w:t>
      </w:r>
      <w:r w:rsidRPr="00254B9F">
        <w:rPr>
          <w:szCs w:val="28"/>
        </w:rPr>
        <w:t>ждении Правил благоустройства территории муниципального образования город Медногорск», согласно приложению 1.</w:t>
      </w:r>
    </w:p>
    <w:p w:rsidR="00E03FBF" w:rsidRPr="00254B9F" w:rsidRDefault="00E03FBF" w:rsidP="00E03FBF">
      <w:pPr>
        <w:pStyle w:val="a9"/>
        <w:numPr>
          <w:ilvl w:val="0"/>
          <w:numId w:val="13"/>
        </w:numPr>
        <w:tabs>
          <w:tab w:val="left" w:pos="993"/>
        </w:tabs>
        <w:spacing w:line="360" w:lineRule="auto"/>
        <w:ind w:left="0" w:firstLine="709"/>
        <w:jc w:val="both"/>
        <w:rPr>
          <w:szCs w:val="28"/>
        </w:rPr>
      </w:pPr>
      <w:r w:rsidRPr="00254B9F">
        <w:rPr>
          <w:szCs w:val="28"/>
        </w:rPr>
        <w:t>Провести публичные слушания по вопросу, указанному в пункте 1</w:t>
      </w:r>
      <w:r w:rsidR="00D31621">
        <w:rPr>
          <w:szCs w:val="28"/>
        </w:rPr>
        <w:t xml:space="preserve"> настоящего постановления, 13.07</w:t>
      </w:r>
      <w:r w:rsidRPr="00254B9F">
        <w:rPr>
          <w:szCs w:val="28"/>
        </w:rPr>
        <w:t>.2017 в 15 часов 00 минут по адресу: акт</w:t>
      </w:r>
      <w:r w:rsidRPr="00254B9F">
        <w:rPr>
          <w:szCs w:val="28"/>
        </w:rPr>
        <w:t>о</w:t>
      </w:r>
      <w:r w:rsidRPr="00254B9F">
        <w:rPr>
          <w:szCs w:val="28"/>
        </w:rPr>
        <w:t>вый зал, улица Советская, дом 37, город Медногорск, Оренбургская область.</w:t>
      </w:r>
      <w:bookmarkStart w:id="0" w:name="sub_1"/>
      <w:bookmarkEnd w:id="0"/>
    </w:p>
    <w:p w:rsidR="00E03FBF" w:rsidRDefault="00E03FBF" w:rsidP="00E03FBF">
      <w:pPr>
        <w:pStyle w:val="a9"/>
        <w:numPr>
          <w:ilvl w:val="0"/>
          <w:numId w:val="13"/>
        </w:numPr>
        <w:tabs>
          <w:tab w:val="left" w:pos="993"/>
        </w:tabs>
        <w:spacing w:line="360" w:lineRule="auto"/>
        <w:ind w:left="0" w:firstLine="709"/>
        <w:jc w:val="both"/>
        <w:rPr>
          <w:szCs w:val="28"/>
        </w:rPr>
      </w:pPr>
      <w:r w:rsidRPr="00254B9F">
        <w:rPr>
          <w:szCs w:val="28"/>
        </w:rPr>
        <w:t>Утвердить состав организационного комитета, ответственного за подготовку и проведение публичных слушаний по проектам правил благоус</w:t>
      </w:r>
      <w:r w:rsidRPr="00254B9F">
        <w:rPr>
          <w:szCs w:val="28"/>
        </w:rPr>
        <w:t>т</w:t>
      </w:r>
      <w:r w:rsidRPr="00254B9F">
        <w:rPr>
          <w:szCs w:val="28"/>
        </w:rPr>
        <w:lastRenderedPageBreak/>
        <w:t>ройства территории МО г. Медногорск и по проектам внесения изменений в правила благоустройства на территории МО г. Медногорск, согласно прил</w:t>
      </w:r>
      <w:r w:rsidRPr="00254B9F">
        <w:rPr>
          <w:szCs w:val="28"/>
        </w:rPr>
        <w:t>о</w:t>
      </w:r>
      <w:r w:rsidRPr="00254B9F">
        <w:rPr>
          <w:szCs w:val="28"/>
        </w:rPr>
        <w:t>жению 2.</w:t>
      </w:r>
    </w:p>
    <w:p w:rsidR="00E03FBF" w:rsidRDefault="00E03FBF" w:rsidP="00E03FBF">
      <w:pPr>
        <w:pStyle w:val="a9"/>
        <w:numPr>
          <w:ilvl w:val="0"/>
          <w:numId w:val="13"/>
        </w:numPr>
        <w:tabs>
          <w:tab w:val="left" w:pos="993"/>
        </w:tabs>
        <w:spacing w:line="360" w:lineRule="auto"/>
        <w:ind w:left="0" w:firstLine="709"/>
        <w:jc w:val="both"/>
        <w:rPr>
          <w:szCs w:val="28"/>
        </w:rPr>
      </w:pPr>
      <w:r w:rsidRPr="00254B9F">
        <w:rPr>
          <w:szCs w:val="28"/>
        </w:rPr>
        <w:t>Установить место приёма предложений и рекомендаций граждан по вопросу, вынесенному на публичные слушания: кабинет 402, улица Сове</w:t>
      </w:r>
      <w:r w:rsidRPr="00254B9F">
        <w:rPr>
          <w:szCs w:val="28"/>
        </w:rPr>
        <w:t>т</w:t>
      </w:r>
      <w:r w:rsidRPr="00254B9F">
        <w:rPr>
          <w:szCs w:val="28"/>
        </w:rPr>
        <w:t>ская, дом 37, город Медногорск, Оренбургская область,  приемные дни: вто</w:t>
      </w:r>
      <w:r w:rsidRPr="00254B9F">
        <w:rPr>
          <w:szCs w:val="28"/>
        </w:rPr>
        <w:t>р</w:t>
      </w:r>
      <w:r w:rsidRPr="00254B9F">
        <w:rPr>
          <w:szCs w:val="28"/>
        </w:rPr>
        <w:t>ник, четверг, время приема: 8:30-13:00 и 13:48-17:30.</w:t>
      </w:r>
    </w:p>
    <w:p w:rsidR="00D31621" w:rsidRDefault="00D31621" w:rsidP="00E03FBF">
      <w:pPr>
        <w:pStyle w:val="a9"/>
        <w:numPr>
          <w:ilvl w:val="0"/>
          <w:numId w:val="13"/>
        </w:numPr>
        <w:tabs>
          <w:tab w:val="left" w:pos="993"/>
        </w:tabs>
        <w:spacing w:line="360" w:lineRule="auto"/>
        <w:ind w:left="0" w:firstLine="709"/>
        <w:jc w:val="both"/>
        <w:rPr>
          <w:szCs w:val="28"/>
        </w:rPr>
      </w:pPr>
      <w:r>
        <w:rPr>
          <w:szCs w:val="28"/>
        </w:rPr>
        <w:t>Принятые предложения и рекомендация</w:t>
      </w:r>
      <w:r w:rsidRPr="00254B9F">
        <w:rPr>
          <w:szCs w:val="28"/>
        </w:rPr>
        <w:t xml:space="preserve"> граждан по вопросу, вын</w:t>
      </w:r>
      <w:r w:rsidRPr="00254B9F">
        <w:rPr>
          <w:szCs w:val="28"/>
        </w:rPr>
        <w:t>е</w:t>
      </w:r>
      <w:r w:rsidRPr="00254B9F">
        <w:rPr>
          <w:szCs w:val="28"/>
        </w:rPr>
        <w:t>сенному на публичные слушания</w:t>
      </w:r>
      <w:r>
        <w:rPr>
          <w:szCs w:val="28"/>
        </w:rPr>
        <w:t xml:space="preserve">, рассмотреть комитету, указанному в </w:t>
      </w:r>
      <w:r w:rsidR="00C11A5D">
        <w:rPr>
          <w:szCs w:val="28"/>
        </w:rPr>
        <w:t xml:space="preserve">              </w:t>
      </w:r>
      <w:r>
        <w:rPr>
          <w:szCs w:val="28"/>
        </w:rPr>
        <w:t>п</w:t>
      </w:r>
      <w:r w:rsidR="00C11A5D">
        <w:rPr>
          <w:szCs w:val="28"/>
        </w:rPr>
        <w:t>ункте</w:t>
      </w:r>
      <w:r>
        <w:rPr>
          <w:szCs w:val="28"/>
        </w:rPr>
        <w:t xml:space="preserve"> 3 настоящего постановления, и, при необходимости внесения корре</w:t>
      </w:r>
      <w:r>
        <w:rPr>
          <w:szCs w:val="28"/>
        </w:rPr>
        <w:t>к</w:t>
      </w:r>
      <w:r>
        <w:rPr>
          <w:szCs w:val="28"/>
        </w:rPr>
        <w:t>тив в предлагаемый проект правил благоустройства, внести их в данный пр</w:t>
      </w:r>
      <w:r>
        <w:rPr>
          <w:szCs w:val="28"/>
        </w:rPr>
        <w:t>о</w:t>
      </w:r>
      <w:r>
        <w:rPr>
          <w:szCs w:val="28"/>
        </w:rPr>
        <w:t>ект в течение 3 рабочих дней.</w:t>
      </w:r>
    </w:p>
    <w:p w:rsidR="00D31621" w:rsidRDefault="00D31621" w:rsidP="00E03FBF">
      <w:pPr>
        <w:pStyle w:val="a9"/>
        <w:numPr>
          <w:ilvl w:val="0"/>
          <w:numId w:val="13"/>
        </w:numPr>
        <w:tabs>
          <w:tab w:val="left" w:pos="993"/>
        </w:tabs>
        <w:spacing w:line="360" w:lineRule="auto"/>
        <w:ind w:left="0" w:firstLine="709"/>
        <w:jc w:val="both"/>
        <w:rPr>
          <w:szCs w:val="28"/>
        </w:rPr>
      </w:pPr>
      <w:r>
        <w:rPr>
          <w:szCs w:val="28"/>
        </w:rPr>
        <w:t>По результатам проведения публичных слушаний комитету, указа</w:t>
      </w:r>
      <w:r>
        <w:rPr>
          <w:szCs w:val="28"/>
        </w:rPr>
        <w:t>н</w:t>
      </w:r>
      <w:r w:rsidR="00C11A5D">
        <w:rPr>
          <w:szCs w:val="28"/>
        </w:rPr>
        <w:t>ному в пункте</w:t>
      </w:r>
      <w:r>
        <w:rPr>
          <w:szCs w:val="28"/>
        </w:rPr>
        <w:t xml:space="preserve"> 3</w:t>
      </w:r>
      <w:r w:rsidR="00C11A5D" w:rsidRPr="00C11A5D">
        <w:rPr>
          <w:szCs w:val="28"/>
        </w:rPr>
        <w:t xml:space="preserve"> </w:t>
      </w:r>
      <w:r w:rsidR="00C11A5D">
        <w:rPr>
          <w:szCs w:val="28"/>
        </w:rPr>
        <w:t>настоящего постановления</w:t>
      </w:r>
      <w:r>
        <w:rPr>
          <w:szCs w:val="28"/>
        </w:rPr>
        <w:t>, оформить заключение о резул</w:t>
      </w:r>
      <w:r>
        <w:rPr>
          <w:szCs w:val="28"/>
        </w:rPr>
        <w:t>ь</w:t>
      </w:r>
      <w:r>
        <w:rPr>
          <w:szCs w:val="28"/>
        </w:rPr>
        <w:t>татах публичных слушаний по рассмотрению предлагаемого вопроса в теч</w:t>
      </w:r>
      <w:r>
        <w:rPr>
          <w:szCs w:val="28"/>
        </w:rPr>
        <w:t>е</w:t>
      </w:r>
      <w:r>
        <w:rPr>
          <w:szCs w:val="28"/>
        </w:rPr>
        <w:t xml:space="preserve">ние 10 дней </w:t>
      </w:r>
      <w:proofErr w:type="gramStart"/>
      <w:r>
        <w:rPr>
          <w:szCs w:val="28"/>
        </w:rPr>
        <w:t>с даты проведения</w:t>
      </w:r>
      <w:proofErr w:type="gramEnd"/>
      <w:r>
        <w:rPr>
          <w:szCs w:val="28"/>
        </w:rPr>
        <w:t xml:space="preserve"> публичных слушаний.</w:t>
      </w:r>
    </w:p>
    <w:p w:rsidR="00D31621" w:rsidRPr="00254B9F" w:rsidRDefault="00D31621" w:rsidP="00E03FBF">
      <w:pPr>
        <w:pStyle w:val="a9"/>
        <w:numPr>
          <w:ilvl w:val="0"/>
          <w:numId w:val="13"/>
        </w:numPr>
        <w:tabs>
          <w:tab w:val="left" w:pos="993"/>
        </w:tabs>
        <w:spacing w:line="360" w:lineRule="auto"/>
        <w:ind w:left="0" w:firstLine="709"/>
        <w:jc w:val="both"/>
        <w:rPr>
          <w:szCs w:val="28"/>
        </w:rPr>
      </w:pPr>
      <w:r>
        <w:rPr>
          <w:szCs w:val="28"/>
        </w:rPr>
        <w:t>Заключение о результатах проведения публичных слушаний по ра</w:t>
      </w:r>
      <w:r>
        <w:rPr>
          <w:szCs w:val="28"/>
        </w:rPr>
        <w:t>с</w:t>
      </w:r>
      <w:r>
        <w:rPr>
          <w:szCs w:val="28"/>
        </w:rPr>
        <w:t>смотрению предлагаемого вопроса опубликовать на официальном сайте а</w:t>
      </w:r>
      <w:r>
        <w:rPr>
          <w:szCs w:val="28"/>
        </w:rPr>
        <w:t>д</w:t>
      </w:r>
      <w:r>
        <w:rPr>
          <w:szCs w:val="28"/>
        </w:rPr>
        <w:t>министрации МО г. Медногорск.</w:t>
      </w:r>
    </w:p>
    <w:p w:rsidR="00E03FBF" w:rsidRPr="00254B9F" w:rsidRDefault="00E03FBF" w:rsidP="00E03FBF">
      <w:pPr>
        <w:pStyle w:val="a9"/>
        <w:numPr>
          <w:ilvl w:val="0"/>
          <w:numId w:val="13"/>
        </w:numPr>
        <w:tabs>
          <w:tab w:val="left" w:pos="993"/>
        </w:tabs>
        <w:spacing w:line="360" w:lineRule="auto"/>
        <w:ind w:left="0" w:firstLine="709"/>
        <w:jc w:val="both"/>
        <w:rPr>
          <w:szCs w:val="28"/>
        </w:rPr>
      </w:pPr>
      <w:proofErr w:type="gramStart"/>
      <w:r w:rsidRPr="00254B9F">
        <w:rPr>
          <w:szCs w:val="28"/>
        </w:rPr>
        <w:t>Контроль за</w:t>
      </w:r>
      <w:proofErr w:type="gramEnd"/>
      <w:r w:rsidRPr="00254B9F">
        <w:rPr>
          <w:szCs w:val="28"/>
        </w:rPr>
        <w:t xml:space="preserve"> исполнением настоящего постановления возложить на заместителя главы муниципального образования по градостроительству, к</w:t>
      </w:r>
      <w:r w:rsidRPr="00254B9F">
        <w:rPr>
          <w:szCs w:val="28"/>
        </w:rPr>
        <w:t>а</w:t>
      </w:r>
      <w:r w:rsidRPr="00254B9F">
        <w:rPr>
          <w:szCs w:val="28"/>
        </w:rPr>
        <w:t>питальным ремонтам и ЖКХ  Кубагушева Р.Б.</w:t>
      </w:r>
    </w:p>
    <w:p w:rsidR="00E03FBF" w:rsidRPr="00254B9F" w:rsidRDefault="00E03FBF" w:rsidP="00E03FBF">
      <w:pPr>
        <w:pStyle w:val="a9"/>
        <w:numPr>
          <w:ilvl w:val="0"/>
          <w:numId w:val="13"/>
        </w:numPr>
        <w:tabs>
          <w:tab w:val="left" w:pos="993"/>
        </w:tabs>
        <w:spacing w:line="360" w:lineRule="auto"/>
        <w:ind w:left="0" w:firstLine="709"/>
        <w:jc w:val="both"/>
        <w:rPr>
          <w:szCs w:val="28"/>
        </w:rPr>
      </w:pPr>
      <w:r w:rsidRPr="00254B9F">
        <w:rPr>
          <w:szCs w:val="28"/>
        </w:rPr>
        <w:t>Настоящее постановление вступает в силу после его подписания и подлежит размещению на официальном сайте администрации города Медн</w:t>
      </w:r>
      <w:r w:rsidRPr="00254B9F">
        <w:rPr>
          <w:szCs w:val="28"/>
        </w:rPr>
        <w:t>о</w:t>
      </w:r>
      <w:r w:rsidRPr="00254B9F">
        <w:rPr>
          <w:szCs w:val="28"/>
        </w:rPr>
        <w:t>горска в сети Интернет и опубликованию в газете «Медногорский рабочий».</w:t>
      </w:r>
    </w:p>
    <w:p w:rsidR="00E03FBF" w:rsidRPr="00254B9F" w:rsidRDefault="00E03FBF" w:rsidP="00E03FBF">
      <w:pPr>
        <w:pStyle w:val="a9"/>
        <w:spacing w:line="360" w:lineRule="auto"/>
        <w:ind w:left="709"/>
        <w:jc w:val="both"/>
        <w:rPr>
          <w:szCs w:val="28"/>
        </w:rPr>
      </w:pPr>
    </w:p>
    <w:p w:rsidR="00E03FBF" w:rsidRPr="00254B9F" w:rsidRDefault="00E03FBF" w:rsidP="00E03FBF">
      <w:pPr>
        <w:rPr>
          <w:szCs w:val="28"/>
        </w:rPr>
      </w:pPr>
    </w:p>
    <w:p w:rsidR="00E03FBF" w:rsidRPr="00254B9F" w:rsidRDefault="00E03FBF" w:rsidP="00E03FBF">
      <w:pPr>
        <w:jc w:val="both"/>
        <w:rPr>
          <w:szCs w:val="28"/>
        </w:rPr>
      </w:pPr>
    </w:p>
    <w:p w:rsidR="00E03FBF" w:rsidRPr="00254B9F" w:rsidRDefault="00E03FBF" w:rsidP="00E03FBF">
      <w:pPr>
        <w:jc w:val="both"/>
        <w:rPr>
          <w:szCs w:val="28"/>
        </w:rPr>
      </w:pPr>
      <w:r w:rsidRPr="00254B9F">
        <w:rPr>
          <w:szCs w:val="28"/>
        </w:rPr>
        <w:t>Глава муниципального образования</w:t>
      </w:r>
      <w:r w:rsidRPr="00254B9F">
        <w:rPr>
          <w:szCs w:val="28"/>
        </w:rPr>
        <w:tab/>
      </w:r>
      <w:r w:rsidRPr="00254B9F">
        <w:rPr>
          <w:szCs w:val="28"/>
        </w:rPr>
        <w:tab/>
      </w:r>
      <w:r w:rsidRPr="00254B9F">
        <w:rPr>
          <w:szCs w:val="28"/>
        </w:rPr>
        <w:tab/>
      </w:r>
      <w:r w:rsidRPr="00254B9F">
        <w:rPr>
          <w:szCs w:val="28"/>
        </w:rPr>
        <w:tab/>
        <w:t xml:space="preserve">     Д.В. Садовенко</w:t>
      </w:r>
    </w:p>
    <w:p w:rsidR="00E03FBF" w:rsidRPr="00254B9F" w:rsidRDefault="00E03FBF" w:rsidP="00E03FBF">
      <w:pPr>
        <w:jc w:val="both"/>
        <w:rPr>
          <w:szCs w:val="28"/>
        </w:rPr>
      </w:pPr>
    </w:p>
    <w:p w:rsidR="006F679C" w:rsidRDefault="006F679C" w:rsidP="009558DE">
      <w:pPr>
        <w:pStyle w:val="ConsPlusNormal"/>
        <w:widowControl/>
        <w:ind w:firstLine="0"/>
        <w:jc w:val="right"/>
        <w:rPr>
          <w:rFonts w:ascii="Times New Roman" w:hAnsi="Times New Roman" w:cs="Times New Roman"/>
          <w:sz w:val="28"/>
          <w:szCs w:val="28"/>
        </w:rPr>
      </w:pPr>
    </w:p>
    <w:tbl>
      <w:tblPr>
        <w:tblW w:w="0" w:type="auto"/>
        <w:tblInd w:w="5778" w:type="dxa"/>
        <w:tblLook w:val="04A0"/>
      </w:tblPr>
      <w:tblGrid>
        <w:gridCol w:w="3793"/>
      </w:tblGrid>
      <w:tr w:rsidR="00203719" w:rsidRPr="00367116" w:rsidTr="00203719">
        <w:tc>
          <w:tcPr>
            <w:tcW w:w="3793" w:type="dxa"/>
          </w:tcPr>
          <w:p w:rsidR="00203719" w:rsidRPr="00367116" w:rsidRDefault="00203719" w:rsidP="00203719">
            <w:pPr>
              <w:jc w:val="both"/>
              <w:rPr>
                <w:szCs w:val="28"/>
              </w:rPr>
            </w:pPr>
            <w:r w:rsidRPr="00367116">
              <w:rPr>
                <w:szCs w:val="28"/>
              </w:rPr>
              <w:lastRenderedPageBreak/>
              <w:t>Приложение</w:t>
            </w:r>
            <w:r w:rsidR="00E03FBF">
              <w:rPr>
                <w:szCs w:val="28"/>
              </w:rPr>
              <w:t xml:space="preserve"> 1</w:t>
            </w:r>
          </w:p>
          <w:p w:rsidR="00203719" w:rsidRPr="00367116" w:rsidRDefault="00203719" w:rsidP="00E03FBF">
            <w:pPr>
              <w:jc w:val="both"/>
              <w:rPr>
                <w:szCs w:val="28"/>
              </w:rPr>
            </w:pPr>
            <w:r w:rsidRPr="00367116">
              <w:rPr>
                <w:szCs w:val="28"/>
              </w:rPr>
              <w:t xml:space="preserve">к </w:t>
            </w:r>
            <w:r w:rsidR="00E03FBF">
              <w:rPr>
                <w:szCs w:val="28"/>
              </w:rPr>
              <w:t>постановлению главы м</w:t>
            </w:r>
            <w:r w:rsidR="00E03FBF">
              <w:rPr>
                <w:szCs w:val="28"/>
              </w:rPr>
              <w:t>у</w:t>
            </w:r>
            <w:r w:rsidR="00E03FBF">
              <w:rPr>
                <w:szCs w:val="28"/>
              </w:rPr>
              <w:t>ниципального образования</w:t>
            </w:r>
          </w:p>
          <w:p w:rsidR="00203719" w:rsidRPr="00C117B6" w:rsidRDefault="00203719" w:rsidP="00203719">
            <w:pPr>
              <w:jc w:val="both"/>
              <w:rPr>
                <w:szCs w:val="28"/>
                <w:u w:val="single"/>
              </w:rPr>
            </w:pPr>
            <w:r w:rsidRPr="00C117B6">
              <w:rPr>
                <w:szCs w:val="28"/>
                <w:u w:val="single"/>
              </w:rPr>
              <w:t xml:space="preserve">от </w:t>
            </w:r>
            <w:r w:rsidR="00C117B6" w:rsidRPr="00C117B6">
              <w:rPr>
                <w:szCs w:val="28"/>
                <w:u w:val="single"/>
              </w:rPr>
              <w:t>29.06.2017</w:t>
            </w:r>
            <w:r w:rsidRPr="00C117B6">
              <w:rPr>
                <w:szCs w:val="28"/>
                <w:u w:val="single"/>
              </w:rPr>
              <w:t xml:space="preserve">  №  </w:t>
            </w:r>
            <w:r w:rsidR="00C117B6" w:rsidRPr="00C117B6">
              <w:rPr>
                <w:szCs w:val="28"/>
                <w:u w:val="single"/>
              </w:rPr>
              <w:t>07-П</w:t>
            </w:r>
            <w:r w:rsidRPr="00C117B6">
              <w:rPr>
                <w:szCs w:val="28"/>
                <w:u w:val="single"/>
              </w:rPr>
              <w:t xml:space="preserve"> </w:t>
            </w:r>
          </w:p>
          <w:p w:rsidR="00203719" w:rsidRPr="00367116" w:rsidRDefault="00203719" w:rsidP="0006739C">
            <w:pPr>
              <w:rPr>
                <w:szCs w:val="28"/>
              </w:rPr>
            </w:pPr>
          </w:p>
        </w:tc>
      </w:tr>
    </w:tbl>
    <w:p w:rsidR="00203719" w:rsidRDefault="00203719" w:rsidP="00203719">
      <w:pPr>
        <w:ind w:firstLine="567"/>
        <w:rPr>
          <w:szCs w:val="28"/>
        </w:rPr>
      </w:pPr>
    </w:p>
    <w:p w:rsidR="006F679C" w:rsidRPr="00794EF4" w:rsidRDefault="006F679C" w:rsidP="009558DE">
      <w:pPr>
        <w:pStyle w:val="ConsPlusNormal"/>
        <w:widowControl/>
        <w:ind w:firstLine="0"/>
        <w:jc w:val="right"/>
        <w:rPr>
          <w:rFonts w:ascii="Times New Roman" w:hAnsi="Times New Roman" w:cs="Times New Roman"/>
          <w:sz w:val="28"/>
          <w:szCs w:val="28"/>
        </w:rPr>
      </w:pPr>
    </w:p>
    <w:p w:rsidR="006F679C" w:rsidRPr="006F679C" w:rsidRDefault="009558DE" w:rsidP="009558DE">
      <w:pPr>
        <w:pStyle w:val="ConsPlusTitle"/>
        <w:widowControl/>
        <w:jc w:val="center"/>
        <w:rPr>
          <w:rFonts w:ascii="Times New Roman" w:hAnsi="Times New Roman" w:cs="Times New Roman"/>
          <w:b w:val="0"/>
          <w:sz w:val="28"/>
          <w:szCs w:val="28"/>
        </w:rPr>
      </w:pPr>
      <w:r w:rsidRPr="006F679C">
        <w:rPr>
          <w:rFonts w:ascii="Times New Roman" w:hAnsi="Times New Roman" w:cs="Times New Roman"/>
          <w:b w:val="0"/>
          <w:sz w:val="28"/>
          <w:szCs w:val="28"/>
        </w:rPr>
        <w:t>Прав</w:t>
      </w:r>
      <w:r w:rsidR="006F679C" w:rsidRPr="006F679C">
        <w:rPr>
          <w:rFonts w:ascii="Times New Roman" w:hAnsi="Times New Roman" w:cs="Times New Roman"/>
          <w:b w:val="0"/>
          <w:sz w:val="28"/>
          <w:szCs w:val="28"/>
        </w:rPr>
        <w:t xml:space="preserve">ила </w:t>
      </w:r>
      <w:r w:rsidRPr="006F679C">
        <w:rPr>
          <w:rFonts w:ascii="Times New Roman" w:hAnsi="Times New Roman" w:cs="Times New Roman"/>
          <w:b w:val="0"/>
          <w:sz w:val="28"/>
          <w:szCs w:val="28"/>
        </w:rPr>
        <w:t>благоустройства</w:t>
      </w:r>
    </w:p>
    <w:p w:rsidR="009558DE" w:rsidRPr="006F679C" w:rsidRDefault="00716A23" w:rsidP="009558DE">
      <w:pPr>
        <w:pStyle w:val="ConsPlusTitle"/>
        <w:widowControl/>
        <w:jc w:val="center"/>
        <w:rPr>
          <w:rFonts w:ascii="Times New Roman" w:hAnsi="Times New Roman" w:cs="Times New Roman"/>
          <w:b w:val="0"/>
          <w:sz w:val="28"/>
          <w:szCs w:val="28"/>
        </w:rPr>
      </w:pPr>
      <w:r w:rsidRPr="006F679C">
        <w:rPr>
          <w:rFonts w:ascii="Times New Roman" w:hAnsi="Times New Roman" w:cs="Times New Roman"/>
          <w:b w:val="0"/>
          <w:sz w:val="28"/>
          <w:szCs w:val="28"/>
        </w:rPr>
        <w:t>территори</w:t>
      </w:r>
      <w:r w:rsidR="009423A7">
        <w:rPr>
          <w:rFonts w:ascii="Times New Roman" w:hAnsi="Times New Roman" w:cs="Times New Roman"/>
          <w:b w:val="0"/>
          <w:sz w:val="28"/>
          <w:szCs w:val="28"/>
        </w:rPr>
        <w:t>и</w:t>
      </w:r>
      <w:r w:rsidR="006F679C" w:rsidRPr="006F679C">
        <w:rPr>
          <w:rFonts w:ascii="Times New Roman" w:hAnsi="Times New Roman" w:cs="Times New Roman"/>
          <w:b w:val="0"/>
          <w:sz w:val="28"/>
          <w:szCs w:val="28"/>
        </w:rPr>
        <w:t xml:space="preserve"> муниципального образования</w:t>
      </w:r>
      <w:r w:rsidR="009558DE" w:rsidRPr="006F679C">
        <w:rPr>
          <w:rFonts w:ascii="Times New Roman" w:hAnsi="Times New Roman" w:cs="Times New Roman"/>
          <w:b w:val="0"/>
          <w:sz w:val="28"/>
          <w:szCs w:val="28"/>
        </w:rPr>
        <w:t xml:space="preserve"> город Медногорск</w:t>
      </w:r>
    </w:p>
    <w:p w:rsidR="000E3398" w:rsidRPr="00794EF4" w:rsidRDefault="000E3398" w:rsidP="009558DE">
      <w:pPr>
        <w:pStyle w:val="ConsPlusTitle"/>
        <w:widowControl/>
        <w:jc w:val="center"/>
        <w:rPr>
          <w:rFonts w:ascii="Times New Roman" w:hAnsi="Times New Roman" w:cs="Times New Roman"/>
          <w:sz w:val="28"/>
          <w:szCs w:val="28"/>
        </w:rPr>
      </w:pPr>
    </w:p>
    <w:p w:rsidR="009558DE" w:rsidRPr="00794EF4" w:rsidRDefault="009558DE" w:rsidP="009558DE">
      <w:pPr>
        <w:pStyle w:val="ConsPlusNormal"/>
        <w:widowControl/>
        <w:ind w:firstLine="0"/>
        <w:jc w:val="center"/>
        <w:rPr>
          <w:rFonts w:ascii="Times New Roman" w:hAnsi="Times New Roman" w:cs="Times New Roman"/>
          <w:sz w:val="28"/>
          <w:szCs w:val="28"/>
        </w:rPr>
      </w:pPr>
      <w:r w:rsidRPr="00794EF4">
        <w:rPr>
          <w:rFonts w:ascii="Times New Roman" w:hAnsi="Times New Roman" w:cs="Times New Roman"/>
          <w:sz w:val="28"/>
          <w:szCs w:val="28"/>
        </w:rPr>
        <w:t>1. Общие положения</w:t>
      </w:r>
    </w:p>
    <w:p w:rsidR="009558DE" w:rsidRPr="00794EF4" w:rsidRDefault="009558DE" w:rsidP="009558DE">
      <w:pPr>
        <w:pStyle w:val="ConsPlusNormal"/>
        <w:widowControl/>
        <w:ind w:firstLine="540"/>
        <w:jc w:val="both"/>
        <w:rPr>
          <w:rFonts w:ascii="Times New Roman" w:hAnsi="Times New Roman" w:cs="Times New Roman"/>
          <w:sz w:val="28"/>
          <w:szCs w:val="28"/>
        </w:rPr>
      </w:pPr>
    </w:p>
    <w:p w:rsidR="009558DE" w:rsidRPr="00794EF4"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 xml:space="preserve">1.1. Настоящие Правила определяют порядок проведения мероприятий по благоустройству </w:t>
      </w:r>
      <w:r w:rsidR="00434A66">
        <w:rPr>
          <w:rFonts w:ascii="Times New Roman" w:hAnsi="Times New Roman" w:cs="Times New Roman"/>
          <w:sz w:val="28"/>
          <w:szCs w:val="28"/>
        </w:rPr>
        <w:t>территори</w:t>
      </w:r>
      <w:r w:rsidR="009423A7">
        <w:rPr>
          <w:rFonts w:ascii="Times New Roman" w:hAnsi="Times New Roman" w:cs="Times New Roman"/>
          <w:sz w:val="28"/>
          <w:szCs w:val="28"/>
        </w:rPr>
        <w:t>и</w:t>
      </w:r>
      <w:r w:rsidR="00434A66">
        <w:rPr>
          <w:rFonts w:ascii="Times New Roman" w:hAnsi="Times New Roman" w:cs="Times New Roman"/>
          <w:sz w:val="28"/>
          <w:szCs w:val="28"/>
        </w:rPr>
        <w:t xml:space="preserve"> муниципального образования</w:t>
      </w:r>
      <w:r w:rsidRPr="00794EF4">
        <w:rPr>
          <w:rFonts w:ascii="Times New Roman" w:hAnsi="Times New Roman" w:cs="Times New Roman"/>
          <w:sz w:val="28"/>
          <w:szCs w:val="28"/>
        </w:rPr>
        <w:t xml:space="preserve"> город </w:t>
      </w:r>
      <w:r>
        <w:rPr>
          <w:rFonts w:ascii="Times New Roman" w:hAnsi="Times New Roman" w:cs="Times New Roman"/>
          <w:sz w:val="28"/>
          <w:szCs w:val="28"/>
        </w:rPr>
        <w:t>Медн</w:t>
      </w:r>
      <w:r>
        <w:rPr>
          <w:rFonts w:ascii="Times New Roman" w:hAnsi="Times New Roman" w:cs="Times New Roman"/>
          <w:sz w:val="28"/>
          <w:szCs w:val="28"/>
        </w:rPr>
        <w:t>о</w:t>
      </w:r>
      <w:r>
        <w:rPr>
          <w:rFonts w:ascii="Times New Roman" w:hAnsi="Times New Roman" w:cs="Times New Roman"/>
          <w:sz w:val="28"/>
          <w:szCs w:val="28"/>
        </w:rPr>
        <w:t xml:space="preserve">горск </w:t>
      </w:r>
      <w:r w:rsidRPr="00794EF4">
        <w:rPr>
          <w:rFonts w:ascii="Times New Roman" w:hAnsi="Times New Roman" w:cs="Times New Roman"/>
          <w:sz w:val="28"/>
          <w:szCs w:val="28"/>
        </w:rPr>
        <w:t xml:space="preserve">и являются </w:t>
      </w:r>
      <w:proofErr w:type="gramStart"/>
      <w:r w:rsidRPr="00794EF4">
        <w:rPr>
          <w:rFonts w:ascii="Times New Roman" w:hAnsi="Times New Roman" w:cs="Times New Roman"/>
          <w:sz w:val="28"/>
          <w:szCs w:val="28"/>
        </w:rPr>
        <w:t>обязательными к исполнению</w:t>
      </w:r>
      <w:proofErr w:type="gramEnd"/>
      <w:r w:rsidRPr="00794EF4">
        <w:rPr>
          <w:rFonts w:ascii="Times New Roman" w:hAnsi="Times New Roman" w:cs="Times New Roman"/>
          <w:sz w:val="28"/>
          <w:szCs w:val="28"/>
        </w:rPr>
        <w:t xml:space="preserve"> для всех предприятий, орг</w:t>
      </w:r>
      <w:r w:rsidRPr="00794EF4">
        <w:rPr>
          <w:rFonts w:ascii="Times New Roman" w:hAnsi="Times New Roman" w:cs="Times New Roman"/>
          <w:sz w:val="28"/>
          <w:szCs w:val="28"/>
        </w:rPr>
        <w:t>а</w:t>
      </w:r>
      <w:r w:rsidRPr="00794EF4">
        <w:rPr>
          <w:rFonts w:ascii="Times New Roman" w:hAnsi="Times New Roman" w:cs="Times New Roman"/>
          <w:sz w:val="28"/>
          <w:szCs w:val="28"/>
        </w:rPr>
        <w:t>низаций, расположенных на территории города, независимо от форм собс</w:t>
      </w:r>
      <w:r w:rsidRPr="00794EF4">
        <w:rPr>
          <w:rFonts w:ascii="Times New Roman" w:hAnsi="Times New Roman" w:cs="Times New Roman"/>
          <w:sz w:val="28"/>
          <w:szCs w:val="28"/>
        </w:rPr>
        <w:t>т</w:t>
      </w:r>
      <w:r w:rsidRPr="00794EF4">
        <w:rPr>
          <w:rFonts w:ascii="Times New Roman" w:hAnsi="Times New Roman" w:cs="Times New Roman"/>
          <w:sz w:val="28"/>
          <w:szCs w:val="28"/>
        </w:rPr>
        <w:t>венности и ведомственной принадлежности, а также граждан.</w:t>
      </w:r>
    </w:p>
    <w:p w:rsidR="009558DE" w:rsidRPr="00794EF4"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1.2. Органы местного самоуправления города или уполномоченные ими органы в сфере благоустройства города:</w:t>
      </w:r>
    </w:p>
    <w:p w:rsidR="009558DE" w:rsidRPr="00794EF4"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а) организуют работу по привлечению предприятий, организаций, учр</w:t>
      </w:r>
      <w:r w:rsidRPr="00794EF4">
        <w:rPr>
          <w:rFonts w:ascii="Times New Roman" w:hAnsi="Times New Roman" w:cs="Times New Roman"/>
          <w:sz w:val="28"/>
          <w:szCs w:val="28"/>
        </w:rPr>
        <w:t>е</w:t>
      </w:r>
      <w:r w:rsidRPr="00794EF4">
        <w:rPr>
          <w:rFonts w:ascii="Times New Roman" w:hAnsi="Times New Roman" w:cs="Times New Roman"/>
          <w:sz w:val="28"/>
          <w:szCs w:val="28"/>
        </w:rPr>
        <w:t>ждений, а также граждан к выполнению мероприятий по обеспечению с</w:t>
      </w:r>
      <w:r w:rsidRPr="00794EF4">
        <w:rPr>
          <w:rFonts w:ascii="Times New Roman" w:hAnsi="Times New Roman" w:cs="Times New Roman"/>
          <w:sz w:val="28"/>
          <w:szCs w:val="28"/>
        </w:rPr>
        <w:t>о</w:t>
      </w:r>
      <w:r w:rsidRPr="00794EF4">
        <w:rPr>
          <w:rFonts w:ascii="Times New Roman" w:hAnsi="Times New Roman" w:cs="Times New Roman"/>
          <w:sz w:val="28"/>
          <w:szCs w:val="28"/>
        </w:rPr>
        <w:t>хранности и образцового содержания жилых домов, производственных баз, объектов внешнего благоустройства и коммунального назначения, благоус</w:t>
      </w:r>
      <w:r w:rsidRPr="00794EF4">
        <w:rPr>
          <w:rFonts w:ascii="Times New Roman" w:hAnsi="Times New Roman" w:cs="Times New Roman"/>
          <w:sz w:val="28"/>
          <w:szCs w:val="28"/>
        </w:rPr>
        <w:t>т</w:t>
      </w:r>
      <w:r w:rsidRPr="00794EF4">
        <w:rPr>
          <w:rFonts w:ascii="Times New Roman" w:hAnsi="Times New Roman" w:cs="Times New Roman"/>
          <w:sz w:val="28"/>
          <w:szCs w:val="28"/>
        </w:rPr>
        <w:t>ройства прилегающих территорий;</w:t>
      </w:r>
    </w:p>
    <w:p w:rsidR="009558DE" w:rsidRPr="00794EF4"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б) осуществляют контроль через соответствующие службы и органы за соблюдением положений настоящих Правил юридическими лицами и гра</w:t>
      </w:r>
      <w:r w:rsidRPr="00794EF4">
        <w:rPr>
          <w:rFonts w:ascii="Times New Roman" w:hAnsi="Times New Roman" w:cs="Times New Roman"/>
          <w:sz w:val="28"/>
          <w:szCs w:val="28"/>
        </w:rPr>
        <w:t>ж</w:t>
      </w:r>
      <w:r w:rsidRPr="00794EF4">
        <w:rPr>
          <w:rFonts w:ascii="Times New Roman" w:hAnsi="Times New Roman" w:cs="Times New Roman"/>
          <w:sz w:val="28"/>
          <w:szCs w:val="28"/>
        </w:rPr>
        <w:t>данами.</w:t>
      </w:r>
    </w:p>
    <w:p w:rsidR="009558DE" w:rsidRPr="00794EF4" w:rsidRDefault="00434A66" w:rsidP="009558D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9558DE" w:rsidRPr="00794EF4">
        <w:rPr>
          <w:rFonts w:ascii="Times New Roman" w:hAnsi="Times New Roman" w:cs="Times New Roman"/>
          <w:sz w:val="28"/>
          <w:szCs w:val="28"/>
        </w:rPr>
        <w:t>. В целях применения настоящих Правил используются следующие понятия:</w:t>
      </w:r>
    </w:p>
    <w:p w:rsidR="00434A66" w:rsidRDefault="005177BC" w:rsidP="00434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00434A66" w:rsidRPr="005177BC">
        <w:rPr>
          <w:rFonts w:ascii="Times New Roman" w:hAnsi="Times New Roman" w:cs="Times New Roman"/>
          <w:sz w:val="28"/>
          <w:szCs w:val="28"/>
        </w:rPr>
        <w:t>Благоустройство территории</w:t>
      </w:r>
      <w:r w:rsidR="00434A66" w:rsidRPr="00533D75">
        <w:rPr>
          <w:rFonts w:ascii="Times New Roman" w:hAnsi="Times New Roman" w:cs="Times New Roman"/>
          <w:sz w:val="28"/>
          <w:szCs w:val="28"/>
        </w:rPr>
        <w:t xml:space="preserve"> - комплекс мероприятий по инжене</w:t>
      </w:r>
      <w:r w:rsidR="00434A66" w:rsidRPr="00533D75">
        <w:rPr>
          <w:rFonts w:ascii="Times New Roman" w:hAnsi="Times New Roman" w:cs="Times New Roman"/>
          <w:sz w:val="28"/>
          <w:szCs w:val="28"/>
        </w:rPr>
        <w:t>р</w:t>
      </w:r>
      <w:r w:rsidR="00434A66" w:rsidRPr="00533D75">
        <w:rPr>
          <w:rFonts w:ascii="Times New Roman" w:hAnsi="Times New Roman" w:cs="Times New Roman"/>
          <w:sz w:val="28"/>
          <w:szCs w:val="28"/>
        </w:rPr>
        <w:t>ной подготовке и обеспечению безопасности, озеленению, устройству п</w:t>
      </w:r>
      <w:r w:rsidR="00434A66" w:rsidRPr="00533D75">
        <w:rPr>
          <w:rFonts w:ascii="Times New Roman" w:hAnsi="Times New Roman" w:cs="Times New Roman"/>
          <w:sz w:val="28"/>
          <w:szCs w:val="28"/>
        </w:rPr>
        <w:t>о</w:t>
      </w:r>
      <w:r w:rsidR="00434A66" w:rsidRPr="00533D75">
        <w:rPr>
          <w:rFonts w:ascii="Times New Roman" w:hAnsi="Times New Roman" w:cs="Times New Roman"/>
          <w:sz w:val="28"/>
          <w:szCs w:val="28"/>
        </w:rPr>
        <w:t>крытий, освещению, размещению малых архитектурных форм и объектов монументального искусства.</w:t>
      </w:r>
    </w:p>
    <w:p w:rsidR="00434A66" w:rsidRPr="00533D75" w:rsidRDefault="005177BC" w:rsidP="00434A66">
      <w:pPr>
        <w:ind w:firstLine="540"/>
        <w:jc w:val="both"/>
        <w:rPr>
          <w:szCs w:val="28"/>
        </w:rPr>
      </w:pPr>
      <w:r>
        <w:rPr>
          <w:szCs w:val="28"/>
        </w:rPr>
        <w:t xml:space="preserve">1.3.2. </w:t>
      </w:r>
      <w:r w:rsidR="00434A66" w:rsidRPr="005177BC">
        <w:rPr>
          <w:szCs w:val="28"/>
        </w:rPr>
        <w:t>Элементы благоустройства территории</w:t>
      </w:r>
      <w:r w:rsidR="00434A66" w:rsidRPr="00533D75">
        <w:rPr>
          <w:szCs w:val="28"/>
        </w:rPr>
        <w:t xml:space="preserve"> - декоративные, технич</w:t>
      </w:r>
      <w:r w:rsidR="00434A66" w:rsidRPr="00533D75">
        <w:rPr>
          <w:szCs w:val="28"/>
        </w:rPr>
        <w:t>е</w:t>
      </w:r>
      <w:r w:rsidR="00434A66" w:rsidRPr="00533D75">
        <w:rPr>
          <w:szCs w:val="28"/>
        </w:rPr>
        <w:t>ские, планировочные, конструктивные устройства, растительные компоне</w:t>
      </w:r>
      <w:r w:rsidR="00434A66" w:rsidRPr="00533D75">
        <w:rPr>
          <w:szCs w:val="28"/>
        </w:rPr>
        <w:t>н</w:t>
      </w:r>
      <w:r w:rsidR="00434A66" w:rsidRPr="00533D75">
        <w:rPr>
          <w:szCs w:val="28"/>
        </w:rPr>
        <w:t>ты, различные виды оборудования и оформления, малые архитектурные фо</w:t>
      </w:r>
      <w:r w:rsidR="00434A66" w:rsidRPr="00533D75">
        <w:rPr>
          <w:szCs w:val="28"/>
        </w:rPr>
        <w:t>р</w:t>
      </w:r>
      <w:r w:rsidR="00434A66" w:rsidRPr="00533D75">
        <w:rPr>
          <w:szCs w:val="28"/>
        </w:rPr>
        <w:t>мы, некапитальные нестационарные сооружения, наружная реклама и и</w:t>
      </w:r>
      <w:r w:rsidR="00434A66" w:rsidRPr="00533D75">
        <w:rPr>
          <w:szCs w:val="28"/>
        </w:rPr>
        <w:t>н</w:t>
      </w:r>
      <w:r w:rsidR="00434A66" w:rsidRPr="00533D75">
        <w:rPr>
          <w:szCs w:val="28"/>
        </w:rPr>
        <w:t>формация, используемые как составные части благоустройства.</w:t>
      </w:r>
    </w:p>
    <w:p w:rsidR="00434A66" w:rsidRDefault="005177BC" w:rsidP="00434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1.3.3. </w:t>
      </w:r>
      <w:r w:rsidR="00434A66" w:rsidRPr="005177BC">
        <w:rPr>
          <w:rFonts w:ascii="Times New Roman" w:hAnsi="Times New Roman" w:cs="Times New Roman"/>
          <w:sz w:val="28"/>
          <w:szCs w:val="28"/>
        </w:rPr>
        <w:t>Нормируемый комплекс элементов благоустройства</w:t>
      </w:r>
      <w:r w:rsidR="00434A66" w:rsidRPr="00533D75">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w:t>
      </w:r>
      <w:r w:rsidR="00434A66" w:rsidRPr="00533D75">
        <w:rPr>
          <w:rFonts w:ascii="Times New Roman" w:hAnsi="Times New Roman" w:cs="Times New Roman"/>
          <w:sz w:val="28"/>
          <w:szCs w:val="28"/>
        </w:rPr>
        <w:t>о</w:t>
      </w:r>
      <w:r w:rsidR="00434A66" w:rsidRPr="00533D75">
        <w:rPr>
          <w:rFonts w:ascii="Times New Roman" w:hAnsi="Times New Roman" w:cs="Times New Roman"/>
          <w:sz w:val="28"/>
          <w:szCs w:val="28"/>
        </w:rPr>
        <w:t>рии муниципального образования безопасной, удобной и привлекательной среды.</w:t>
      </w:r>
    </w:p>
    <w:p w:rsidR="00434A66" w:rsidRDefault="005177BC" w:rsidP="00434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1.3.4. </w:t>
      </w:r>
      <w:proofErr w:type="gramStart"/>
      <w:r w:rsidR="00EC61C4" w:rsidRPr="005177BC">
        <w:rPr>
          <w:rFonts w:ascii="Times New Roman" w:hAnsi="Times New Roman" w:cs="Times New Roman"/>
          <w:sz w:val="28"/>
          <w:szCs w:val="28"/>
        </w:rPr>
        <w:t>Объекты благоустройства территории -</w:t>
      </w:r>
      <w:r w:rsidR="00EC61C4" w:rsidRPr="00533D75">
        <w:rPr>
          <w:rFonts w:ascii="Times New Roman" w:hAnsi="Times New Roman" w:cs="Times New Roman"/>
          <w:sz w:val="28"/>
          <w:szCs w:val="28"/>
        </w:rPr>
        <w:t xml:space="preserve"> территории муниципальн</w:t>
      </w:r>
      <w:r w:rsidR="00EC61C4" w:rsidRPr="00533D75">
        <w:rPr>
          <w:rFonts w:ascii="Times New Roman" w:hAnsi="Times New Roman" w:cs="Times New Roman"/>
          <w:sz w:val="28"/>
          <w:szCs w:val="28"/>
        </w:rPr>
        <w:t>о</w:t>
      </w:r>
      <w:r w:rsidR="00EC61C4" w:rsidRPr="00533D75">
        <w:rPr>
          <w:rFonts w:ascii="Times New Roman" w:hAnsi="Times New Roman" w:cs="Times New Roman"/>
          <w:sz w:val="28"/>
          <w:szCs w:val="28"/>
        </w:rPr>
        <w:t>го образования, на которых осуществляется деятельность по благоустройс</w:t>
      </w:r>
      <w:r w:rsidR="00EC61C4" w:rsidRPr="00533D75">
        <w:rPr>
          <w:rFonts w:ascii="Times New Roman" w:hAnsi="Times New Roman" w:cs="Times New Roman"/>
          <w:sz w:val="28"/>
          <w:szCs w:val="28"/>
        </w:rPr>
        <w:t>т</w:t>
      </w:r>
      <w:r w:rsidR="00EC61C4" w:rsidRPr="00533D75">
        <w:rPr>
          <w:rFonts w:ascii="Times New Roman" w:hAnsi="Times New Roman" w:cs="Times New Roman"/>
          <w:sz w:val="28"/>
          <w:szCs w:val="28"/>
        </w:rPr>
        <w:lastRenderedPageBreak/>
        <w:t>ву: площадки, дворы, кварталы, функционально-планировочные образования, территории административных округов и районов городских округов, а та</w:t>
      </w:r>
      <w:r w:rsidR="00EC61C4" w:rsidRPr="00533D75">
        <w:rPr>
          <w:rFonts w:ascii="Times New Roman" w:hAnsi="Times New Roman" w:cs="Times New Roman"/>
          <w:sz w:val="28"/>
          <w:szCs w:val="28"/>
        </w:rPr>
        <w:t>к</w:t>
      </w:r>
      <w:r w:rsidR="00EC61C4" w:rsidRPr="00533D75">
        <w:rPr>
          <w:rFonts w:ascii="Times New Roman" w:hAnsi="Times New Roman" w:cs="Times New Roman"/>
          <w:sz w:val="28"/>
          <w:szCs w:val="28"/>
        </w:rPr>
        <w:t>же территории, выделяемые по принципу единой градостроительной регл</w:t>
      </w:r>
      <w:r w:rsidR="00EC61C4" w:rsidRPr="00533D75">
        <w:rPr>
          <w:rFonts w:ascii="Times New Roman" w:hAnsi="Times New Roman" w:cs="Times New Roman"/>
          <w:sz w:val="28"/>
          <w:szCs w:val="28"/>
        </w:rPr>
        <w:t>а</w:t>
      </w:r>
      <w:r w:rsidR="00EC61C4" w:rsidRPr="00533D75">
        <w:rPr>
          <w:rFonts w:ascii="Times New Roman" w:hAnsi="Times New Roman" w:cs="Times New Roman"/>
          <w:sz w:val="28"/>
          <w:szCs w:val="28"/>
        </w:rPr>
        <w:t>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EC61C4" w:rsidRPr="00533D75" w:rsidRDefault="005177BC" w:rsidP="0006739C">
      <w:pPr>
        <w:ind w:firstLine="567"/>
        <w:contextualSpacing/>
        <w:jc w:val="both"/>
        <w:rPr>
          <w:szCs w:val="28"/>
        </w:rPr>
      </w:pPr>
      <w:r>
        <w:rPr>
          <w:szCs w:val="28"/>
        </w:rPr>
        <w:t xml:space="preserve">1.3.5. </w:t>
      </w:r>
      <w:r w:rsidR="00EC61C4" w:rsidRPr="005177BC">
        <w:rPr>
          <w:szCs w:val="28"/>
        </w:rPr>
        <w:t>Объекты нормирования благоустройства территории</w:t>
      </w:r>
      <w:r w:rsidR="00EC61C4" w:rsidRPr="00533D75">
        <w:rPr>
          <w:szCs w:val="28"/>
        </w:rPr>
        <w:t xml:space="preserve"> - территории муниципального образования, для которых в нормах и правилах по благоус</w:t>
      </w:r>
      <w:r w:rsidR="00EC61C4" w:rsidRPr="00533D75">
        <w:rPr>
          <w:szCs w:val="28"/>
        </w:rPr>
        <w:t>т</w:t>
      </w:r>
      <w:r w:rsidR="00EC61C4" w:rsidRPr="00533D75">
        <w:rPr>
          <w:szCs w:val="28"/>
        </w:rPr>
        <w:t>ройству территории устанавливаются: нормируемый комплекс элементов бл</w:t>
      </w:r>
      <w:r w:rsidR="00EC61C4" w:rsidRPr="00533D75">
        <w:rPr>
          <w:szCs w:val="28"/>
        </w:rPr>
        <w:t>а</w:t>
      </w:r>
      <w:r w:rsidR="00EC61C4" w:rsidRPr="00533D75">
        <w:rPr>
          <w:szCs w:val="28"/>
        </w:rPr>
        <w:t xml:space="preserve">гоустройства, нормы и правила их размещения на данной территории. </w:t>
      </w:r>
      <w:proofErr w:type="gramStart"/>
      <w:r w:rsidR="00EC61C4" w:rsidRPr="00533D75">
        <w:rPr>
          <w:szCs w:val="28"/>
        </w:rPr>
        <w:t>Так</w:t>
      </w:r>
      <w:r w:rsidR="00EC61C4" w:rsidRPr="00533D75">
        <w:rPr>
          <w:szCs w:val="28"/>
        </w:rPr>
        <w:t>и</w:t>
      </w:r>
      <w:r w:rsidR="00EC61C4" w:rsidRPr="00533D75">
        <w:rPr>
          <w:szCs w:val="28"/>
        </w:rPr>
        <w:t>ми территориями могут являться: площадки различного функционального н</w:t>
      </w:r>
      <w:r w:rsidR="00EC61C4" w:rsidRPr="00533D75">
        <w:rPr>
          <w:szCs w:val="28"/>
        </w:rPr>
        <w:t>а</w:t>
      </w:r>
      <w:r w:rsidR="00EC61C4" w:rsidRPr="00533D75">
        <w:rPr>
          <w:szCs w:val="28"/>
        </w:rPr>
        <w:t>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w:t>
      </w:r>
      <w:r w:rsidR="00EC61C4" w:rsidRPr="00533D75">
        <w:rPr>
          <w:szCs w:val="28"/>
        </w:rPr>
        <w:t>а</w:t>
      </w:r>
      <w:r w:rsidR="00EC61C4" w:rsidRPr="00533D75">
        <w:rPr>
          <w:szCs w:val="28"/>
        </w:rPr>
        <w:t>селенного пункта, технические (охранно-эксплуатационные) зоны инжене</w:t>
      </w:r>
      <w:r w:rsidR="00EC61C4" w:rsidRPr="00533D75">
        <w:rPr>
          <w:szCs w:val="28"/>
        </w:rPr>
        <w:t>р</w:t>
      </w:r>
      <w:r w:rsidR="00EC61C4" w:rsidRPr="00533D75">
        <w:rPr>
          <w:szCs w:val="28"/>
        </w:rPr>
        <w:t>ных коммуникаций.</w:t>
      </w:r>
      <w:proofErr w:type="gramEnd"/>
    </w:p>
    <w:p w:rsidR="00EC61C4" w:rsidRDefault="005177BC" w:rsidP="00EC61C4">
      <w:pPr>
        <w:pStyle w:val="ConsPlusNormal"/>
        <w:widowControl/>
        <w:ind w:firstLine="540"/>
        <w:jc w:val="both"/>
        <w:rPr>
          <w:rFonts w:ascii="Times New Roman" w:hAnsi="Times New Roman" w:cs="Times New Roman"/>
          <w:sz w:val="28"/>
          <w:szCs w:val="28"/>
        </w:rPr>
      </w:pPr>
      <w:r w:rsidRPr="005177BC">
        <w:rPr>
          <w:rFonts w:ascii="Times New Roman" w:hAnsi="Times New Roman" w:cs="Times New Roman"/>
          <w:sz w:val="28"/>
          <w:szCs w:val="28"/>
        </w:rPr>
        <w:t xml:space="preserve">1.3.6. </w:t>
      </w:r>
      <w:r w:rsidR="00EC61C4" w:rsidRPr="005177BC">
        <w:rPr>
          <w:rFonts w:ascii="Times New Roman" w:hAnsi="Times New Roman" w:cs="Times New Roman"/>
          <w:sz w:val="28"/>
          <w:szCs w:val="28"/>
        </w:rPr>
        <w:t>Уборка территори</w:t>
      </w:r>
      <w:proofErr w:type="gramStart"/>
      <w:r w:rsidR="00EC61C4" w:rsidRPr="005177BC">
        <w:rPr>
          <w:rFonts w:ascii="Times New Roman" w:hAnsi="Times New Roman" w:cs="Times New Roman"/>
          <w:sz w:val="28"/>
          <w:szCs w:val="28"/>
        </w:rPr>
        <w:t>й</w:t>
      </w:r>
      <w:r w:rsidR="00EC61C4" w:rsidRPr="00533D75">
        <w:rPr>
          <w:rFonts w:ascii="Times New Roman" w:hAnsi="Times New Roman" w:cs="Times New Roman"/>
          <w:sz w:val="28"/>
          <w:szCs w:val="28"/>
        </w:rPr>
        <w:t>-</w:t>
      </w:r>
      <w:proofErr w:type="gramEnd"/>
      <w:r w:rsidR="00EC61C4" w:rsidRPr="00533D75">
        <w:rPr>
          <w:rFonts w:ascii="Times New Roman" w:hAnsi="Times New Roman" w:cs="Times New Roman"/>
          <w:sz w:val="28"/>
          <w:szCs w:val="28"/>
        </w:rPr>
        <w:t xml:space="preserve"> вид деятельности, связанный со сбором, выв</w:t>
      </w:r>
      <w:r w:rsidR="00EC61C4" w:rsidRPr="00533D75">
        <w:rPr>
          <w:rFonts w:ascii="Times New Roman" w:hAnsi="Times New Roman" w:cs="Times New Roman"/>
          <w:sz w:val="28"/>
          <w:szCs w:val="28"/>
        </w:rPr>
        <w:t>о</w:t>
      </w:r>
      <w:r w:rsidR="00EC61C4" w:rsidRPr="00533D75">
        <w:rPr>
          <w:rFonts w:ascii="Times New Roman" w:hAnsi="Times New Roman" w:cs="Times New Roman"/>
          <w:sz w:val="28"/>
          <w:szCs w:val="28"/>
        </w:rPr>
        <w:t>зом в специально отведенные места отходов производства и потребления, другого мусора, снега, а также иные мероприятия, направленные на обесп</w:t>
      </w:r>
      <w:r w:rsidR="00EC61C4" w:rsidRPr="00533D75">
        <w:rPr>
          <w:rFonts w:ascii="Times New Roman" w:hAnsi="Times New Roman" w:cs="Times New Roman"/>
          <w:sz w:val="28"/>
          <w:szCs w:val="28"/>
        </w:rPr>
        <w:t>е</w:t>
      </w:r>
      <w:r w:rsidR="00EC61C4" w:rsidRPr="00533D75">
        <w:rPr>
          <w:rFonts w:ascii="Times New Roman" w:hAnsi="Times New Roman" w:cs="Times New Roman"/>
          <w:sz w:val="28"/>
          <w:szCs w:val="28"/>
        </w:rPr>
        <w:t>чение экологического и санитарно-эпидемиологического благополучия нас</w:t>
      </w:r>
      <w:r w:rsidR="00EC61C4" w:rsidRPr="00533D75">
        <w:rPr>
          <w:rFonts w:ascii="Times New Roman" w:hAnsi="Times New Roman" w:cs="Times New Roman"/>
          <w:sz w:val="28"/>
          <w:szCs w:val="28"/>
        </w:rPr>
        <w:t>е</w:t>
      </w:r>
      <w:r w:rsidR="00EC61C4" w:rsidRPr="00533D75">
        <w:rPr>
          <w:rFonts w:ascii="Times New Roman" w:hAnsi="Times New Roman" w:cs="Times New Roman"/>
          <w:sz w:val="28"/>
          <w:szCs w:val="28"/>
        </w:rPr>
        <w:t>ления и охрану окружающей среды</w:t>
      </w:r>
      <w:r w:rsidR="00EC61C4">
        <w:rPr>
          <w:rFonts w:ascii="Times New Roman" w:hAnsi="Times New Roman" w:cs="Times New Roman"/>
          <w:sz w:val="28"/>
          <w:szCs w:val="28"/>
        </w:rPr>
        <w:t>.</w:t>
      </w:r>
    </w:p>
    <w:p w:rsidR="009558DE" w:rsidRPr="0006739C" w:rsidRDefault="009558DE" w:rsidP="009558DE">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1.</w:t>
      </w:r>
      <w:r w:rsidR="005177BC">
        <w:rPr>
          <w:rFonts w:ascii="Times New Roman" w:hAnsi="Times New Roman" w:cs="Times New Roman"/>
          <w:sz w:val="28"/>
          <w:szCs w:val="28"/>
        </w:rPr>
        <w:t>3</w:t>
      </w:r>
      <w:r w:rsidRPr="00794EF4">
        <w:rPr>
          <w:rFonts w:ascii="Times New Roman" w:hAnsi="Times New Roman" w:cs="Times New Roman"/>
          <w:sz w:val="28"/>
          <w:szCs w:val="28"/>
        </w:rPr>
        <w:t>.</w:t>
      </w:r>
      <w:r w:rsidR="005177BC">
        <w:rPr>
          <w:rFonts w:ascii="Times New Roman" w:hAnsi="Times New Roman" w:cs="Times New Roman"/>
          <w:sz w:val="28"/>
          <w:szCs w:val="28"/>
        </w:rPr>
        <w:t>7</w:t>
      </w:r>
      <w:r w:rsidRPr="00794EF4">
        <w:rPr>
          <w:rFonts w:ascii="Times New Roman" w:hAnsi="Times New Roman" w:cs="Times New Roman"/>
          <w:sz w:val="28"/>
          <w:szCs w:val="28"/>
        </w:rPr>
        <w:t xml:space="preserve">. </w:t>
      </w:r>
      <w:proofErr w:type="gramStart"/>
      <w:r w:rsidRPr="005177BC">
        <w:rPr>
          <w:rFonts w:ascii="Times New Roman" w:hAnsi="Times New Roman" w:cs="Times New Roman"/>
          <w:sz w:val="28"/>
          <w:szCs w:val="28"/>
        </w:rPr>
        <w:t>Прилегающая территория</w:t>
      </w:r>
      <w:r w:rsidRPr="00794EF4">
        <w:rPr>
          <w:rFonts w:ascii="Times New Roman" w:hAnsi="Times New Roman" w:cs="Times New Roman"/>
          <w:sz w:val="28"/>
          <w:szCs w:val="28"/>
        </w:rPr>
        <w:t xml:space="preserve"> - территория, непосредственно прим</w:t>
      </w:r>
      <w:r w:rsidRPr="00794EF4">
        <w:rPr>
          <w:rFonts w:ascii="Times New Roman" w:hAnsi="Times New Roman" w:cs="Times New Roman"/>
          <w:sz w:val="28"/>
          <w:szCs w:val="28"/>
        </w:rPr>
        <w:t>ы</w:t>
      </w:r>
      <w:r w:rsidRPr="00794EF4">
        <w:rPr>
          <w:rFonts w:ascii="Times New Roman" w:hAnsi="Times New Roman" w:cs="Times New Roman"/>
          <w:sz w:val="28"/>
          <w:szCs w:val="28"/>
        </w:rPr>
        <w:t>кающая к территории предприятий, организаций, учреждений, границам зд</w:t>
      </w:r>
      <w:r w:rsidRPr="00794EF4">
        <w:rPr>
          <w:rFonts w:ascii="Times New Roman" w:hAnsi="Times New Roman" w:cs="Times New Roman"/>
          <w:sz w:val="28"/>
          <w:szCs w:val="28"/>
        </w:rPr>
        <w:t>а</w:t>
      </w:r>
      <w:r w:rsidRPr="00794EF4">
        <w:rPr>
          <w:rFonts w:ascii="Times New Roman" w:hAnsi="Times New Roman" w:cs="Times New Roman"/>
          <w:sz w:val="28"/>
          <w:szCs w:val="28"/>
        </w:rPr>
        <w:t>ния, сооружения, ограждения, строительной площадке, объектов торговли, рекламы и иных объектов, технологически и функционально связанная с объектом.</w:t>
      </w:r>
      <w:proofErr w:type="gramEnd"/>
    </w:p>
    <w:p w:rsidR="0006739C"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1.3.8. Под проектной документацией по благоустройству территории муниципального образования понимается пакет документации, основанной на стратегии развития муниципального образования и концепции, отража</w:t>
      </w:r>
      <w:r w:rsidRPr="00210C1F">
        <w:rPr>
          <w:rFonts w:ascii="Times New Roman" w:hAnsi="Times New Roman" w:cs="Times New Roman"/>
          <w:sz w:val="28"/>
          <w:szCs w:val="28"/>
          <w:highlight w:val="yellow"/>
        </w:rPr>
        <w:t>ю</w:t>
      </w:r>
      <w:r w:rsidRPr="00210C1F">
        <w:rPr>
          <w:rFonts w:ascii="Times New Roman" w:hAnsi="Times New Roman" w:cs="Times New Roman"/>
          <w:sz w:val="28"/>
          <w:szCs w:val="28"/>
          <w:highlight w:val="yellow"/>
        </w:rPr>
        <w:t>щей потребности жителей такого муниципального образования, который с</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держит материалы в текстовой и графической форме и определяет проектные решения по благоустройству территории. Состав данной документации м</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жет быть различным в зависимости от того, к какому объекту благоустройс</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ва он относится. Предлагаемые в проектной документации по</w:t>
      </w:r>
      <w:r w:rsidRPr="00210C1F">
        <w:rPr>
          <w:rFonts w:ascii="Times New Roman" w:hAnsi="Times New Roman" w:cs="Times New Roman"/>
          <w:sz w:val="28"/>
          <w:szCs w:val="28"/>
          <w:highlight w:val="yellow"/>
        </w:rPr>
        <w:tab/>
      </w:r>
      <w:proofErr w:type="spellStart"/>
      <w:proofErr w:type="gramStart"/>
      <w:r w:rsidRPr="00210C1F">
        <w:rPr>
          <w:rFonts w:ascii="Times New Roman" w:hAnsi="Times New Roman" w:cs="Times New Roman"/>
          <w:sz w:val="28"/>
          <w:szCs w:val="28"/>
          <w:highlight w:val="yellow"/>
        </w:rPr>
        <w:t>благоустро-йству</w:t>
      </w:r>
      <w:proofErr w:type="spellEnd"/>
      <w:proofErr w:type="gramEnd"/>
      <w:r w:rsidRPr="00210C1F">
        <w:rPr>
          <w:rFonts w:ascii="Times New Roman" w:hAnsi="Times New Roman" w:cs="Times New Roman"/>
          <w:sz w:val="28"/>
          <w:szCs w:val="28"/>
          <w:highlight w:val="yellow"/>
        </w:rPr>
        <w:tab/>
        <w:t>решения</w:t>
      </w:r>
      <w:r w:rsidRPr="00210C1F">
        <w:rPr>
          <w:rFonts w:ascii="Times New Roman" w:hAnsi="Times New Roman" w:cs="Times New Roman"/>
          <w:sz w:val="28"/>
          <w:szCs w:val="28"/>
          <w:highlight w:val="yellow"/>
        </w:rPr>
        <w:tab/>
        <w:t>рекомендуется</w:t>
      </w:r>
      <w:r w:rsidRPr="00210C1F">
        <w:rPr>
          <w:rFonts w:ascii="Times New Roman" w:hAnsi="Times New Roman" w:cs="Times New Roman"/>
          <w:sz w:val="28"/>
          <w:szCs w:val="28"/>
          <w:highlight w:val="yellow"/>
        </w:rPr>
        <w:tab/>
        <w:t>готовить по результатам социологич</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ских, маркетинговых, архитектурных, градостроительных и иных исследов</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ний, социально-экономической оценки эффективности проектных решений.</w:t>
      </w:r>
    </w:p>
    <w:p w:rsidR="008D5EB8" w:rsidRDefault="008D5EB8" w:rsidP="0006739C">
      <w:pPr>
        <w:pStyle w:val="ConsPlusNormal"/>
        <w:widowContro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1.3.9. </w:t>
      </w:r>
      <w:proofErr w:type="spellStart"/>
      <w:proofErr w:type="gramStart"/>
      <w:r w:rsidRPr="008D5EB8">
        <w:rPr>
          <w:rFonts w:ascii="Times New Roman" w:hAnsi="Times New Roman" w:cs="Times New Roman"/>
          <w:sz w:val="28"/>
          <w:szCs w:val="28"/>
          <w:highlight w:val="yellow"/>
        </w:rPr>
        <w:t>Маломобильные</w:t>
      </w:r>
      <w:proofErr w:type="spellEnd"/>
      <w:r w:rsidRPr="008D5EB8">
        <w:rPr>
          <w:rFonts w:ascii="Times New Roman" w:hAnsi="Times New Roman" w:cs="Times New Roman"/>
          <w:sz w:val="28"/>
          <w:szCs w:val="28"/>
          <w:highlight w:val="yellow"/>
        </w:rPr>
        <w:t xml:space="preserve"> группы населения - инвалиды всех групп (катег</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рий) и лица пожилого возраста, имеющие нарушение здоровья со стойким расстройством функций организма, приведшим к ограничению жизнеде</w:t>
      </w:r>
      <w:r w:rsidRPr="008D5EB8">
        <w:rPr>
          <w:rFonts w:ascii="Times New Roman" w:hAnsi="Times New Roman" w:cs="Times New Roman"/>
          <w:sz w:val="28"/>
          <w:szCs w:val="28"/>
          <w:highlight w:val="yellow"/>
        </w:rPr>
        <w:t>я</w:t>
      </w:r>
      <w:r w:rsidRPr="008D5EB8">
        <w:rPr>
          <w:rFonts w:ascii="Times New Roman" w:hAnsi="Times New Roman" w:cs="Times New Roman"/>
          <w:sz w:val="28"/>
          <w:szCs w:val="28"/>
          <w:highlight w:val="yellow"/>
        </w:rPr>
        <w:t>тельности; граждане с малолетними детьми, в том числе использующие де</w:t>
      </w:r>
      <w:r w:rsidRPr="008D5EB8">
        <w:rPr>
          <w:rFonts w:ascii="Times New Roman" w:hAnsi="Times New Roman" w:cs="Times New Roman"/>
          <w:sz w:val="28"/>
          <w:szCs w:val="28"/>
          <w:highlight w:val="yellow"/>
        </w:rPr>
        <w:t>т</w:t>
      </w:r>
      <w:r w:rsidRPr="008D5EB8">
        <w:rPr>
          <w:rFonts w:ascii="Times New Roman" w:hAnsi="Times New Roman" w:cs="Times New Roman"/>
          <w:sz w:val="28"/>
          <w:szCs w:val="28"/>
          <w:highlight w:val="yellow"/>
        </w:rPr>
        <w:t xml:space="preserve">ские коляски; другие лица с ограниченными возможностями самостоятельно передвигаться, ориентироваться, общаться, вынужденные в силу устойчивого </w:t>
      </w:r>
      <w:r w:rsidRPr="008D5EB8">
        <w:rPr>
          <w:rFonts w:ascii="Times New Roman" w:hAnsi="Times New Roman" w:cs="Times New Roman"/>
          <w:sz w:val="28"/>
          <w:szCs w:val="28"/>
          <w:highlight w:val="yellow"/>
        </w:rPr>
        <w:lastRenderedPageBreak/>
        <w:t>или временного физического недостатка использовать для своего передвиж</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ния необходимые средства, приспособления и собак-проводников.</w:t>
      </w:r>
      <w:proofErr w:type="gramEnd"/>
    </w:p>
    <w:p w:rsidR="00DA0B85" w:rsidRPr="009E684C" w:rsidRDefault="00DA0B85" w:rsidP="00DA0B85">
      <w:pPr>
        <w:pStyle w:val="ConsPlusNormal"/>
        <w:widowControl/>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1.3.10. </w:t>
      </w:r>
      <w:proofErr w:type="spellStart"/>
      <w:r w:rsidRPr="009E684C">
        <w:rPr>
          <w:rFonts w:ascii="Times New Roman" w:hAnsi="Times New Roman" w:cs="Times New Roman"/>
          <w:sz w:val="28"/>
          <w:szCs w:val="28"/>
          <w:highlight w:val="yellow"/>
        </w:rPr>
        <w:t>Дендроплан</w:t>
      </w:r>
      <w:proofErr w:type="spellEnd"/>
      <w:r w:rsidRPr="009E684C">
        <w:rPr>
          <w:rFonts w:ascii="Times New Roman" w:hAnsi="Times New Roman" w:cs="Times New Roman"/>
          <w:sz w:val="28"/>
          <w:szCs w:val="28"/>
          <w:highlight w:val="yellow"/>
        </w:rPr>
        <w:t> - это топографический план, отображающий разм</w:t>
      </w:r>
      <w:r w:rsidRPr="009E684C">
        <w:rPr>
          <w:rFonts w:ascii="Times New Roman" w:hAnsi="Times New Roman" w:cs="Times New Roman"/>
          <w:sz w:val="28"/>
          <w:szCs w:val="28"/>
          <w:highlight w:val="yellow"/>
        </w:rPr>
        <w:t>е</w:t>
      </w:r>
      <w:r w:rsidRPr="009E684C">
        <w:rPr>
          <w:rFonts w:ascii="Times New Roman" w:hAnsi="Times New Roman" w:cs="Times New Roman"/>
          <w:sz w:val="28"/>
          <w:szCs w:val="28"/>
          <w:highlight w:val="yellow"/>
        </w:rPr>
        <w:t xml:space="preserve">щение деревьев и кустарников, полученный в результате геодезической съемки в сопровождении </w:t>
      </w:r>
      <w:proofErr w:type="spellStart"/>
      <w:r w:rsidRPr="009E684C">
        <w:rPr>
          <w:rFonts w:ascii="Times New Roman" w:hAnsi="Times New Roman" w:cs="Times New Roman"/>
          <w:sz w:val="28"/>
          <w:szCs w:val="28"/>
          <w:highlight w:val="yellow"/>
        </w:rPr>
        <w:t>перечетной</w:t>
      </w:r>
      <w:proofErr w:type="spellEnd"/>
      <w:r w:rsidRPr="009E684C">
        <w:rPr>
          <w:rFonts w:ascii="Times New Roman" w:hAnsi="Times New Roman" w:cs="Times New Roman"/>
          <w:sz w:val="28"/>
          <w:szCs w:val="28"/>
          <w:highlight w:val="yellow"/>
        </w:rPr>
        <w:t xml:space="preserve"> ведомости.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1.4. Развитие городской среды рекомендуется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ния, технологий, коммуникаций между жителями и сообществами. При этом рекомендуется осуществлять реализацию комплексных проектов по благоу</w:t>
      </w:r>
      <w:r w:rsidRPr="00210C1F">
        <w:rPr>
          <w:rFonts w:ascii="Times New Roman" w:hAnsi="Times New Roman" w:cs="Times New Roman"/>
          <w:sz w:val="28"/>
          <w:szCs w:val="28"/>
          <w:highlight w:val="yellow"/>
        </w:rPr>
        <w:t>с</w:t>
      </w:r>
      <w:r w:rsidRPr="00210C1F">
        <w:rPr>
          <w:rFonts w:ascii="Times New Roman" w:hAnsi="Times New Roman" w:cs="Times New Roman"/>
          <w:sz w:val="28"/>
          <w:szCs w:val="28"/>
          <w:highlight w:val="yellow"/>
        </w:rPr>
        <w:t>тройству, предусматривающих одновременное использование различных элементов благоустройства, обеспечивающих повышение удобства использ</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вания и визуальной привлекательности благоустраиваемой территории.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1.5.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1.6. Участниками деятельности по благоустройству могут выступать:</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ab/>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w:t>
      </w:r>
      <w:r w:rsidRPr="00210C1F">
        <w:rPr>
          <w:rFonts w:ascii="Times New Roman" w:hAnsi="Times New Roman" w:cs="Times New Roman"/>
          <w:sz w:val="28"/>
          <w:szCs w:val="28"/>
          <w:highlight w:val="yellow"/>
        </w:rPr>
        <w:t>л</w:t>
      </w:r>
      <w:r w:rsidRPr="00210C1F">
        <w:rPr>
          <w:rFonts w:ascii="Times New Roman" w:hAnsi="Times New Roman" w:cs="Times New Roman"/>
          <w:sz w:val="28"/>
          <w:szCs w:val="28"/>
          <w:highlight w:val="yellow"/>
        </w:rPr>
        <w:t>нении работ. Жители могут быть представлены общественными организ</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циями и объединениями;</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б)</w:t>
      </w:r>
      <w:r w:rsidRPr="00210C1F">
        <w:rPr>
          <w:rFonts w:ascii="Times New Roman" w:hAnsi="Times New Roman" w:cs="Times New Roman"/>
          <w:sz w:val="28"/>
          <w:szCs w:val="28"/>
          <w:highlight w:val="yellow"/>
        </w:rPr>
        <w:tab/>
        <w:t>представители органов местного самоуправления, которые форм</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руют техническое задание, выбирают исполнителей и обеспечивают фина</w:t>
      </w:r>
      <w:r w:rsidRPr="00210C1F">
        <w:rPr>
          <w:rFonts w:ascii="Times New Roman" w:hAnsi="Times New Roman" w:cs="Times New Roman"/>
          <w:sz w:val="28"/>
          <w:szCs w:val="28"/>
          <w:highlight w:val="yellow"/>
        </w:rPr>
        <w:t>н</w:t>
      </w:r>
      <w:r w:rsidRPr="00210C1F">
        <w:rPr>
          <w:rFonts w:ascii="Times New Roman" w:hAnsi="Times New Roman" w:cs="Times New Roman"/>
          <w:sz w:val="28"/>
          <w:szCs w:val="28"/>
          <w:highlight w:val="yellow"/>
        </w:rPr>
        <w:t>сирование в пределах своих полномочий;</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в)</w:t>
      </w:r>
      <w:r w:rsidRPr="00210C1F">
        <w:rPr>
          <w:rFonts w:ascii="Times New Roman" w:hAnsi="Times New Roman" w:cs="Times New Roman"/>
          <w:sz w:val="28"/>
          <w:szCs w:val="28"/>
          <w:highlight w:val="yellow"/>
        </w:rPr>
        <w:tab/>
        <w:t>хозяйствующие субъекты, осуществляющие деятельность на терр</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тории соответствующего муниципального образования, которые могут уч</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ствовать в формировании запроса на благоустройство, а также в финансир</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вании мероприятий по благоустройству;</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г)</w:t>
      </w:r>
      <w:r w:rsidRPr="00210C1F">
        <w:rPr>
          <w:rFonts w:ascii="Times New Roman" w:hAnsi="Times New Roman" w:cs="Times New Roman"/>
          <w:sz w:val="28"/>
          <w:szCs w:val="28"/>
          <w:highlight w:val="yellow"/>
        </w:rPr>
        <w:tab/>
        <w:t>представители профессионального сообщества, в том числе лан</w:t>
      </w:r>
      <w:r w:rsidRPr="00210C1F">
        <w:rPr>
          <w:rFonts w:ascii="Times New Roman" w:hAnsi="Times New Roman" w:cs="Times New Roman"/>
          <w:sz w:val="28"/>
          <w:szCs w:val="28"/>
          <w:highlight w:val="yellow"/>
        </w:rPr>
        <w:t>д</w:t>
      </w:r>
      <w:r w:rsidRPr="00210C1F">
        <w:rPr>
          <w:rFonts w:ascii="Times New Roman" w:hAnsi="Times New Roman" w:cs="Times New Roman"/>
          <w:sz w:val="28"/>
          <w:szCs w:val="28"/>
          <w:highlight w:val="yellow"/>
        </w:rPr>
        <w:t>шафтные архитекторы, специалисты по благоустройству и озеленению, арх</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текторы и дизайнеры, разрабатывающие концепции и проекты благоустро</w:t>
      </w:r>
      <w:r w:rsidRPr="00210C1F">
        <w:rPr>
          <w:rFonts w:ascii="Times New Roman" w:hAnsi="Times New Roman" w:cs="Times New Roman"/>
          <w:sz w:val="28"/>
          <w:szCs w:val="28"/>
          <w:highlight w:val="yellow"/>
        </w:rPr>
        <w:t>й</w:t>
      </w:r>
      <w:r w:rsidRPr="00210C1F">
        <w:rPr>
          <w:rFonts w:ascii="Times New Roman" w:hAnsi="Times New Roman" w:cs="Times New Roman"/>
          <w:sz w:val="28"/>
          <w:szCs w:val="28"/>
          <w:highlight w:val="yellow"/>
        </w:rPr>
        <w:t>ства, рабочую документацию;</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proofErr w:type="spellStart"/>
      <w:r w:rsidRPr="00210C1F">
        <w:rPr>
          <w:rFonts w:ascii="Times New Roman" w:hAnsi="Times New Roman" w:cs="Times New Roman"/>
          <w:sz w:val="28"/>
          <w:szCs w:val="28"/>
          <w:highlight w:val="yellow"/>
        </w:rPr>
        <w:t>д</w:t>
      </w:r>
      <w:proofErr w:type="spellEnd"/>
      <w:r w:rsidRPr="00210C1F">
        <w:rPr>
          <w:rFonts w:ascii="Times New Roman" w:hAnsi="Times New Roman" w:cs="Times New Roman"/>
          <w:sz w:val="28"/>
          <w:szCs w:val="28"/>
          <w:highlight w:val="yellow"/>
        </w:rPr>
        <w:t>)</w:t>
      </w:r>
      <w:r w:rsidRPr="00210C1F">
        <w:rPr>
          <w:rFonts w:ascii="Times New Roman" w:hAnsi="Times New Roman" w:cs="Times New Roman"/>
          <w:sz w:val="28"/>
          <w:szCs w:val="28"/>
          <w:highlight w:val="yellow"/>
        </w:rPr>
        <w:tab/>
        <w:t>исполнители работ, специалисты по благоустройству и озеленению, в том числе возведению малых архитектурных форм;</w:t>
      </w:r>
    </w:p>
    <w:p w:rsidR="0006739C" w:rsidRPr="00210C1F" w:rsidRDefault="0006739C" w:rsidP="0006739C">
      <w:pPr>
        <w:pStyle w:val="ConsPlusNormal"/>
        <w:widowControl/>
        <w:tabs>
          <w:tab w:val="left" w:pos="993"/>
        </w:tabs>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ab/>
        <w:t>иные лица.</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1.7. Рекомендуется обеспечивать участие жителей в подготовке и реал</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зации проектов по благоустройству в целях повышения эффективности ра</w:t>
      </w:r>
      <w:r w:rsidRPr="00210C1F">
        <w:rPr>
          <w:rFonts w:ascii="Times New Roman" w:hAnsi="Times New Roman" w:cs="Times New Roman"/>
          <w:sz w:val="28"/>
          <w:szCs w:val="28"/>
          <w:highlight w:val="yellow"/>
        </w:rPr>
        <w:t>с</w:t>
      </w:r>
      <w:r w:rsidRPr="00210C1F">
        <w:rPr>
          <w:rFonts w:ascii="Times New Roman" w:hAnsi="Times New Roman" w:cs="Times New Roman"/>
          <w:sz w:val="28"/>
          <w:szCs w:val="28"/>
          <w:highlight w:val="yellow"/>
        </w:rPr>
        <w:t>ходов на благоустройство и качества реализованных проектов, а также обе</w:t>
      </w:r>
      <w:r w:rsidRPr="00210C1F">
        <w:rPr>
          <w:rFonts w:ascii="Times New Roman" w:hAnsi="Times New Roman" w:cs="Times New Roman"/>
          <w:sz w:val="28"/>
          <w:szCs w:val="28"/>
          <w:highlight w:val="yellow"/>
        </w:rPr>
        <w:t>с</w:t>
      </w:r>
      <w:r w:rsidRPr="00210C1F">
        <w:rPr>
          <w:rFonts w:ascii="Times New Roman" w:hAnsi="Times New Roman" w:cs="Times New Roman"/>
          <w:sz w:val="28"/>
          <w:szCs w:val="28"/>
          <w:highlight w:val="yellow"/>
        </w:rPr>
        <w:t>печения сохранности созданных объектов благоустройства.</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lastRenderedPageBreak/>
        <w:t xml:space="preserve">1.8. Участие жителей может быть прямым или опосредованным через общественные организации, в том числе </w:t>
      </w:r>
      <w:proofErr w:type="gramStart"/>
      <w:r w:rsidRPr="00210C1F">
        <w:rPr>
          <w:rFonts w:ascii="Times New Roman" w:hAnsi="Times New Roman" w:cs="Times New Roman"/>
          <w:sz w:val="28"/>
          <w:szCs w:val="28"/>
          <w:highlight w:val="yellow"/>
        </w:rPr>
        <w:t>организации</w:t>
      </w:r>
      <w:proofErr w:type="gramEnd"/>
      <w:r w:rsidRPr="00210C1F">
        <w:rPr>
          <w:rFonts w:ascii="Times New Roman" w:hAnsi="Times New Roman" w:cs="Times New Roman"/>
          <w:sz w:val="28"/>
          <w:szCs w:val="28"/>
          <w:highlight w:val="yellow"/>
        </w:rPr>
        <w:t xml:space="preserve"> объединяющие пр</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фессиональных проектировщиков - архитекторов, ландшафтных архитект</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w:t>
      </w:r>
      <w:r w:rsidRPr="00210C1F">
        <w:rPr>
          <w:rFonts w:ascii="Times New Roman" w:hAnsi="Times New Roman" w:cs="Times New Roman"/>
          <w:sz w:val="28"/>
          <w:szCs w:val="28"/>
          <w:highlight w:val="yellow"/>
        </w:rPr>
        <w:t>я</w:t>
      </w:r>
      <w:r w:rsidRPr="00210C1F">
        <w:rPr>
          <w:rFonts w:ascii="Times New Roman" w:hAnsi="Times New Roman" w:cs="Times New Roman"/>
          <w:sz w:val="28"/>
          <w:szCs w:val="28"/>
          <w:highlight w:val="yellow"/>
        </w:rPr>
        <w:t xml:space="preserve">тия решений. </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1.9. </w:t>
      </w:r>
      <w:proofErr w:type="gramStart"/>
      <w:r w:rsidRPr="00210C1F">
        <w:rPr>
          <w:rFonts w:ascii="Times New Roman" w:hAnsi="Times New Roman" w:cs="Times New Roman"/>
          <w:sz w:val="28"/>
          <w:szCs w:val="28"/>
          <w:highlight w:val="yellow"/>
        </w:rPr>
        <w:t>Концепцию благоустройства для каждой территории рекомендуется создавать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w:t>
      </w:r>
      <w:r w:rsidRPr="00210C1F">
        <w:rPr>
          <w:rFonts w:ascii="Times New Roman" w:hAnsi="Times New Roman" w:cs="Times New Roman"/>
          <w:sz w:val="28"/>
          <w:szCs w:val="28"/>
          <w:highlight w:val="yellow"/>
        </w:rPr>
        <w:t>м</w:t>
      </w:r>
      <w:r w:rsidRPr="00210C1F">
        <w:rPr>
          <w:rFonts w:ascii="Times New Roman" w:hAnsi="Times New Roman" w:cs="Times New Roman"/>
          <w:sz w:val="28"/>
          <w:szCs w:val="28"/>
          <w:highlight w:val="yellow"/>
        </w:rPr>
        <w:t>плексного устойчивого развития городской среды, в том числе формирования возможности для создания новых связей, общения и взаимодействия отдел</w:t>
      </w:r>
      <w:r w:rsidRPr="00210C1F">
        <w:rPr>
          <w:rFonts w:ascii="Times New Roman" w:hAnsi="Times New Roman" w:cs="Times New Roman"/>
          <w:sz w:val="28"/>
          <w:szCs w:val="28"/>
          <w:highlight w:val="yellow"/>
        </w:rPr>
        <w:t>ь</w:t>
      </w:r>
      <w:r w:rsidRPr="00210C1F">
        <w:rPr>
          <w:rFonts w:ascii="Times New Roman" w:hAnsi="Times New Roman" w:cs="Times New Roman"/>
          <w:sz w:val="28"/>
          <w:szCs w:val="28"/>
          <w:highlight w:val="yellow"/>
        </w:rPr>
        <w:t>ных граждан и сообществ, их участия в проектировании</w:t>
      </w:r>
      <w:proofErr w:type="gramEnd"/>
      <w:r w:rsidRPr="00210C1F">
        <w:rPr>
          <w:rFonts w:ascii="Times New Roman" w:hAnsi="Times New Roman" w:cs="Times New Roman"/>
          <w:sz w:val="28"/>
          <w:szCs w:val="28"/>
          <w:highlight w:val="yellow"/>
        </w:rPr>
        <w:t xml:space="preserve"> и реализации прое</w:t>
      </w:r>
      <w:r w:rsidRPr="00210C1F">
        <w:rPr>
          <w:rFonts w:ascii="Times New Roman" w:hAnsi="Times New Roman" w:cs="Times New Roman"/>
          <w:sz w:val="28"/>
          <w:szCs w:val="28"/>
          <w:highlight w:val="yellow"/>
        </w:rPr>
        <w:t>к</w:t>
      </w:r>
      <w:r w:rsidRPr="00210C1F">
        <w:rPr>
          <w:rFonts w:ascii="Times New Roman" w:hAnsi="Times New Roman" w:cs="Times New Roman"/>
          <w:sz w:val="28"/>
          <w:szCs w:val="28"/>
          <w:highlight w:val="yellow"/>
        </w:rPr>
        <w:t>тов по развитию территории, содержанию объектов благоустройства и для других форм взаимодействия жителей населённого пункта.</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1.10. Территории муниципальных образований удобно расположенные и </w:t>
      </w:r>
      <w:proofErr w:type="gramStart"/>
      <w:r w:rsidRPr="00210C1F">
        <w:rPr>
          <w:rFonts w:ascii="Times New Roman" w:hAnsi="Times New Roman" w:cs="Times New Roman"/>
          <w:sz w:val="28"/>
          <w:szCs w:val="28"/>
          <w:highlight w:val="yellow"/>
        </w:rPr>
        <w:t>легко доступные</w:t>
      </w:r>
      <w:proofErr w:type="gramEnd"/>
      <w:r w:rsidRPr="00210C1F">
        <w:rPr>
          <w:rFonts w:ascii="Times New Roman" w:hAnsi="Times New Roman" w:cs="Times New Roman"/>
          <w:sz w:val="28"/>
          <w:szCs w:val="28"/>
          <w:highlight w:val="yellow"/>
        </w:rPr>
        <w:t xml:space="preserve"> для большого числа жителей, рекомендуется использовать с максимальной эффективностью, на протяжении как можно более длительн</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го времени и в любой сезон. Целесообразно предусмотреть взаимосвязь пр</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странств муниципальных образований, доступность объектов инфраструкт</w:t>
      </w:r>
      <w:r w:rsidRPr="00210C1F">
        <w:rPr>
          <w:rFonts w:ascii="Times New Roman" w:hAnsi="Times New Roman" w:cs="Times New Roman"/>
          <w:sz w:val="28"/>
          <w:szCs w:val="28"/>
          <w:highlight w:val="yellow"/>
        </w:rPr>
        <w:t>у</w:t>
      </w:r>
      <w:r w:rsidRPr="00210C1F">
        <w:rPr>
          <w:rFonts w:ascii="Times New Roman" w:hAnsi="Times New Roman" w:cs="Times New Roman"/>
          <w:sz w:val="28"/>
          <w:szCs w:val="28"/>
          <w:highlight w:val="yellow"/>
        </w:rPr>
        <w:t>ры, в том числе за счет ликвидации необоснованных барьеров и препятствий.</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 Обеспечение качества городской среды при реализации проектов благоустройства территорий может достигаться путем реализации следу</w:t>
      </w:r>
      <w:r w:rsidRPr="00210C1F">
        <w:rPr>
          <w:rFonts w:ascii="Times New Roman" w:hAnsi="Times New Roman" w:cs="Times New Roman"/>
          <w:sz w:val="28"/>
          <w:szCs w:val="28"/>
          <w:highlight w:val="yellow"/>
        </w:rPr>
        <w:t>ю</w:t>
      </w:r>
      <w:r w:rsidRPr="00210C1F">
        <w:rPr>
          <w:rFonts w:ascii="Times New Roman" w:hAnsi="Times New Roman" w:cs="Times New Roman"/>
          <w:sz w:val="28"/>
          <w:szCs w:val="28"/>
          <w:highlight w:val="yellow"/>
        </w:rPr>
        <w:t>щих принципов:</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1.11.1 Принцип функционального разнообразия - насыщенность терр</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тории микрорайона (квартала, жилого комплекса) разнообразными социал</w:t>
      </w:r>
      <w:r w:rsidRPr="00210C1F">
        <w:rPr>
          <w:rFonts w:ascii="Times New Roman" w:hAnsi="Times New Roman" w:cs="Times New Roman"/>
          <w:sz w:val="28"/>
          <w:szCs w:val="28"/>
          <w:highlight w:val="yellow"/>
        </w:rPr>
        <w:t>ь</w:t>
      </w:r>
      <w:r w:rsidRPr="00210C1F">
        <w:rPr>
          <w:rFonts w:ascii="Times New Roman" w:hAnsi="Times New Roman" w:cs="Times New Roman"/>
          <w:sz w:val="28"/>
          <w:szCs w:val="28"/>
          <w:highlight w:val="yellow"/>
        </w:rPr>
        <w:t>ными и коммерческими сервисами.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вается путем совмещения различных функций (транзитная, коммуникацио</w:t>
      </w:r>
      <w:r w:rsidRPr="00210C1F">
        <w:rPr>
          <w:rFonts w:ascii="Times New Roman" w:hAnsi="Times New Roman" w:cs="Times New Roman"/>
          <w:sz w:val="28"/>
          <w:szCs w:val="28"/>
          <w:highlight w:val="yellow"/>
        </w:rPr>
        <w:t>н</w:t>
      </w:r>
      <w:r w:rsidRPr="00210C1F">
        <w:rPr>
          <w:rFonts w:ascii="Times New Roman" w:hAnsi="Times New Roman" w:cs="Times New Roman"/>
          <w:sz w:val="28"/>
          <w:szCs w:val="28"/>
          <w:highlight w:val="yellow"/>
        </w:rPr>
        <w:t>ная, рекреационная, потребительская) на пешеходных маршрутах. Целесоо</w:t>
      </w:r>
      <w:r w:rsidRPr="00210C1F">
        <w:rPr>
          <w:rFonts w:ascii="Times New Roman" w:hAnsi="Times New Roman" w:cs="Times New Roman"/>
          <w:sz w:val="28"/>
          <w:szCs w:val="28"/>
          <w:highlight w:val="yellow"/>
        </w:rPr>
        <w:t>б</w:t>
      </w:r>
      <w:r w:rsidRPr="00210C1F">
        <w:rPr>
          <w:rFonts w:ascii="Times New Roman" w:hAnsi="Times New Roman" w:cs="Times New Roman"/>
          <w:sz w:val="28"/>
          <w:szCs w:val="28"/>
          <w:highlight w:val="yellow"/>
        </w:rPr>
        <w:t>разно обеспечить доступность пешеходных прогулок для различных катег</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 xml:space="preserve">рий граждан, в том числе для </w:t>
      </w:r>
      <w:proofErr w:type="spellStart"/>
      <w:r w:rsidRPr="00210C1F">
        <w:rPr>
          <w:rFonts w:ascii="Times New Roman" w:hAnsi="Times New Roman" w:cs="Times New Roman"/>
          <w:sz w:val="28"/>
          <w:szCs w:val="28"/>
          <w:highlight w:val="yellow"/>
        </w:rPr>
        <w:t>маломобильных</w:t>
      </w:r>
      <w:proofErr w:type="spellEnd"/>
      <w:r w:rsidRPr="00210C1F">
        <w:rPr>
          <w:rFonts w:ascii="Times New Roman" w:hAnsi="Times New Roman" w:cs="Times New Roman"/>
          <w:sz w:val="28"/>
          <w:szCs w:val="28"/>
          <w:highlight w:val="yellow"/>
        </w:rPr>
        <w:t xml:space="preserve"> групп граждан при различных погодных условиях.</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1.11.3. Принцип комфортной мобильности - наличие у жителей сопост</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ственного транспорта, велосипед).</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1.11.4. </w:t>
      </w:r>
      <w:proofErr w:type="gramStart"/>
      <w:r w:rsidRPr="00210C1F">
        <w:rPr>
          <w:rFonts w:ascii="Times New Roman" w:hAnsi="Times New Roman" w:cs="Times New Roman"/>
          <w:sz w:val="28"/>
          <w:szCs w:val="28"/>
          <w:highlight w:val="yellow"/>
        </w:rPr>
        <w:t>Принцип комфортной среды для общения - гармоничное разм</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щение в населенном пункте территории муниципального образования, кот</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рые постоянно и без платы за посещение доступны для населения, в том чи</w:t>
      </w:r>
      <w:r w:rsidRPr="00210C1F">
        <w:rPr>
          <w:rFonts w:ascii="Times New Roman" w:hAnsi="Times New Roman" w:cs="Times New Roman"/>
          <w:sz w:val="28"/>
          <w:szCs w:val="28"/>
          <w:highlight w:val="yellow"/>
        </w:rPr>
        <w:t>с</w:t>
      </w:r>
      <w:r w:rsidRPr="00210C1F">
        <w:rPr>
          <w:rFonts w:ascii="Times New Roman" w:hAnsi="Times New Roman" w:cs="Times New Roman"/>
          <w:sz w:val="28"/>
          <w:szCs w:val="28"/>
          <w:highlight w:val="yellow"/>
        </w:rPr>
        <w:lastRenderedPageBreak/>
        <w:t>ле площади, набережные, улицы, пешеходные зоны, скверы, парки (далее - общественные пространства) и территорий с ограниченным доступом пост</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ронних людей, предназначенных для уединенного общения и проведения времени (далее - приватное пространство).</w:t>
      </w:r>
      <w:proofErr w:type="gramEnd"/>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 xml:space="preserve">1.11.5. </w:t>
      </w:r>
      <w:proofErr w:type="gramStart"/>
      <w:r w:rsidRPr="00210C1F">
        <w:rPr>
          <w:rFonts w:ascii="Times New Roman" w:hAnsi="Times New Roman" w:cs="Times New Roman"/>
          <w:sz w:val="28"/>
          <w:szCs w:val="28"/>
          <w:highlight w:val="yellow"/>
        </w:rPr>
        <w:t>Принцип насыщенности общественных и приватных пространств разнообразными элементами природной среды (зеленые насаждения, водные</w:t>
      </w:r>
      <w:proofErr w:type="gramEnd"/>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объекты и др.) различной площади, плотности территориального разм</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щения и пространственной организации в зависимости от функционального назначения части территории.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1.12. Реализация принципов комфортной среды для общения и комфор</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ной пешеходной среды предполагает создание условий для защиты общес</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венных и приватных пространств от вредных факторов среды (шум, пыль, з</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газованность) эффективными архитектурно-планировочными приемами.</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1.13. Общественные пространства обеспечивают принцип пространс</w:t>
      </w:r>
      <w:r w:rsidRPr="00210C1F">
        <w:rPr>
          <w:rFonts w:ascii="Times New Roman" w:hAnsi="Times New Roman" w:cs="Times New Roman"/>
          <w:sz w:val="28"/>
          <w:szCs w:val="28"/>
          <w:highlight w:val="yellow"/>
        </w:rPr>
        <w:t>т</w:t>
      </w:r>
      <w:r w:rsidRPr="00210C1F">
        <w:rPr>
          <w:rFonts w:ascii="Times New Roman" w:hAnsi="Times New Roman" w:cs="Times New Roman"/>
          <w:sz w:val="28"/>
          <w:szCs w:val="28"/>
          <w:highlight w:val="yellow"/>
        </w:rPr>
        <w:t>венной и планировочной взаимосвязи жилой и общественной среды, точек притяжения людей, транспортных узлов на всех уровнях.</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1.14. Реализацию комплексных проектов благоустройства рекомендуется осуществлять с привлечением собственников земельных участков, наход</w:t>
      </w:r>
      <w:r w:rsidRPr="00210C1F">
        <w:rPr>
          <w:rFonts w:ascii="Times New Roman" w:hAnsi="Times New Roman" w:cs="Times New Roman"/>
          <w:sz w:val="28"/>
          <w:szCs w:val="28"/>
          <w:highlight w:val="yellow"/>
        </w:rPr>
        <w:t>я</w:t>
      </w:r>
      <w:r w:rsidRPr="00210C1F">
        <w:rPr>
          <w:rFonts w:ascii="Times New Roman" w:hAnsi="Times New Roman" w:cs="Times New Roman"/>
          <w:sz w:val="28"/>
          <w:szCs w:val="28"/>
          <w:highlight w:val="yellow"/>
        </w:rPr>
        <w:t>щихся в непосредственной близости от территории комплексных проектов благоустройства и иных заинтересованных сторон (застройщиков, упра</w:t>
      </w:r>
      <w:r w:rsidRPr="00210C1F">
        <w:rPr>
          <w:rFonts w:ascii="Times New Roman" w:hAnsi="Times New Roman" w:cs="Times New Roman"/>
          <w:sz w:val="28"/>
          <w:szCs w:val="28"/>
          <w:highlight w:val="yellow"/>
        </w:rPr>
        <w:t>в</w:t>
      </w:r>
      <w:r w:rsidRPr="00210C1F">
        <w:rPr>
          <w:rFonts w:ascii="Times New Roman" w:hAnsi="Times New Roman" w:cs="Times New Roman"/>
          <w:sz w:val="28"/>
          <w:szCs w:val="28"/>
          <w:highlight w:val="yellow"/>
        </w:rPr>
        <w:t>ляющих организаций, объединений граждан и предпринимателей, собстве</w:t>
      </w:r>
      <w:r w:rsidRPr="00210C1F">
        <w:rPr>
          <w:rFonts w:ascii="Times New Roman" w:hAnsi="Times New Roman" w:cs="Times New Roman"/>
          <w:sz w:val="28"/>
          <w:szCs w:val="28"/>
          <w:highlight w:val="yellow"/>
        </w:rPr>
        <w:t>н</w:t>
      </w:r>
      <w:r w:rsidRPr="00210C1F">
        <w:rPr>
          <w:rFonts w:ascii="Times New Roman" w:hAnsi="Times New Roman" w:cs="Times New Roman"/>
          <w:sz w:val="28"/>
          <w:szCs w:val="28"/>
          <w:highlight w:val="yellow"/>
        </w:rPr>
        <w:t>ников и арендаторов коммерческих помещений в прилегающих зданиях), в том числе с использованием механизмов государственно-частного партне</w:t>
      </w:r>
      <w:r w:rsidRPr="00210C1F">
        <w:rPr>
          <w:rFonts w:ascii="Times New Roman" w:hAnsi="Times New Roman" w:cs="Times New Roman"/>
          <w:sz w:val="28"/>
          <w:szCs w:val="28"/>
          <w:highlight w:val="yellow"/>
        </w:rPr>
        <w:t>р</w:t>
      </w:r>
      <w:r w:rsidRPr="00210C1F">
        <w:rPr>
          <w:rFonts w:ascii="Times New Roman" w:hAnsi="Times New Roman" w:cs="Times New Roman"/>
          <w:sz w:val="28"/>
          <w:szCs w:val="28"/>
          <w:highlight w:val="yellow"/>
        </w:rPr>
        <w:t>ства. Рекомендуется разработка единых или согласованных проектов благ</w:t>
      </w:r>
      <w:r w:rsidRPr="00210C1F">
        <w:rPr>
          <w:rFonts w:ascii="Times New Roman" w:hAnsi="Times New Roman" w:cs="Times New Roman"/>
          <w:sz w:val="28"/>
          <w:szCs w:val="28"/>
          <w:highlight w:val="yellow"/>
        </w:rPr>
        <w:t>о</w:t>
      </w:r>
      <w:r w:rsidRPr="00210C1F">
        <w:rPr>
          <w:rFonts w:ascii="Times New Roman" w:hAnsi="Times New Roman" w:cs="Times New Roman"/>
          <w:sz w:val="28"/>
          <w:szCs w:val="28"/>
          <w:highlight w:val="yellow"/>
        </w:rPr>
        <w:t>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6739C" w:rsidRPr="00210C1F" w:rsidRDefault="0006739C" w:rsidP="0006739C">
      <w:pPr>
        <w:pStyle w:val="ConsPlusNormal"/>
        <w:widowControl/>
        <w:ind w:firstLine="540"/>
        <w:jc w:val="both"/>
        <w:rPr>
          <w:rFonts w:ascii="Times New Roman" w:hAnsi="Times New Roman" w:cs="Times New Roman"/>
          <w:sz w:val="28"/>
          <w:szCs w:val="28"/>
          <w:highlight w:val="yellow"/>
        </w:rPr>
      </w:pPr>
      <w:r w:rsidRPr="00210C1F">
        <w:rPr>
          <w:rFonts w:ascii="Times New Roman" w:hAnsi="Times New Roman" w:cs="Times New Roman"/>
          <w:sz w:val="28"/>
          <w:szCs w:val="28"/>
          <w:highlight w:val="yellow"/>
        </w:rPr>
        <w:t>1.15. Определение конкретных зон, территорий, объектов для провед</w:t>
      </w:r>
      <w:r w:rsidRPr="00210C1F">
        <w:rPr>
          <w:rFonts w:ascii="Times New Roman" w:hAnsi="Times New Roman" w:cs="Times New Roman"/>
          <w:sz w:val="28"/>
          <w:szCs w:val="28"/>
          <w:highlight w:val="yellow"/>
        </w:rPr>
        <w:t>е</w:t>
      </w:r>
      <w:r w:rsidRPr="00210C1F">
        <w:rPr>
          <w:rFonts w:ascii="Times New Roman" w:hAnsi="Times New Roman" w:cs="Times New Roman"/>
          <w:sz w:val="28"/>
          <w:szCs w:val="28"/>
          <w:highlight w:val="yellow"/>
        </w:rPr>
        <w:t>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06739C" w:rsidRPr="0006739C" w:rsidRDefault="0006739C" w:rsidP="0006739C">
      <w:pPr>
        <w:pStyle w:val="ConsPlusNormal"/>
        <w:widowControl/>
        <w:ind w:firstLine="540"/>
        <w:jc w:val="both"/>
        <w:rPr>
          <w:rFonts w:ascii="Times New Roman" w:hAnsi="Times New Roman" w:cs="Times New Roman"/>
          <w:sz w:val="28"/>
          <w:szCs w:val="28"/>
        </w:rPr>
      </w:pPr>
      <w:r w:rsidRPr="00210C1F">
        <w:rPr>
          <w:rFonts w:ascii="Times New Roman" w:hAnsi="Times New Roman" w:cs="Times New Roman"/>
          <w:sz w:val="28"/>
          <w:szCs w:val="28"/>
          <w:highlight w:val="yellow"/>
        </w:rPr>
        <w:t>1.16.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w:t>
      </w:r>
      <w:r w:rsidRPr="00210C1F">
        <w:rPr>
          <w:rFonts w:ascii="Times New Roman" w:hAnsi="Times New Roman" w:cs="Times New Roman"/>
          <w:sz w:val="28"/>
          <w:szCs w:val="28"/>
          <w:highlight w:val="yellow"/>
        </w:rPr>
        <w:t>и</w:t>
      </w:r>
      <w:r w:rsidRPr="00210C1F">
        <w:rPr>
          <w:rFonts w:ascii="Times New Roman" w:hAnsi="Times New Roman" w:cs="Times New Roman"/>
          <w:sz w:val="28"/>
          <w:szCs w:val="28"/>
          <w:highlight w:val="yellow"/>
        </w:rPr>
        <w:t>ческой эффективности реализации и планов развития муниципального обр</w:t>
      </w:r>
      <w:r w:rsidRPr="00210C1F">
        <w:rPr>
          <w:rFonts w:ascii="Times New Roman" w:hAnsi="Times New Roman" w:cs="Times New Roman"/>
          <w:sz w:val="28"/>
          <w:szCs w:val="28"/>
          <w:highlight w:val="yellow"/>
        </w:rPr>
        <w:t>а</w:t>
      </w:r>
      <w:r w:rsidRPr="00210C1F">
        <w:rPr>
          <w:rFonts w:ascii="Times New Roman" w:hAnsi="Times New Roman" w:cs="Times New Roman"/>
          <w:sz w:val="28"/>
          <w:szCs w:val="28"/>
          <w:highlight w:val="yellow"/>
        </w:rPr>
        <w:t>зования.</w:t>
      </w:r>
    </w:p>
    <w:p w:rsidR="009558DE" w:rsidRPr="00794EF4" w:rsidRDefault="009558DE" w:rsidP="009558DE">
      <w:pPr>
        <w:pStyle w:val="ConsPlusNormal"/>
        <w:widowControl/>
        <w:ind w:firstLine="540"/>
        <w:jc w:val="both"/>
        <w:rPr>
          <w:rFonts w:ascii="Times New Roman" w:hAnsi="Times New Roman" w:cs="Times New Roman"/>
          <w:sz w:val="28"/>
          <w:szCs w:val="28"/>
        </w:rPr>
      </w:pPr>
    </w:p>
    <w:p w:rsidR="00EC61C4" w:rsidRDefault="00EC61C4" w:rsidP="00EC61C4">
      <w:pPr>
        <w:contextualSpacing/>
        <w:jc w:val="center"/>
        <w:rPr>
          <w:szCs w:val="28"/>
        </w:rPr>
      </w:pPr>
      <w:r w:rsidRPr="00533D75">
        <w:rPr>
          <w:szCs w:val="28"/>
        </w:rPr>
        <w:t>2. Элементы благоустройства территории</w:t>
      </w:r>
      <w:r w:rsidR="000752C0">
        <w:rPr>
          <w:szCs w:val="28"/>
        </w:rPr>
        <w:t>.</w:t>
      </w:r>
    </w:p>
    <w:p w:rsidR="00EC61C4" w:rsidRDefault="00EC61C4" w:rsidP="00EC61C4">
      <w:pPr>
        <w:contextualSpacing/>
        <w:jc w:val="center"/>
        <w:rPr>
          <w:szCs w:val="28"/>
        </w:rPr>
      </w:pPr>
    </w:p>
    <w:p w:rsidR="00EC61C4" w:rsidRPr="00533D75" w:rsidRDefault="00EC61C4" w:rsidP="00EC61C4">
      <w:pPr>
        <w:ind w:firstLine="708"/>
        <w:contextualSpacing/>
        <w:rPr>
          <w:szCs w:val="28"/>
        </w:rPr>
      </w:pPr>
      <w:r w:rsidRPr="00533D75">
        <w:rPr>
          <w:szCs w:val="28"/>
        </w:rPr>
        <w:t>2.1. Элементы инженерной подготовки и защиты территории</w:t>
      </w:r>
      <w:r w:rsidR="000752C0">
        <w:rPr>
          <w:szCs w:val="28"/>
        </w:rPr>
        <w:t>.</w:t>
      </w:r>
    </w:p>
    <w:p w:rsidR="00EC61C4" w:rsidRPr="00533D75" w:rsidRDefault="00EC61C4" w:rsidP="00EC61C4">
      <w:pPr>
        <w:ind w:firstLine="708"/>
        <w:contextualSpacing/>
        <w:jc w:val="both"/>
        <w:rPr>
          <w:szCs w:val="28"/>
        </w:rPr>
      </w:pPr>
      <w:r w:rsidRPr="00533D75">
        <w:rPr>
          <w:szCs w:val="28"/>
        </w:rPr>
        <w:t>2.1.1. Элементы инженерной подготовки и защиты территории обесп</w:t>
      </w:r>
      <w:r w:rsidRPr="00533D75">
        <w:rPr>
          <w:szCs w:val="28"/>
        </w:rPr>
        <w:t>е</w:t>
      </w:r>
      <w:r w:rsidRPr="00533D75">
        <w:rPr>
          <w:szCs w:val="28"/>
        </w:rPr>
        <w:t>чивают безопасность и удобство пользования территорией, ее защиту от н</w:t>
      </w:r>
      <w:r w:rsidRPr="00533D75">
        <w:rPr>
          <w:szCs w:val="28"/>
        </w:rPr>
        <w:t>е</w:t>
      </w:r>
      <w:r w:rsidRPr="00533D75">
        <w:rPr>
          <w:szCs w:val="28"/>
        </w:rPr>
        <w:t>благоприятных явлений природного и техногенного воздействия в связи с н</w:t>
      </w:r>
      <w:r w:rsidRPr="00533D75">
        <w:rPr>
          <w:szCs w:val="28"/>
        </w:rPr>
        <w:t>о</w:t>
      </w:r>
      <w:r w:rsidRPr="00533D75">
        <w:rPr>
          <w:szCs w:val="28"/>
        </w:rPr>
        <w:lastRenderedPageBreak/>
        <w:t>вым строительством или реконструкцией. Проектирование элементов инж</w:t>
      </w:r>
      <w:r w:rsidRPr="00533D75">
        <w:rPr>
          <w:szCs w:val="28"/>
        </w:rPr>
        <w:t>е</w:t>
      </w:r>
      <w:r w:rsidRPr="00533D75">
        <w:rPr>
          <w:szCs w:val="28"/>
        </w:rPr>
        <w:t>нерной подготовки и защиты территории производится в составе меропри</w:t>
      </w:r>
      <w:r w:rsidRPr="00533D75">
        <w:rPr>
          <w:szCs w:val="28"/>
        </w:rPr>
        <w:t>я</w:t>
      </w:r>
      <w:r w:rsidRPr="00533D75">
        <w:rPr>
          <w:szCs w:val="28"/>
        </w:rPr>
        <w:t>тий по организации рельефа и стока поверхностных вод.</w:t>
      </w:r>
    </w:p>
    <w:p w:rsidR="00EC61C4" w:rsidRPr="00533D75" w:rsidRDefault="00EC61C4" w:rsidP="00EC61C4">
      <w:pPr>
        <w:contextualSpacing/>
        <w:jc w:val="both"/>
        <w:rPr>
          <w:szCs w:val="28"/>
        </w:rPr>
      </w:pPr>
      <w:r>
        <w:rPr>
          <w:szCs w:val="28"/>
        </w:rPr>
        <w:tab/>
      </w:r>
      <w:r w:rsidRPr="00533D75">
        <w:rPr>
          <w:szCs w:val="28"/>
        </w:rPr>
        <w:t>2.1.2. Задачи организации рельефа при про</w:t>
      </w:r>
      <w:r w:rsidR="003A0499">
        <w:rPr>
          <w:szCs w:val="28"/>
        </w:rPr>
        <w:t>ведении работ по</w:t>
      </w:r>
      <w:r w:rsidRPr="00533D75">
        <w:rPr>
          <w:szCs w:val="28"/>
        </w:rPr>
        <w:t xml:space="preserve"> благоус</w:t>
      </w:r>
      <w:r w:rsidRPr="00533D75">
        <w:rPr>
          <w:szCs w:val="28"/>
        </w:rPr>
        <w:t>т</w:t>
      </w:r>
      <w:r w:rsidRPr="00533D75">
        <w:rPr>
          <w:szCs w:val="28"/>
        </w:rPr>
        <w:t>ройств</w:t>
      </w:r>
      <w:r w:rsidR="003A0499">
        <w:rPr>
          <w:szCs w:val="28"/>
        </w:rPr>
        <w:t>у</w:t>
      </w:r>
      <w:r w:rsidRPr="00533D75">
        <w:rPr>
          <w:szCs w:val="28"/>
        </w:rPr>
        <w:t xml:space="preserve"> следует определять в зависимости от функционального назначения территории и целей ее преобразования и реконструкции. Организацию рел</w:t>
      </w:r>
      <w:r w:rsidRPr="00533D75">
        <w:rPr>
          <w:szCs w:val="28"/>
        </w:rPr>
        <w:t>ь</w:t>
      </w:r>
      <w:r w:rsidRPr="00533D75">
        <w:rPr>
          <w:szCs w:val="28"/>
        </w:rPr>
        <w:t xml:space="preserve">ефа реконструируемой </w:t>
      </w:r>
      <w:r>
        <w:rPr>
          <w:szCs w:val="28"/>
        </w:rPr>
        <w:t>территории</w:t>
      </w:r>
      <w:r w:rsidRPr="00533D75">
        <w:rPr>
          <w:szCs w:val="28"/>
        </w:rPr>
        <w:t xml:space="preserve">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w:t>
      </w:r>
      <w:r w:rsidRPr="00533D75">
        <w:rPr>
          <w:szCs w:val="28"/>
        </w:rPr>
        <w:t>с</w:t>
      </w:r>
      <w:r w:rsidRPr="00533D75">
        <w:rPr>
          <w:szCs w:val="28"/>
        </w:rPr>
        <w:t>няемых грунтов на площадке строительства.</w:t>
      </w:r>
    </w:p>
    <w:p w:rsidR="00EC61C4" w:rsidRPr="00533D75" w:rsidRDefault="00E52091" w:rsidP="00EC61C4">
      <w:pPr>
        <w:ind w:firstLine="708"/>
        <w:contextualSpacing/>
        <w:jc w:val="both"/>
        <w:rPr>
          <w:szCs w:val="28"/>
        </w:rPr>
      </w:pPr>
      <w:r>
        <w:rPr>
          <w:szCs w:val="28"/>
        </w:rPr>
        <w:t xml:space="preserve">2.1.3. При организации </w:t>
      </w:r>
      <w:proofErr w:type="spellStart"/>
      <w:r>
        <w:rPr>
          <w:szCs w:val="28"/>
        </w:rPr>
        <w:t>рельефа</w:t>
      </w:r>
      <w:r w:rsidR="003A0499">
        <w:rPr>
          <w:szCs w:val="28"/>
        </w:rPr>
        <w:t>необходимо</w:t>
      </w:r>
      <w:proofErr w:type="spellEnd"/>
      <w:r w:rsidR="003A0499">
        <w:rPr>
          <w:szCs w:val="28"/>
        </w:rPr>
        <w:t xml:space="preserve"> </w:t>
      </w:r>
      <w:r w:rsidR="00EC61C4" w:rsidRPr="00533D75">
        <w:rPr>
          <w:szCs w:val="28"/>
        </w:rPr>
        <w:t>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w:t>
      </w:r>
      <w:r w:rsidR="00EC61C4" w:rsidRPr="00533D75">
        <w:rPr>
          <w:szCs w:val="28"/>
        </w:rPr>
        <w:t>а</w:t>
      </w:r>
      <w:r w:rsidR="00EC61C4" w:rsidRPr="00533D75">
        <w:rPr>
          <w:szCs w:val="28"/>
        </w:rPr>
        <w:t>тивного загрязнения любых видов - меры по защите от загрязнения. При пр</w:t>
      </w:r>
      <w:r w:rsidR="00EC61C4" w:rsidRPr="00533D75">
        <w:rPr>
          <w:szCs w:val="28"/>
        </w:rPr>
        <w:t>о</w:t>
      </w:r>
      <w:r w:rsidR="00EC61C4" w:rsidRPr="00533D75">
        <w:rPr>
          <w:szCs w:val="28"/>
        </w:rPr>
        <w:t>ведении подсыпки грунта на территории допускается использовать только минеральные грунты и верхние плодородные слои почвы.</w:t>
      </w:r>
    </w:p>
    <w:p w:rsidR="00EC61C4" w:rsidRPr="00533D75" w:rsidRDefault="00EC61C4" w:rsidP="00EC61C4">
      <w:pPr>
        <w:contextualSpacing/>
        <w:jc w:val="both"/>
        <w:rPr>
          <w:szCs w:val="28"/>
        </w:rPr>
      </w:pPr>
      <w:r w:rsidRPr="00533D75">
        <w:rPr>
          <w:szCs w:val="28"/>
        </w:rPr>
        <w:t xml:space="preserve">           2.1.4. При терр</w:t>
      </w:r>
      <w:r w:rsidR="00E52091">
        <w:rPr>
          <w:szCs w:val="28"/>
        </w:rPr>
        <w:t xml:space="preserve">асировании рельефа </w:t>
      </w:r>
      <w:proofErr w:type="spellStart"/>
      <w:r w:rsidR="00E52091">
        <w:rPr>
          <w:szCs w:val="28"/>
        </w:rPr>
        <w:t>необходимо</w:t>
      </w:r>
      <w:r w:rsidR="003A0499">
        <w:rPr>
          <w:szCs w:val="28"/>
        </w:rPr>
        <w:t>предусматривать</w:t>
      </w:r>
      <w:proofErr w:type="spellEnd"/>
      <w:r w:rsidRPr="00533D75">
        <w:rPr>
          <w:szCs w:val="28"/>
        </w:rPr>
        <w:t xml:space="preserve"> по</w:t>
      </w:r>
      <w:r w:rsidRPr="00533D75">
        <w:rPr>
          <w:szCs w:val="28"/>
        </w:rPr>
        <w:t>д</w:t>
      </w:r>
      <w:r w:rsidRPr="00533D75">
        <w:rPr>
          <w:szCs w:val="28"/>
        </w:rPr>
        <w:t>порные стенки и откосы. Максимально допустимые величины углов откосов устанавливаются в зависимости от видов грунтов.</w:t>
      </w:r>
    </w:p>
    <w:p w:rsidR="00EC61C4" w:rsidRPr="00533D75" w:rsidRDefault="00EC61C4" w:rsidP="00E52091">
      <w:pPr>
        <w:ind w:firstLine="708"/>
        <w:contextualSpacing/>
        <w:jc w:val="both"/>
        <w:rPr>
          <w:szCs w:val="28"/>
        </w:rPr>
      </w:pPr>
      <w:r w:rsidRPr="00533D75">
        <w:rPr>
          <w:szCs w:val="28"/>
        </w:rPr>
        <w:t xml:space="preserve">2.1.5. </w:t>
      </w:r>
      <w:r w:rsidR="003A0499">
        <w:rPr>
          <w:szCs w:val="28"/>
        </w:rPr>
        <w:t>Необходимо</w:t>
      </w:r>
      <w:r w:rsidRPr="00533D75">
        <w:rPr>
          <w:szCs w:val="28"/>
        </w:rPr>
        <w:t xml:space="preserve"> про</w:t>
      </w:r>
      <w:r w:rsidR="003A0499">
        <w:rPr>
          <w:szCs w:val="28"/>
        </w:rPr>
        <w:t>из</w:t>
      </w:r>
      <w:r w:rsidRPr="00533D75">
        <w:rPr>
          <w:szCs w:val="28"/>
        </w:rPr>
        <w:t>водить укрепление откосов. Выбор материала и технологии укрепления зависят от местоположения откоса в городе, предп</w:t>
      </w:r>
      <w:r w:rsidRPr="00533D75">
        <w:rPr>
          <w:szCs w:val="28"/>
        </w:rPr>
        <w:t>о</w:t>
      </w:r>
      <w:r w:rsidRPr="00533D75">
        <w:rPr>
          <w:szCs w:val="28"/>
        </w:rPr>
        <w:t>лагаемого уровня механических нагрузок на склон, крутизны склона и фо</w:t>
      </w:r>
      <w:r w:rsidRPr="00533D75">
        <w:rPr>
          <w:szCs w:val="28"/>
        </w:rPr>
        <w:t>р</w:t>
      </w:r>
      <w:r w:rsidRPr="00533D75">
        <w:rPr>
          <w:szCs w:val="28"/>
        </w:rPr>
        <w:t>мируемой среды.</w:t>
      </w:r>
    </w:p>
    <w:p w:rsidR="00EC61C4" w:rsidRPr="00533D75" w:rsidRDefault="00EC61C4" w:rsidP="00E52091">
      <w:pPr>
        <w:ind w:firstLine="708"/>
        <w:contextualSpacing/>
        <w:jc w:val="both"/>
        <w:rPr>
          <w:szCs w:val="28"/>
        </w:rPr>
      </w:pPr>
      <w:r w:rsidRPr="00533D75">
        <w:rPr>
          <w:szCs w:val="28"/>
        </w:rPr>
        <w:t xml:space="preserve">2.1.5.1. На территориях зон особо охраняемых природных территорий для укрепления откосов открытых русел водоемов </w:t>
      </w:r>
      <w:r w:rsidR="001E638C">
        <w:rPr>
          <w:szCs w:val="28"/>
        </w:rPr>
        <w:t>следует</w:t>
      </w:r>
      <w:r w:rsidRPr="00533D75">
        <w:rPr>
          <w:szCs w:val="28"/>
        </w:rPr>
        <w:t xml:space="preserve"> использовать м</w:t>
      </w:r>
      <w:r w:rsidRPr="00533D75">
        <w:rPr>
          <w:szCs w:val="28"/>
        </w:rPr>
        <w:t>а</w:t>
      </w:r>
      <w:r w:rsidRPr="00533D75">
        <w:rPr>
          <w:szCs w:val="28"/>
        </w:rPr>
        <w:t xml:space="preserve">териалы и приемы, сохраняющие естественный вид берегов: </w:t>
      </w:r>
      <w:proofErr w:type="spellStart"/>
      <w:r w:rsidRPr="00533D75">
        <w:rPr>
          <w:szCs w:val="28"/>
        </w:rPr>
        <w:t>габионные</w:t>
      </w:r>
      <w:proofErr w:type="spellEnd"/>
      <w:r w:rsidRPr="00533D75">
        <w:rPr>
          <w:szCs w:val="28"/>
        </w:rPr>
        <w:t xml:space="preserve"> ко</w:t>
      </w:r>
      <w:r w:rsidRPr="00533D75">
        <w:rPr>
          <w:szCs w:val="28"/>
        </w:rPr>
        <w:t>н</w:t>
      </w:r>
      <w:r w:rsidRPr="00533D75">
        <w:rPr>
          <w:szCs w:val="28"/>
        </w:rPr>
        <w:t xml:space="preserve">струкции или "матрацы </w:t>
      </w:r>
      <w:proofErr w:type="spellStart"/>
      <w:r w:rsidRPr="00533D75">
        <w:rPr>
          <w:szCs w:val="28"/>
        </w:rPr>
        <w:t>Рено</w:t>
      </w:r>
      <w:proofErr w:type="spellEnd"/>
      <w:r w:rsidRPr="00533D75">
        <w:rPr>
          <w:szCs w:val="28"/>
        </w:rPr>
        <w:t xml:space="preserve">", нетканые синтетические материалы, покрытие типа "соты", </w:t>
      </w:r>
      <w:proofErr w:type="spellStart"/>
      <w:r w:rsidRPr="00533D75">
        <w:rPr>
          <w:szCs w:val="28"/>
        </w:rPr>
        <w:t>одерновку</w:t>
      </w:r>
      <w:proofErr w:type="spellEnd"/>
      <w:r w:rsidRPr="00533D75">
        <w:rPr>
          <w:szCs w:val="28"/>
        </w:rPr>
        <w:t xml:space="preserve">, ряжевые деревянные </w:t>
      </w:r>
      <w:proofErr w:type="spellStart"/>
      <w:r w:rsidRPr="00533D75">
        <w:rPr>
          <w:szCs w:val="28"/>
        </w:rPr>
        <w:t>берегоукрепления</w:t>
      </w:r>
      <w:proofErr w:type="spellEnd"/>
      <w:r w:rsidRPr="00533D75">
        <w:rPr>
          <w:szCs w:val="28"/>
        </w:rPr>
        <w:t>, естестве</w:t>
      </w:r>
      <w:r w:rsidRPr="00533D75">
        <w:rPr>
          <w:szCs w:val="28"/>
        </w:rPr>
        <w:t>н</w:t>
      </w:r>
      <w:r w:rsidRPr="00533D75">
        <w:rPr>
          <w:szCs w:val="28"/>
        </w:rPr>
        <w:t>ный камень, песок, валуны, посадки растений и т.п.</w:t>
      </w:r>
    </w:p>
    <w:p w:rsidR="00EC61C4" w:rsidRPr="00533D75" w:rsidRDefault="00EC61C4" w:rsidP="00E52091">
      <w:pPr>
        <w:ind w:firstLine="708"/>
        <w:contextualSpacing/>
        <w:jc w:val="both"/>
        <w:rPr>
          <w:szCs w:val="28"/>
        </w:rPr>
      </w:pPr>
      <w:r w:rsidRPr="00533D75">
        <w:rPr>
          <w:szCs w:val="28"/>
        </w:rPr>
        <w:t>2.1.5.2. В городской застройке укрепление откосов открытых русел сл</w:t>
      </w:r>
      <w:r w:rsidRPr="00533D75">
        <w:rPr>
          <w:szCs w:val="28"/>
        </w:rPr>
        <w:t>е</w:t>
      </w:r>
      <w:r w:rsidRPr="00533D75">
        <w:rPr>
          <w:szCs w:val="28"/>
        </w:rPr>
        <w:t>дует вести с использованием материалов и приемов, предотвращающих нео</w:t>
      </w:r>
      <w:r w:rsidRPr="00533D75">
        <w:rPr>
          <w:szCs w:val="28"/>
        </w:rPr>
        <w:t>р</w:t>
      </w:r>
      <w:r w:rsidRPr="00533D75">
        <w:rPr>
          <w:szCs w:val="28"/>
        </w:rPr>
        <w:t>ганизованное попадание поверхностного стока в водоем и разрушение бер</w:t>
      </w:r>
      <w:r w:rsidRPr="00533D75">
        <w:rPr>
          <w:szCs w:val="28"/>
        </w:rPr>
        <w:t>е</w:t>
      </w:r>
      <w:r w:rsidRPr="00533D75">
        <w:rPr>
          <w:szCs w:val="28"/>
        </w:rPr>
        <w:t>гов в условиях высокого уровня механических нагрузок: формирование наб</w:t>
      </w:r>
      <w:r w:rsidRPr="00533D75">
        <w:rPr>
          <w:szCs w:val="28"/>
        </w:rPr>
        <w:t>е</w:t>
      </w:r>
      <w:r w:rsidRPr="00533D75">
        <w:rPr>
          <w:szCs w:val="28"/>
        </w:rPr>
        <w:t xml:space="preserve">режных с применением подпорных стенок, стеновых блоков, облицовкой плитами и </w:t>
      </w:r>
      <w:proofErr w:type="spellStart"/>
      <w:r w:rsidRPr="00533D75">
        <w:rPr>
          <w:szCs w:val="28"/>
        </w:rPr>
        <w:t>омоноличиванием</w:t>
      </w:r>
      <w:proofErr w:type="spellEnd"/>
      <w:r w:rsidRPr="00533D75">
        <w:rPr>
          <w:szCs w:val="28"/>
        </w:rPr>
        <w:t xml:space="preserve"> швов, т.п.</w:t>
      </w:r>
    </w:p>
    <w:p w:rsidR="00EC61C4" w:rsidRPr="00533D75" w:rsidRDefault="00EC61C4" w:rsidP="00E52091">
      <w:pPr>
        <w:ind w:firstLine="708"/>
        <w:contextualSpacing/>
        <w:jc w:val="both"/>
        <w:rPr>
          <w:szCs w:val="28"/>
        </w:rPr>
      </w:pPr>
      <w:r w:rsidRPr="00533D75">
        <w:rPr>
          <w:szCs w:val="28"/>
        </w:rPr>
        <w:t xml:space="preserve">2.1.6. Подпорные стенки следует </w:t>
      </w:r>
      <w:r w:rsidR="003A0499">
        <w:rPr>
          <w:szCs w:val="28"/>
        </w:rPr>
        <w:t>устраивать</w:t>
      </w:r>
      <w:r w:rsidRPr="00533D75">
        <w:rPr>
          <w:szCs w:val="28"/>
        </w:rPr>
        <w:t xml:space="preserve"> с учетом разницы высот сопрягаемых террас. Перепад рельефа менее 0,4 м </w:t>
      </w:r>
      <w:r w:rsidR="003A0499">
        <w:rPr>
          <w:szCs w:val="28"/>
        </w:rPr>
        <w:t>должен</w:t>
      </w:r>
      <w:r w:rsidRPr="00533D75">
        <w:rPr>
          <w:szCs w:val="28"/>
        </w:rPr>
        <w:t xml:space="preserve"> оформлять</w:t>
      </w:r>
      <w:r w:rsidR="003A0499">
        <w:rPr>
          <w:szCs w:val="28"/>
        </w:rPr>
        <w:t>ся</w:t>
      </w:r>
      <w:r w:rsidRPr="00533D75">
        <w:rPr>
          <w:szCs w:val="28"/>
        </w:rPr>
        <w:t xml:space="preserve"> бо</w:t>
      </w:r>
      <w:r w:rsidRPr="00533D75">
        <w:rPr>
          <w:szCs w:val="28"/>
        </w:rPr>
        <w:t>р</w:t>
      </w:r>
      <w:r w:rsidRPr="00533D75">
        <w:rPr>
          <w:szCs w:val="28"/>
        </w:rPr>
        <w:t xml:space="preserve">товым камнем или выкладкой естественного камня. </w:t>
      </w:r>
      <w:proofErr w:type="gramStart"/>
      <w:r w:rsidRPr="00533D75">
        <w:rPr>
          <w:szCs w:val="28"/>
        </w:rPr>
        <w:t xml:space="preserve">При перепадах рельефа более 0,4 м подпорные стенки </w:t>
      </w:r>
      <w:r w:rsidR="003A0499">
        <w:rPr>
          <w:szCs w:val="28"/>
        </w:rPr>
        <w:t>должны выполняться</w:t>
      </w:r>
      <w:r w:rsidRPr="00533D75">
        <w:rPr>
          <w:szCs w:val="28"/>
        </w:rPr>
        <w:t xml:space="preserve"> как инженерное соор</w:t>
      </w:r>
      <w:r w:rsidRPr="00533D75">
        <w:rPr>
          <w:szCs w:val="28"/>
        </w:rPr>
        <w:t>у</w:t>
      </w:r>
      <w:r w:rsidRPr="00533D75">
        <w:rPr>
          <w:szCs w:val="28"/>
        </w:rPr>
        <w:t>жение, обеспечивая устойчивость верхней террасы гравитационными (мон</w:t>
      </w:r>
      <w:r w:rsidRPr="00533D75">
        <w:rPr>
          <w:szCs w:val="28"/>
        </w:rPr>
        <w:t>о</w:t>
      </w:r>
      <w:r w:rsidRPr="00533D75">
        <w:rPr>
          <w:szCs w:val="28"/>
        </w:rPr>
        <w:t>литные, из массивной кладки) или свайными (тонкие анкерные, свайные р</w:t>
      </w:r>
      <w:r w:rsidRPr="00533D75">
        <w:rPr>
          <w:szCs w:val="28"/>
        </w:rPr>
        <w:t>о</w:t>
      </w:r>
      <w:r w:rsidRPr="00533D75">
        <w:rPr>
          <w:szCs w:val="28"/>
        </w:rPr>
        <w:t>стверки) видами подпорных стенок.</w:t>
      </w:r>
      <w:proofErr w:type="gramEnd"/>
    </w:p>
    <w:p w:rsidR="00EC61C4" w:rsidRPr="00533D75" w:rsidRDefault="00EC61C4" w:rsidP="00E52091">
      <w:pPr>
        <w:ind w:firstLine="708"/>
        <w:contextualSpacing/>
        <w:jc w:val="both"/>
        <w:rPr>
          <w:szCs w:val="28"/>
        </w:rPr>
      </w:pPr>
      <w:r w:rsidRPr="00533D75">
        <w:rPr>
          <w:szCs w:val="28"/>
        </w:rPr>
        <w:t>2.1.7. Следует предусматривать ограждение подпорных стенок и вер</w:t>
      </w:r>
      <w:r w:rsidRPr="00533D75">
        <w:rPr>
          <w:szCs w:val="28"/>
        </w:rPr>
        <w:t>х</w:t>
      </w:r>
      <w:r w:rsidRPr="00533D75">
        <w:rPr>
          <w:szCs w:val="28"/>
        </w:rPr>
        <w:t>них бровок откосов при размещении на них транспортных коммуникаций с</w:t>
      </w:r>
      <w:r w:rsidRPr="00533D75">
        <w:rPr>
          <w:szCs w:val="28"/>
        </w:rPr>
        <w:t>о</w:t>
      </w:r>
      <w:r w:rsidRPr="00533D75">
        <w:rPr>
          <w:szCs w:val="28"/>
        </w:rPr>
        <w:lastRenderedPageBreak/>
        <w:t xml:space="preserve">гласно ГОСТ </w:t>
      </w:r>
      <w:proofErr w:type="gramStart"/>
      <w:r w:rsidRPr="00533D75">
        <w:rPr>
          <w:szCs w:val="28"/>
        </w:rPr>
        <w:t>Р</w:t>
      </w:r>
      <w:proofErr w:type="gramEnd"/>
      <w:r w:rsidRPr="00533D75">
        <w:rPr>
          <w:szCs w:val="28"/>
        </w:rPr>
        <w:t xml:space="preserve"> 52289, ГОСТ 26804. Также следует предусматривать огражд</w:t>
      </w:r>
      <w:r w:rsidRPr="00533D75">
        <w:rPr>
          <w:szCs w:val="28"/>
        </w:rPr>
        <w:t>е</w:t>
      </w:r>
      <w:r w:rsidRPr="00533D75">
        <w:rPr>
          <w:szCs w:val="28"/>
        </w:rPr>
        <w:t xml:space="preserve">ния пешеходных дорожек, размещаемых вдоль этих сооружений, при высоте подпорной стенки более 1,0 м, а откоса - </w:t>
      </w:r>
      <w:r w:rsidR="001E638C">
        <w:rPr>
          <w:szCs w:val="28"/>
        </w:rPr>
        <w:t>более 2 м. Высоту ограждений</w:t>
      </w:r>
      <w:r w:rsidRPr="00533D75">
        <w:rPr>
          <w:szCs w:val="28"/>
        </w:rPr>
        <w:t xml:space="preserve"> уст</w:t>
      </w:r>
      <w:r w:rsidRPr="00533D75">
        <w:rPr>
          <w:szCs w:val="28"/>
        </w:rPr>
        <w:t>а</w:t>
      </w:r>
      <w:r w:rsidRPr="00533D75">
        <w:rPr>
          <w:szCs w:val="28"/>
        </w:rPr>
        <w:t>навливать не менее 0,9 м.</w:t>
      </w:r>
    </w:p>
    <w:p w:rsidR="00EC61C4" w:rsidRPr="00533D75" w:rsidRDefault="00EC61C4" w:rsidP="00E52091">
      <w:pPr>
        <w:ind w:firstLine="708"/>
        <w:contextualSpacing/>
        <w:jc w:val="both"/>
        <w:rPr>
          <w:szCs w:val="28"/>
        </w:rPr>
      </w:pPr>
      <w:r w:rsidRPr="00533D75">
        <w:rPr>
          <w:szCs w:val="28"/>
        </w:rPr>
        <w:t>2.1.8. Искусственные элементы рельефа (подпорные стенки, земляные насыпи, выемки), располагаемые вдоль магистральных улиц, могут использ</w:t>
      </w:r>
      <w:r w:rsidRPr="00533D75">
        <w:rPr>
          <w:szCs w:val="28"/>
        </w:rPr>
        <w:t>о</w:t>
      </w:r>
      <w:r w:rsidRPr="00533D75">
        <w:rPr>
          <w:szCs w:val="28"/>
        </w:rPr>
        <w:t xml:space="preserve">ваться в качестве </w:t>
      </w:r>
      <w:proofErr w:type="spellStart"/>
      <w:r w:rsidRPr="00533D75">
        <w:rPr>
          <w:szCs w:val="28"/>
        </w:rPr>
        <w:t>шумозащитных</w:t>
      </w:r>
      <w:proofErr w:type="spellEnd"/>
      <w:r w:rsidRPr="00533D75">
        <w:rPr>
          <w:szCs w:val="28"/>
        </w:rPr>
        <w:t xml:space="preserve"> экранов.</w:t>
      </w:r>
    </w:p>
    <w:p w:rsidR="00EC61C4" w:rsidRPr="00533D75" w:rsidRDefault="00EC61C4" w:rsidP="00E52091">
      <w:pPr>
        <w:ind w:firstLine="708"/>
        <w:contextualSpacing/>
        <w:jc w:val="both"/>
        <w:rPr>
          <w:szCs w:val="28"/>
        </w:rPr>
      </w:pPr>
      <w:r w:rsidRPr="00533D75">
        <w:rPr>
          <w:szCs w:val="28"/>
        </w:rPr>
        <w:t xml:space="preserve">2.1.9. При </w:t>
      </w:r>
      <w:r w:rsidR="003A0499">
        <w:rPr>
          <w:szCs w:val="28"/>
        </w:rPr>
        <w:t>организации</w:t>
      </w:r>
      <w:r w:rsidRPr="00533D75">
        <w:rPr>
          <w:szCs w:val="28"/>
        </w:rPr>
        <w:t xml:space="preserve"> стока поверхностных вод следует руководств</w:t>
      </w:r>
      <w:r w:rsidRPr="00533D75">
        <w:rPr>
          <w:szCs w:val="28"/>
        </w:rPr>
        <w:t>о</w:t>
      </w:r>
      <w:r w:rsidRPr="00533D75">
        <w:rPr>
          <w:szCs w:val="28"/>
        </w:rPr>
        <w:t xml:space="preserve">ваться </w:t>
      </w:r>
      <w:proofErr w:type="spellStart"/>
      <w:r w:rsidRPr="00533D75">
        <w:rPr>
          <w:szCs w:val="28"/>
        </w:rPr>
        <w:t>СНиП</w:t>
      </w:r>
      <w:proofErr w:type="spellEnd"/>
      <w:r w:rsidRPr="00533D75">
        <w:rPr>
          <w:szCs w:val="28"/>
        </w:rPr>
        <w:t xml:space="preserve"> 2.04.03</w:t>
      </w:r>
      <w:r w:rsidR="003A0499">
        <w:rPr>
          <w:szCs w:val="28"/>
        </w:rPr>
        <w:t>, п</w:t>
      </w:r>
      <w:r w:rsidRPr="00533D75">
        <w:rPr>
          <w:szCs w:val="28"/>
        </w:rPr>
        <w:t xml:space="preserve">ри </w:t>
      </w:r>
      <w:r w:rsidR="003A0499">
        <w:rPr>
          <w:szCs w:val="28"/>
        </w:rPr>
        <w:t xml:space="preserve">этом необходимо </w:t>
      </w:r>
      <w:r w:rsidRPr="00533D75">
        <w:rPr>
          <w:szCs w:val="28"/>
        </w:rPr>
        <w:t>обеспечивать комплексное реш</w:t>
      </w:r>
      <w:r w:rsidRPr="00533D75">
        <w:rPr>
          <w:szCs w:val="28"/>
        </w:rPr>
        <w:t>е</w:t>
      </w:r>
      <w:r w:rsidRPr="00533D75">
        <w:rPr>
          <w:szCs w:val="28"/>
        </w:rPr>
        <w:t>ние вопросов организации рельефа и устройства открытой или закрытой си</w:t>
      </w:r>
      <w:r w:rsidRPr="00533D75">
        <w:rPr>
          <w:szCs w:val="28"/>
        </w:rPr>
        <w:t>с</w:t>
      </w:r>
      <w:r w:rsidRPr="00533D75">
        <w:rPr>
          <w:szCs w:val="28"/>
        </w:rPr>
        <w:t>темы водоотводных устройств: водосточных труб (водостоков), лотков, кюв</w:t>
      </w:r>
      <w:r w:rsidRPr="00533D75">
        <w:rPr>
          <w:szCs w:val="28"/>
        </w:rPr>
        <w:t>е</w:t>
      </w:r>
      <w:r w:rsidRPr="00533D75">
        <w:rPr>
          <w:szCs w:val="28"/>
        </w:rPr>
        <w:t xml:space="preserve">тов, быстротоков, </w:t>
      </w:r>
      <w:proofErr w:type="spellStart"/>
      <w:r w:rsidRPr="00533D75">
        <w:rPr>
          <w:szCs w:val="28"/>
        </w:rPr>
        <w:t>дождеприемных</w:t>
      </w:r>
      <w:proofErr w:type="spellEnd"/>
      <w:r w:rsidRPr="00533D75">
        <w:rPr>
          <w:szCs w:val="28"/>
        </w:rPr>
        <w:t xml:space="preserve"> колодцев. </w:t>
      </w:r>
      <w:r w:rsidR="003A0499">
        <w:rPr>
          <w:szCs w:val="28"/>
        </w:rPr>
        <w:t>Организацию</w:t>
      </w:r>
      <w:r w:rsidRPr="00533D75">
        <w:rPr>
          <w:szCs w:val="28"/>
        </w:rPr>
        <w:t xml:space="preserve"> поверхностного водоотвода </w:t>
      </w:r>
      <w:r w:rsidR="001E638C">
        <w:rPr>
          <w:szCs w:val="28"/>
        </w:rPr>
        <w:t>необходимо</w:t>
      </w:r>
      <w:r w:rsidRPr="00533D75">
        <w:rPr>
          <w:szCs w:val="28"/>
        </w:rPr>
        <w:t xml:space="preserve"> осуществлять с минимальным объемом земляных р</w:t>
      </w:r>
      <w:r w:rsidRPr="00533D75">
        <w:rPr>
          <w:szCs w:val="28"/>
        </w:rPr>
        <w:t>а</w:t>
      </w:r>
      <w:r w:rsidRPr="00533D75">
        <w:rPr>
          <w:szCs w:val="28"/>
        </w:rPr>
        <w:t>бот и предусматривающий сток воды со скоростями, исключающими во</w:t>
      </w:r>
      <w:r w:rsidRPr="00533D75">
        <w:rPr>
          <w:szCs w:val="28"/>
        </w:rPr>
        <w:t>з</w:t>
      </w:r>
      <w:r w:rsidRPr="00533D75">
        <w:rPr>
          <w:szCs w:val="28"/>
        </w:rPr>
        <w:t>можность эрозии почвы.</w:t>
      </w:r>
    </w:p>
    <w:p w:rsidR="00EC61C4" w:rsidRPr="00533D75" w:rsidRDefault="00EC61C4" w:rsidP="00E52091">
      <w:pPr>
        <w:ind w:firstLine="708"/>
        <w:contextualSpacing/>
        <w:jc w:val="both"/>
        <w:rPr>
          <w:szCs w:val="28"/>
        </w:rPr>
      </w:pPr>
      <w:r w:rsidRPr="00533D75">
        <w:rPr>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533D75">
        <w:rPr>
          <w:szCs w:val="28"/>
        </w:rPr>
        <w:t>одерновка</w:t>
      </w:r>
      <w:proofErr w:type="spellEnd"/>
      <w:r w:rsidRPr="00533D75">
        <w:rPr>
          <w:szCs w:val="28"/>
        </w:rPr>
        <w:t>, каменное м</w:t>
      </w:r>
      <w:r w:rsidRPr="00533D75">
        <w:rPr>
          <w:szCs w:val="28"/>
        </w:rPr>
        <w:t>о</w:t>
      </w:r>
      <w:r w:rsidRPr="00533D75">
        <w:rPr>
          <w:szCs w:val="28"/>
        </w:rPr>
        <w:t>щение, монолитный бетон, сборный железобетон, керамика и др.), угол отк</w:t>
      </w:r>
      <w:r w:rsidRPr="00533D75">
        <w:rPr>
          <w:szCs w:val="28"/>
        </w:rPr>
        <w:t>о</w:t>
      </w:r>
      <w:r w:rsidRPr="00533D75">
        <w:rPr>
          <w:szCs w:val="28"/>
        </w:rPr>
        <w:t>сов кюветов принимать в зависимости от видов грунтов.</w:t>
      </w:r>
    </w:p>
    <w:p w:rsidR="00EC61C4" w:rsidRPr="00533D75" w:rsidRDefault="00EC61C4" w:rsidP="00E52091">
      <w:pPr>
        <w:ind w:firstLine="708"/>
        <w:contextualSpacing/>
        <w:jc w:val="both"/>
        <w:rPr>
          <w:szCs w:val="28"/>
        </w:rPr>
      </w:pPr>
      <w:r w:rsidRPr="00533D75">
        <w:rPr>
          <w:szCs w:val="28"/>
        </w:rPr>
        <w:t>2.1.11. Минимальные и максимальные уклоны следует назначать с уч</w:t>
      </w:r>
      <w:r w:rsidRPr="00533D75">
        <w:rPr>
          <w:szCs w:val="28"/>
        </w:rPr>
        <w:t>е</w:t>
      </w:r>
      <w:r w:rsidRPr="00533D75">
        <w:rPr>
          <w:szCs w:val="28"/>
        </w:rPr>
        <w:t xml:space="preserve">том </w:t>
      </w:r>
      <w:proofErr w:type="spellStart"/>
      <w:r w:rsidRPr="00533D75">
        <w:rPr>
          <w:szCs w:val="28"/>
        </w:rPr>
        <w:t>неразмывающих</w:t>
      </w:r>
      <w:proofErr w:type="spellEnd"/>
      <w:r w:rsidRPr="00533D75">
        <w:rPr>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EC61C4" w:rsidRPr="00533D75" w:rsidRDefault="00EC61C4" w:rsidP="00E52091">
      <w:pPr>
        <w:ind w:firstLine="708"/>
        <w:contextualSpacing/>
        <w:jc w:val="both"/>
        <w:rPr>
          <w:szCs w:val="28"/>
        </w:rPr>
      </w:pPr>
      <w:r w:rsidRPr="00533D75">
        <w:rPr>
          <w:szCs w:val="28"/>
        </w:rPr>
        <w:t>2.1.12. На территориях объектов рекреации водоотводные лотки могут обеспечивать сопряжение покрытия пешеход</w:t>
      </w:r>
      <w:r w:rsidR="005B5AF8">
        <w:rPr>
          <w:szCs w:val="28"/>
        </w:rPr>
        <w:t>ной коммуникации с газоном, их следует</w:t>
      </w:r>
      <w:r w:rsidRPr="00533D75">
        <w:rPr>
          <w:szCs w:val="28"/>
        </w:rPr>
        <w:t xml:space="preserve"> выполнять из элементов мощения (плоского булыжника, колотой или пиленой брусчатки, каменной плитки и др.), стыки допускается </w:t>
      </w:r>
      <w:proofErr w:type="spellStart"/>
      <w:r w:rsidRPr="00533D75">
        <w:rPr>
          <w:szCs w:val="28"/>
        </w:rPr>
        <w:t>замонолич</w:t>
      </w:r>
      <w:r w:rsidRPr="00533D75">
        <w:rPr>
          <w:szCs w:val="28"/>
        </w:rPr>
        <w:t>и</w:t>
      </w:r>
      <w:r w:rsidRPr="00533D75">
        <w:rPr>
          <w:szCs w:val="28"/>
        </w:rPr>
        <w:t>вать</w:t>
      </w:r>
      <w:proofErr w:type="spellEnd"/>
      <w:r w:rsidRPr="00533D75">
        <w:rPr>
          <w:szCs w:val="28"/>
        </w:rPr>
        <w:t xml:space="preserve"> раствором высококачественной глины.</w:t>
      </w:r>
    </w:p>
    <w:p w:rsidR="005B5AF8" w:rsidRDefault="00E52091" w:rsidP="00E52091">
      <w:pPr>
        <w:ind w:firstLine="708"/>
        <w:contextualSpacing/>
        <w:jc w:val="both"/>
        <w:rPr>
          <w:szCs w:val="28"/>
        </w:rPr>
      </w:pPr>
      <w:r>
        <w:rPr>
          <w:szCs w:val="28"/>
        </w:rPr>
        <w:t>2</w:t>
      </w:r>
      <w:r w:rsidR="00EC61C4" w:rsidRPr="00533D75">
        <w:rPr>
          <w:szCs w:val="28"/>
        </w:rPr>
        <w:t xml:space="preserve">.1.13. </w:t>
      </w:r>
      <w:proofErr w:type="spellStart"/>
      <w:r w:rsidR="00EC61C4" w:rsidRPr="00533D75">
        <w:rPr>
          <w:szCs w:val="28"/>
        </w:rPr>
        <w:t>Дождеприемные</w:t>
      </w:r>
      <w:proofErr w:type="spellEnd"/>
      <w:r w:rsidR="00EC61C4" w:rsidRPr="00533D75">
        <w:rPr>
          <w:szCs w:val="28"/>
        </w:rPr>
        <w:t xml:space="preserve"> колодцы являются элементами закрытой сист</w:t>
      </w:r>
      <w:r w:rsidR="00EC61C4" w:rsidRPr="00533D75">
        <w:rPr>
          <w:szCs w:val="28"/>
        </w:rPr>
        <w:t>е</w:t>
      </w:r>
      <w:r w:rsidR="00EC61C4" w:rsidRPr="00533D75">
        <w:rPr>
          <w:szCs w:val="28"/>
        </w:rPr>
        <w:t>мы дождевой (</w:t>
      </w:r>
      <w:proofErr w:type="gramStart"/>
      <w:r w:rsidR="00EC61C4" w:rsidRPr="00533D75">
        <w:rPr>
          <w:szCs w:val="28"/>
        </w:rPr>
        <w:t xml:space="preserve">ливневой) </w:t>
      </w:r>
      <w:proofErr w:type="gramEnd"/>
      <w:r w:rsidR="00EC61C4" w:rsidRPr="00533D75">
        <w:rPr>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w:t>
      </w:r>
      <w:r w:rsidR="006D7576">
        <w:rPr>
          <w:szCs w:val="28"/>
        </w:rPr>
        <w:t>ости от продольного уклона улиц</w:t>
      </w:r>
      <w:r w:rsidR="00EC61C4" w:rsidRPr="00533D75">
        <w:rPr>
          <w:szCs w:val="28"/>
        </w:rPr>
        <w:t xml:space="preserve">. </w:t>
      </w:r>
    </w:p>
    <w:p w:rsidR="006D7576" w:rsidRDefault="006D7576" w:rsidP="00E52091">
      <w:pPr>
        <w:ind w:firstLine="708"/>
        <w:contextualSpacing/>
        <w:jc w:val="both"/>
        <w:rPr>
          <w:szCs w:val="28"/>
        </w:rPr>
      </w:pPr>
    </w:p>
    <w:p w:rsidR="00B3293B" w:rsidRDefault="005B5AF8" w:rsidP="00B3293B">
      <w:pPr>
        <w:ind w:firstLine="708"/>
        <w:contextualSpacing/>
        <w:jc w:val="right"/>
        <w:rPr>
          <w:sz w:val="24"/>
        </w:rPr>
      </w:pPr>
      <w:r w:rsidRPr="00B3293B">
        <w:rPr>
          <w:sz w:val="24"/>
        </w:rPr>
        <w:t xml:space="preserve">Таблица 1. Размещение </w:t>
      </w:r>
      <w:proofErr w:type="spellStart"/>
      <w:r w:rsidRPr="00B3293B">
        <w:rPr>
          <w:sz w:val="24"/>
        </w:rPr>
        <w:t>дождеприемных</w:t>
      </w:r>
      <w:proofErr w:type="spellEnd"/>
      <w:r w:rsidRPr="00B3293B">
        <w:rPr>
          <w:sz w:val="24"/>
        </w:rPr>
        <w:t xml:space="preserve"> колодцев</w:t>
      </w:r>
    </w:p>
    <w:p w:rsidR="005B5AF8" w:rsidRPr="00B3293B" w:rsidRDefault="005B5AF8" w:rsidP="00B3293B">
      <w:pPr>
        <w:ind w:firstLine="708"/>
        <w:contextualSpacing/>
        <w:jc w:val="right"/>
        <w:rPr>
          <w:sz w:val="24"/>
        </w:rPr>
      </w:pPr>
      <w:r w:rsidRPr="00B3293B">
        <w:rPr>
          <w:sz w:val="24"/>
        </w:rPr>
        <w:t xml:space="preserve"> в лотках проезжих частей улиц и проездов</w:t>
      </w:r>
      <w:r w:rsidR="00B3293B">
        <w:rPr>
          <w:sz w:val="24"/>
        </w:rPr>
        <w:t>.</w:t>
      </w:r>
    </w:p>
    <w:p w:rsidR="006D7576" w:rsidRDefault="006D7576" w:rsidP="00E52091">
      <w:pPr>
        <w:ind w:firstLine="708"/>
        <w:contextualSpacing/>
        <w:jc w:val="both"/>
        <w:rPr>
          <w:szCs w:val="28"/>
        </w:rPr>
      </w:pPr>
    </w:p>
    <w:tbl>
      <w:tblPr>
        <w:tblStyle w:val="a7"/>
        <w:tblW w:w="0" w:type="auto"/>
        <w:tblLook w:val="04A0"/>
      </w:tblPr>
      <w:tblGrid>
        <w:gridCol w:w="3936"/>
        <w:gridCol w:w="5635"/>
      </w:tblGrid>
      <w:tr w:rsidR="005B5AF8" w:rsidRPr="005B5AF8" w:rsidTr="00AC2579">
        <w:tc>
          <w:tcPr>
            <w:tcW w:w="3936" w:type="dxa"/>
            <w:vAlign w:val="center"/>
          </w:tcPr>
          <w:p w:rsidR="005B5AF8" w:rsidRPr="00AC2579" w:rsidRDefault="005B5AF8" w:rsidP="00AC2579">
            <w:pPr>
              <w:contextualSpacing/>
              <w:jc w:val="center"/>
              <w:rPr>
                <w:szCs w:val="28"/>
              </w:rPr>
            </w:pPr>
            <w:r w:rsidRPr="005B5AF8">
              <w:rPr>
                <w:sz w:val="24"/>
              </w:rPr>
              <w:t>Уклон проезжей части улицы</w:t>
            </w:r>
            <w:r w:rsidR="00AC2579">
              <w:rPr>
                <w:sz w:val="24"/>
              </w:rPr>
              <w:t xml:space="preserve">, </w:t>
            </w:r>
            <w:r w:rsidR="00AC2579" w:rsidRPr="00AC2579">
              <w:rPr>
                <w:sz w:val="24"/>
              </w:rPr>
              <w:t>‰</w:t>
            </w:r>
          </w:p>
        </w:tc>
        <w:tc>
          <w:tcPr>
            <w:tcW w:w="5635" w:type="dxa"/>
            <w:vAlign w:val="center"/>
          </w:tcPr>
          <w:p w:rsidR="005B5AF8" w:rsidRPr="005B5AF8" w:rsidRDefault="005B5AF8" w:rsidP="00AC2579">
            <w:pPr>
              <w:contextualSpacing/>
              <w:jc w:val="center"/>
              <w:rPr>
                <w:sz w:val="24"/>
              </w:rPr>
            </w:pPr>
            <w:r w:rsidRPr="005B5AF8">
              <w:rPr>
                <w:sz w:val="24"/>
              </w:rPr>
              <w:t xml:space="preserve">Расстояние между </w:t>
            </w:r>
            <w:proofErr w:type="spellStart"/>
            <w:r w:rsidRPr="005B5AF8">
              <w:rPr>
                <w:sz w:val="24"/>
              </w:rPr>
              <w:t>дождеприемными</w:t>
            </w:r>
            <w:proofErr w:type="spellEnd"/>
            <w:r w:rsidRPr="005B5AF8">
              <w:rPr>
                <w:sz w:val="24"/>
              </w:rPr>
              <w:t xml:space="preserve"> колодцами, </w:t>
            </w:r>
            <w:proofErr w:type="gramStart"/>
            <w:r w:rsidRPr="005B5AF8">
              <w:rPr>
                <w:sz w:val="24"/>
              </w:rPr>
              <w:t>м</w:t>
            </w:r>
            <w:proofErr w:type="gramEnd"/>
            <w:r>
              <w:rPr>
                <w:sz w:val="24"/>
              </w:rPr>
              <w:t>.</w:t>
            </w:r>
          </w:p>
        </w:tc>
      </w:tr>
      <w:tr w:rsidR="005B5AF8" w:rsidRPr="005B5AF8" w:rsidTr="00AC2579">
        <w:tc>
          <w:tcPr>
            <w:tcW w:w="3936" w:type="dxa"/>
            <w:vAlign w:val="center"/>
          </w:tcPr>
          <w:p w:rsidR="005B5AF8" w:rsidRPr="005B5AF8" w:rsidRDefault="00AC2579" w:rsidP="00AC2579">
            <w:pPr>
              <w:contextualSpacing/>
              <w:jc w:val="center"/>
              <w:rPr>
                <w:sz w:val="24"/>
              </w:rPr>
            </w:pPr>
            <w:r>
              <w:rPr>
                <w:sz w:val="24"/>
              </w:rPr>
              <w:t>До 4</w:t>
            </w:r>
          </w:p>
        </w:tc>
        <w:tc>
          <w:tcPr>
            <w:tcW w:w="5635" w:type="dxa"/>
            <w:vAlign w:val="center"/>
          </w:tcPr>
          <w:p w:rsidR="005B5AF8" w:rsidRPr="005B5AF8" w:rsidRDefault="006D7576" w:rsidP="00AC2579">
            <w:pPr>
              <w:contextualSpacing/>
              <w:jc w:val="center"/>
              <w:rPr>
                <w:sz w:val="24"/>
              </w:rPr>
            </w:pPr>
            <w:r>
              <w:rPr>
                <w:sz w:val="24"/>
              </w:rPr>
              <w:t>50</w:t>
            </w:r>
          </w:p>
        </w:tc>
      </w:tr>
      <w:tr w:rsidR="005B5AF8" w:rsidRPr="005B5AF8" w:rsidTr="00AC2579">
        <w:tc>
          <w:tcPr>
            <w:tcW w:w="3936" w:type="dxa"/>
            <w:vAlign w:val="center"/>
          </w:tcPr>
          <w:p w:rsidR="005B5AF8" w:rsidRPr="005B5AF8" w:rsidRDefault="00AC2579" w:rsidP="00AC2579">
            <w:pPr>
              <w:contextualSpacing/>
              <w:jc w:val="center"/>
              <w:rPr>
                <w:sz w:val="24"/>
              </w:rPr>
            </w:pPr>
            <w:r>
              <w:rPr>
                <w:sz w:val="24"/>
              </w:rPr>
              <w:t>5-10</w:t>
            </w:r>
          </w:p>
        </w:tc>
        <w:tc>
          <w:tcPr>
            <w:tcW w:w="5635" w:type="dxa"/>
            <w:vAlign w:val="center"/>
          </w:tcPr>
          <w:p w:rsidR="005B5AF8" w:rsidRPr="005B5AF8" w:rsidRDefault="006D7576" w:rsidP="00AC2579">
            <w:pPr>
              <w:contextualSpacing/>
              <w:jc w:val="center"/>
              <w:rPr>
                <w:sz w:val="24"/>
              </w:rPr>
            </w:pPr>
            <w:r>
              <w:rPr>
                <w:sz w:val="24"/>
              </w:rPr>
              <w:t>60-70</w:t>
            </w:r>
          </w:p>
        </w:tc>
      </w:tr>
      <w:tr w:rsidR="005B5AF8" w:rsidRPr="005B5AF8" w:rsidTr="00AC2579">
        <w:tc>
          <w:tcPr>
            <w:tcW w:w="3936" w:type="dxa"/>
            <w:vAlign w:val="center"/>
          </w:tcPr>
          <w:p w:rsidR="005B5AF8" w:rsidRPr="005B5AF8" w:rsidRDefault="00AC2579" w:rsidP="00AC2579">
            <w:pPr>
              <w:contextualSpacing/>
              <w:jc w:val="center"/>
              <w:rPr>
                <w:sz w:val="24"/>
              </w:rPr>
            </w:pPr>
            <w:r>
              <w:rPr>
                <w:sz w:val="24"/>
              </w:rPr>
              <w:t>10-30</w:t>
            </w:r>
          </w:p>
        </w:tc>
        <w:tc>
          <w:tcPr>
            <w:tcW w:w="5635" w:type="dxa"/>
            <w:vAlign w:val="center"/>
          </w:tcPr>
          <w:p w:rsidR="005B5AF8" w:rsidRPr="005B5AF8" w:rsidRDefault="006D7576" w:rsidP="00AC2579">
            <w:pPr>
              <w:contextualSpacing/>
              <w:jc w:val="center"/>
              <w:rPr>
                <w:sz w:val="24"/>
              </w:rPr>
            </w:pPr>
            <w:r>
              <w:rPr>
                <w:sz w:val="24"/>
              </w:rPr>
              <w:t>70-80</w:t>
            </w:r>
          </w:p>
        </w:tc>
      </w:tr>
      <w:tr w:rsidR="005B5AF8" w:rsidRPr="005B5AF8" w:rsidTr="00AC2579">
        <w:tc>
          <w:tcPr>
            <w:tcW w:w="3936" w:type="dxa"/>
            <w:vAlign w:val="center"/>
          </w:tcPr>
          <w:p w:rsidR="005B5AF8" w:rsidRPr="005B5AF8" w:rsidRDefault="00AC2579" w:rsidP="00AC2579">
            <w:pPr>
              <w:contextualSpacing/>
              <w:jc w:val="center"/>
              <w:rPr>
                <w:sz w:val="24"/>
              </w:rPr>
            </w:pPr>
            <w:r>
              <w:rPr>
                <w:sz w:val="24"/>
              </w:rPr>
              <w:t>Свыше 30</w:t>
            </w:r>
          </w:p>
        </w:tc>
        <w:tc>
          <w:tcPr>
            <w:tcW w:w="5635" w:type="dxa"/>
            <w:vAlign w:val="center"/>
          </w:tcPr>
          <w:p w:rsidR="005B5AF8" w:rsidRPr="005B5AF8" w:rsidRDefault="006D7576" w:rsidP="00AC2579">
            <w:pPr>
              <w:contextualSpacing/>
              <w:jc w:val="center"/>
              <w:rPr>
                <w:sz w:val="24"/>
              </w:rPr>
            </w:pPr>
            <w:r>
              <w:rPr>
                <w:sz w:val="24"/>
              </w:rPr>
              <w:t>Не более 60</w:t>
            </w:r>
          </w:p>
        </w:tc>
      </w:tr>
      <w:tr w:rsidR="006D7576" w:rsidRPr="005B5AF8" w:rsidTr="00B3293B">
        <w:tc>
          <w:tcPr>
            <w:tcW w:w="9571" w:type="dxa"/>
            <w:gridSpan w:val="2"/>
            <w:vAlign w:val="center"/>
          </w:tcPr>
          <w:p w:rsidR="006D7576" w:rsidRDefault="006D7576" w:rsidP="006D7576">
            <w:pPr>
              <w:contextualSpacing/>
              <w:jc w:val="both"/>
              <w:rPr>
                <w:sz w:val="24"/>
              </w:rPr>
            </w:pPr>
            <w:r w:rsidRPr="006D7576">
              <w:rPr>
                <w:sz w:val="24"/>
              </w:rPr>
              <w:t xml:space="preserve">Примечание 1 - Пропускная способность одной горизонтальной водоприемной решетки </w:t>
            </w:r>
            <w:r w:rsidRPr="006D7576">
              <w:rPr>
                <w:sz w:val="24"/>
              </w:rPr>
              <w:lastRenderedPageBreak/>
              <w:t>определяется по формуле: при Н  1,33 W/I Q = 1/5 IH куб</w:t>
            </w:r>
            <w:proofErr w:type="gramStart"/>
            <w:r w:rsidRPr="006D7576">
              <w:rPr>
                <w:sz w:val="24"/>
              </w:rPr>
              <w:t>.м</w:t>
            </w:r>
            <w:proofErr w:type="gramEnd"/>
            <w:r w:rsidRPr="006D7576">
              <w:rPr>
                <w:sz w:val="24"/>
              </w:rPr>
              <w:t>/с, при Н  1,33 W/I Q = 2W Н куб.м/с, где: Н - полный напор, равный Н + V/2; Н - глубина потока воды на подходе к р</w:t>
            </w:r>
            <w:r w:rsidRPr="006D7576">
              <w:rPr>
                <w:sz w:val="24"/>
              </w:rPr>
              <w:t>е</w:t>
            </w:r>
            <w:r w:rsidRPr="006D7576">
              <w:rPr>
                <w:sz w:val="24"/>
              </w:rPr>
              <w:t>шетке, м; V - скорость подхода воды, м/с; W - площадь всех отверстий решетки, кв</w:t>
            </w:r>
            <w:proofErr w:type="gramStart"/>
            <w:r w:rsidRPr="006D7576">
              <w:rPr>
                <w:sz w:val="24"/>
              </w:rPr>
              <w:t>.м</w:t>
            </w:r>
            <w:proofErr w:type="gramEnd"/>
            <w:r w:rsidRPr="006D7576">
              <w:rPr>
                <w:sz w:val="24"/>
              </w:rPr>
              <w:t>; I - длина водосливного фронта, м, равная периметру решетки, а при примыкании решетки одной стороной к бортику лотка - сумма длин трех ее сторон.</w:t>
            </w:r>
          </w:p>
          <w:p w:rsidR="006D7576" w:rsidRPr="006D7576" w:rsidRDefault="006D7576" w:rsidP="006D7576">
            <w:pPr>
              <w:contextualSpacing/>
              <w:jc w:val="both"/>
              <w:rPr>
                <w:sz w:val="24"/>
              </w:rPr>
            </w:pPr>
            <w:r w:rsidRPr="006D7576">
              <w:rPr>
                <w:sz w:val="24"/>
              </w:rPr>
              <w:t>Примечание 2 - в населенных пунктах с дождливым климатом расстояния могут уточнят</w:t>
            </w:r>
            <w:r w:rsidRPr="006D7576">
              <w:rPr>
                <w:sz w:val="24"/>
              </w:rPr>
              <w:t>ь</w:t>
            </w:r>
            <w:r w:rsidRPr="006D7576">
              <w:rPr>
                <w:sz w:val="24"/>
              </w:rPr>
              <w:t>ся на основании местных данных метеонаблюдений.</w:t>
            </w:r>
          </w:p>
        </w:tc>
      </w:tr>
    </w:tbl>
    <w:p w:rsidR="005B5AF8" w:rsidRDefault="005B5AF8" w:rsidP="005B5AF8">
      <w:pPr>
        <w:ind w:firstLine="708"/>
        <w:contextualSpacing/>
        <w:jc w:val="center"/>
        <w:rPr>
          <w:szCs w:val="28"/>
        </w:rPr>
      </w:pPr>
    </w:p>
    <w:p w:rsidR="00EC61C4" w:rsidRPr="00533D75" w:rsidRDefault="00EC61C4" w:rsidP="00E52091">
      <w:pPr>
        <w:ind w:firstLine="708"/>
        <w:contextualSpacing/>
        <w:jc w:val="both"/>
        <w:rPr>
          <w:szCs w:val="28"/>
        </w:rPr>
      </w:pPr>
      <w:r w:rsidRPr="00533D75">
        <w:rPr>
          <w:szCs w:val="28"/>
        </w:rPr>
        <w:t xml:space="preserve">2.1.14. При обустройстве решеток, перекрывающих водоотводящие лотки на пешеходных коммуникациях, ребра решеток не </w:t>
      </w:r>
      <w:r w:rsidR="006D7576">
        <w:rPr>
          <w:szCs w:val="28"/>
        </w:rPr>
        <w:t>следует</w:t>
      </w:r>
      <w:r w:rsidRPr="00533D75">
        <w:rPr>
          <w:szCs w:val="28"/>
        </w:rPr>
        <w:t xml:space="preserve"> распол</w:t>
      </w:r>
      <w:r w:rsidR="006D7576">
        <w:rPr>
          <w:szCs w:val="28"/>
        </w:rPr>
        <w:t>а</w:t>
      </w:r>
      <w:r w:rsidRPr="00533D75">
        <w:rPr>
          <w:szCs w:val="28"/>
        </w:rPr>
        <w:t>гать вдоль направления пешеходного движения, а ширину отверстий между ре</w:t>
      </w:r>
      <w:r w:rsidRPr="00533D75">
        <w:rPr>
          <w:szCs w:val="28"/>
        </w:rPr>
        <w:t>б</w:t>
      </w:r>
      <w:r w:rsidRPr="00533D75">
        <w:rPr>
          <w:szCs w:val="28"/>
        </w:rPr>
        <w:t>рами следует принимать не более 15 мм.</w:t>
      </w:r>
    </w:p>
    <w:p w:rsidR="005177BC" w:rsidRDefault="00EC61C4" w:rsidP="005177BC">
      <w:pPr>
        <w:ind w:firstLine="708"/>
        <w:contextualSpacing/>
        <w:jc w:val="both"/>
        <w:rPr>
          <w:szCs w:val="28"/>
        </w:rPr>
      </w:pPr>
      <w:r w:rsidRPr="00533D75">
        <w:rPr>
          <w:szCs w:val="28"/>
        </w:rPr>
        <w:t>2.1.15. При ширине улицы в красных линиях более 30 м и уклонах б</w:t>
      </w:r>
      <w:r w:rsidRPr="00533D75">
        <w:rPr>
          <w:szCs w:val="28"/>
        </w:rPr>
        <w:t>о</w:t>
      </w:r>
      <w:r w:rsidRPr="00533D75">
        <w:rPr>
          <w:szCs w:val="28"/>
        </w:rPr>
        <w:t>лее 30</w:t>
      </w:r>
      <w:r w:rsidR="00210C1F">
        <w:rPr>
          <w:szCs w:val="28"/>
        </w:rPr>
        <w:t>%</w:t>
      </w:r>
      <w:r w:rsidRPr="00533D75">
        <w:rPr>
          <w:szCs w:val="28"/>
        </w:rPr>
        <w:t xml:space="preserve"> расстояние между </w:t>
      </w:r>
      <w:proofErr w:type="spellStart"/>
      <w:r w:rsidRPr="00533D75">
        <w:rPr>
          <w:szCs w:val="28"/>
        </w:rPr>
        <w:t>дождеприемными</w:t>
      </w:r>
      <w:proofErr w:type="spellEnd"/>
      <w:r w:rsidRPr="00533D75">
        <w:rPr>
          <w:szCs w:val="28"/>
        </w:rPr>
        <w:t xml:space="preserve"> колодцами </w:t>
      </w:r>
      <w:r w:rsidR="006D7576">
        <w:rPr>
          <w:szCs w:val="28"/>
        </w:rPr>
        <w:t>следует</w:t>
      </w:r>
      <w:r w:rsidRPr="00533D75">
        <w:rPr>
          <w:szCs w:val="28"/>
        </w:rPr>
        <w:t xml:space="preserve"> устанавл</w:t>
      </w:r>
      <w:r w:rsidRPr="00533D75">
        <w:rPr>
          <w:szCs w:val="28"/>
        </w:rPr>
        <w:t>и</w:t>
      </w:r>
      <w:r w:rsidRPr="00533D75">
        <w:rPr>
          <w:szCs w:val="28"/>
        </w:rPr>
        <w:t xml:space="preserve">вать не более 60 м. В случае превышения указанного расстояния </w:t>
      </w:r>
      <w:r w:rsidR="006D7576">
        <w:rPr>
          <w:szCs w:val="28"/>
        </w:rPr>
        <w:t>необходимо</w:t>
      </w:r>
      <w:r w:rsidRPr="00533D75">
        <w:rPr>
          <w:szCs w:val="28"/>
        </w:rPr>
        <w:t xml:space="preserve"> обеспечивать устройство спаренных </w:t>
      </w:r>
      <w:proofErr w:type="spellStart"/>
      <w:r w:rsidRPr="00533D75">
        <w:rPr>
          <w:szCs w:val="28"/>
        </w:rPr>
        <w:t>дождеприемных</w:t>
      </w:r>
      <w:proofErr w:type="spellEnd"/>
      <w:r w:rsidRPr="00533D75">
        <w:rPr>
          <w:szCs w:val="28"/>
        </w:rPr>
        <w:t xml:space="preserve"> колодцев с решетками значительной пропускной способности. Для улиц, внутриквартальных прое</w:t>
      </w:r>
      <w:r w:rsidRPr="00533D75">
        <w:rPr>
          <w:szCs w:val="28"/>
        </w:rPr>
        <w:t>з</w:t>
      </w:r>
      <w:r w:rsidRPr="00533D75">
        <w:rPr>
          <w:szCs w:val="28"/>
        </w:rPr>
        <w:t xml:space="preserve">дов, дорожек, бульваров, скверов, трассируемых на водоразделах, возможно увеличение расстояния между </w:t>
      </w:r>
      <w:proofErr w:type="spellStart"/>
      <w:r w:rsidRPr="00533D75">
        <w:rPr>
          <w:szCs w:val="28"/>
        </w:rPr>
        <w:t>дождеприемными</w:t>
      </w:r>
      <w:proofErr w:type="spellEnd"/>
      <w:r w:rsidRPr="00533D75">
        <w:rPr>
          <w:szCs w:val="28"/>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w:t>
      </w:r>
      <w:r w:rsidRPr="00533D75">
        <w:rPr>
          <w:szCs w:val="28"/>
        </w:rPr>
        <w:t>и</w:t>
      </w:r>
      <w:r w:rsidRPr="00533D75">
        <w:rPr>
          <w:szCs w:val="28"/>
        </w:rPr>
        <w:t>цы, что необходимо обосновать расчетом.</w:t>
      </w:r>
    </w:p>
    <w:p w:rsidR="00210C1F" w:rsidRDefault="00210C1F" w:rsidP="005177BC">
      <w:pPr>
        <w:ind w:firstLine="708"/>
        <w:contextualSpacing/>
        <w:jc w:val="both"/>
        <w:rPr>
          <w:szCs w:val="28"/>
        </w:rPr>
      </w:pPr>
    </w:p>
    <w:p w:rsidR="006D7576" w:rsidRPr="00533D75" w:rsidRDefault="006D7576" w:rsidP="006D7576">
      <w:pPr>
        <w:ind w:firstLine="708"/>
        <w:contextualSpacing/>
        <w:jc w:val="both"/>
        <w:rPr>
          <w:szCs w:val="28"/>
        </w:rPr>
      </w:pPr>
      <w:r>
        <w:rPr>
          <w:szCs w:val="28"/>
        </w:rPr>
        <w:t>2.2. Озеленение.</w:t>
      </w:r>
    </w:p>
    <w:p w:rsidR="006D7576" w:rsidRPr="00533D75" w:rsidRDefault="006D7576" w:rsidP="006D7576">
      <w:pPr>
        <w:ind w:firstLine="708"/>
        <w:contextualSpacing/>
        <w:jc w:val="both"/>
        <w:rPr>
          <w:szCs w:val="28"/>
        </w:rPr>
      </w:pPr>
      <w:r w:rsidRPr="00533D75">
        <w:rPr>
          <w:szCs w:val="28"/>
        </w:rPr>
        <w:t>2.2.1. Озеленение - элемент благоустройства и ландшафтной организ</w:t>
      </w:r>
      <w:r w:rsidRPr="00533D75">
        <w:rPr>
          <w:szCs w:val="28"/>
        </w:rPr>
        <w:t>а</w:t>
      </w:r>
      <w:r w:rsidRPr="00533D75">
        <w:rPr>
          <w:szCs w:val="28"/>
        </w:rPr>
        <w:t>ции территории, обеспечивающий формирование среды муниципального о</w:t>
      </w:r>
      <w:r w:rsidRPr="00533D75">
        <w:rPr>
          <w:szCs w:val="28"/>
        </w:rPr>
        <w:t>б</w:t>
      </w:r>
      <w:r w:rsidRPr="00533D75">
        <w:rPr>
          <w:szCs w:val="28"/>
        </w:rPr>
        <w:t>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6D7576" w:rsidRPr="00533D75" w:rsidRDefault="006D7576" w:rsidP="006D7576">
      <w:pPr>
        <w:ind w:firstLine="708"/>
        <w:contextualSpacing/>
        <w:jc w:val="both"/>
        <w:rPr>
          <w:szCs w:val="28"/>
        </w:rPr>
      </w:pPr>
      <w:r w:rsidRPr="00533D75">
        <w:rPr>
          <w:szCs w:val="28"/>
        </w:rPr>
        <w:t xml:space="preserve">2.2.2. </w:t>
      </w:r>
      <w:proofErr w:type="gramStart"/>
      <w:r w:rsidRPr="00533D75">
        <w:rPr>
          <w:szCs w:val="28"/>
        </w:rPr>
        <w:t>Основными типам</w:t>
      </w:r>
      <w:r w:rsidR="00B3293B">
        <w:rPr>
          <w:szCs w:val="28"/>
        </w:rPr>
        <w:t xml:space="preserve">и насаждений и озеленения </w:t>
      </w:r>
      <w:r w:rsidRPr="00533D75">
        <w:rPr>
          <w:szCs w:val="28"/>
        </w:rPr>
        <w:t>явля</w:t>
      </w:r>
      <w:r w:rsidR="00B3293B">
        <w:rPr>
          <w:szCs w:val="28"/>
        </w:rPr>
        <w:t>ю</w:t>
      </w:r>
      <w:r w:rsidRPr="00533D75">
        <w:rPr>
          <w:szCs w:val="28"/>
        </w:rPr>
        <w:t>тся: массивы, группы, солитеры, живые изгороди, кулисы, боскеты, шпалеры, газоны, цве</w:t>
      </w:r>
      <w:r w:rsidRPr="00533D75">
        <w:rPr>
          <w:szCs w:val="28"/>
        </w:rPr>
        <w:t>т</w:t>
      </w:r>
      <w:r w:rsidRPr="00533D75">
        <w:rPr>
          <w:szCs w:val="28"/>
        </w:rPr>
        <w:t>ники, различные виды посадок (аллейные, рядовые, букетные и др.).</w:t>
      </w:r>
      <w:proofErr w:type="gramEnd"/>
      <w:r w:rsidRPr="00533D75">
        <w:rPr>
          <w:szCs w:val="28"/>
        </w:rPr>
        <w:t xml:space="preserve"> В зав</w:t>
      </w:r>
      <w:r w:rsidRPr="00533D75">
        <w:rPr>
          <w:szCs w:val="28"/>
        </w:rPr>
        <w:t>и</w:t>
      </w:r>
      <w:r w:rsidRPr="00533D75">
        <w:rPr>
          <w:szCs w:val="28"/>
        </w:rPr>
        <w:t>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D7576" w:rsidRPr="00533D75" w:rsidRDefault="006D7576" w:rsidP="006D7576">
      <w:pPr>
        <w:ind w:firstLine="708"/>
        <w:contextualSpacing/>
        <w:jc w:val="both"/>
        <w:rPr>
          <w:szCs w:val="28"/>
        </w:rPr>
      </w:pPr>
      <w:r w:rsidRPr="00533D75">
        <w:rPr>
          <w:szCs w:val="28"/>
        </w:rPr>
        <w:t>2.2.3. На территории муниципального образования использ</w:t>
      </w:r>
      <w:r w:rsidR="003A0499">
        <w:rPr>
          <w:szCs w:val="28"/>
        </w:rPr>
        <w:t>уются</w:t>
      </w:r>
      <w:r w:rsidRPr="00533D75">
        <w:rPr>
          <w:szCs w:val="28"/>
        </w:rPr>
        <w:t xml:space="preserve"> два вида озеленения: стационарное - посадка растений в грунт и мобильное - п</w:t>
      </w:r>
      <w:r w:rsidRPr="00533D75">
        <w:rPr>
          <w:szCs w:val="28"/>
        </w:rPr>
        <w:t>о</w:t>
      </w:r>
      <w:r w:rsidRPr="00533D75">
        <w:rPr>
          <w:szCs w:val="28"/>
        </w:rPr>
        <w:t>садка растений в специальные передвижные емкости (контейнеры, вазоны и т.п.). Стационарное и мобильное озеленение используют</w:t>
      </w:r>
      <w:r w:rsidR="003A0499">
        <w:rPr>
          <w:szCs w:val="28"/>
        </w:rPr>
        <w:t>ся</w:t>
      </w:r>
      <w:r w:rsidRPr="00533D75">
        <w:rPr>
          <w:szCs w:val="28"/>
        </w:rPr>
        <w:t xml:space="preserve"> для создания а</w:t>
      </w:r>
      <w:r w:rsidRPr="00533D75">
        <w:rPr>
          <w:szCs w:val="28"/>
        </w:rPr>
        <w:t>р</w:t>
      </w:r>
      <w:r w:rsidRPr="00533D75">
        <w:rPr>
          <w:szCs w:val="28"/>
        </w:rPr>
        <w:t>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533D75">
        <w:rPr>
          <w:szCs w:val="28"/>
        </w:rPr>
        <w:t>крышное</w:t>
      </w:r>
      <w:proofErr w:type="spellEnd"/>
      <w:r w:rsidRPr="00533D75">
        <w:rPr>
          <w:szCs w:val="28"/>
        </w:rPr>
        <w:t xml:space="preserve"> озеленение), фасадах (вертикальное озеленение) зданий и сооружений.</w:t>
      </w:r>
    </w:p>
    <w:p w:rsidR="00B3293B" w:rsidRDefault="006D7576" w:rsidP="00210C1F">
      <w:pPr>
        <w:ind w:firstLine="708"/>
        <w:contextualSpacing/>
        <w:jc w:val="both"/>
        <w:rPr>
          <w:szCs w:val="28"/>
        </w:rPr>
      </w:pPr>
      <w:r w:rsidRPr="00533D75">
        <w:rPr>
          <w:szCs w:val="28"/>
        </w:rPr>
        <w:lastRenderedPageBreak/>
        <w:t xml:space="preserve">2.2.4. </w:t>
      </w:r>
      <w:r w:rsidR="00210C1F" w:rsidRPr="00210C1F">
        <w:rPr>
          <w:szCs w:val="28"/>
          <w:highlight w:val="yellow"/>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w:t>
      </w:r>
      <w:r w:rsidR="00210C1F" w:rsidRPr="00210C1F">
        <w:rPr>
          <w:szCs w:val="28"/>
          <w:highlight w:val="yellow"/>
        </w:rPr>
        <w:t>о</w:t>
      </w:r>
      <w:r w:rsidR="00210C1F" w:rsidRPr="00210C1F">
        <w:rPr>
          <w:szCs w:val="28"/>
          <w:highlight w:val="yellow"/>
        </w:rPr>
        <w:t>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 Работы по озеленению рекомендуется планир</w:t>
      </w:r>
      <w:r w:rsidR="00210C1F" w:rsidRPr="00210C1F">
        <w:rPr>
          <w:szCs w:val="28"/>
          <w:highlight w:val="yellow"/>
        </w:rPr>
        <w:t>о</w:t>
      </w:r>
      <w:r w:rsidR="00210C1F" w:rsidRPr="00210C1F">
        <w:rPr>
          <w:szCs w:val="28"/>
          <w:highlight w:val="yellow"/>
        </w:rPr>
        <w:t xml:space="preserve">вать в комплексе и в контексте общего зеленого «каркаса» муниципального образования, обеспечивающего для всех жителей доступ к </w:t>
      </w:r>
      <w:proofErr w:type="spellStart"/>
      <w:r w:rsidR="00210C1F" w:rsidRPr="00210C1F">
        <w:rPr>
          <w:szCs w:val="28"/>
          <w:highlight w:val="yellow"/>
        </w:rPr>
        <w:t>неурбанизирова</w:t>
      </w:r>
      <w:r w:rsidR="00210C1F" w:rsidRPr="00210C1F">
        <w:rPr>
          <w:szCs w:val="28"/>
          <w:highlight w:val="yellow"/>
        </w:rPr>
        <w:t>н</w:t>
      </w:r>
      <w:r w:rsidR="00210C1F" w:rsidRPr="00210C1F">
        <w:rPr>
          <w:szCs w:val="28"/>
          <w:highlight w:val="yellow"/>
        </w:rPr>
        <w:t>ным</w:t>
      </w:r>
      <w:proofErr w:type="spellEnd"/>
      <w:r w:rsidR="00210C1F" w:rsidRPr="00210C1F">
        <w:rPr>
          <w:szCs w:val="28"/>
          <w:highlight w:val="yellow"/>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w:t>
      </w:r>
      <w:proofErr w:type="spellStart"/>
      <w:r w:rsidR="00210C1F" w:rsidRPr="00210C1F">
        <w:rPr>
          <w:szCs w:val="28"/>
          <w:highlight w:val="yellow"/>
        </w:rPr>
        <w:t>среды</w:t>
      </w:r>
      <w:proofErr w:type="gramStart"/>
      <w:r w:rsidR="00210C1F" w:rsidRPr="00210C1F">
        <w:rPr>
          <w:szCs w:val="28"/>
          <w:highlight w:val="yellow"/>
        </w:rPr>
        <w:t>.</w:t>
      </w:r>
      <w:r w:rsidRPr="00533D75">
        <w:rPr>
          <w:szCs w:val="28"/>
        </w:rPr>
        <w:t>П</w:t>
      </w:r>
      <w:proofErr w:type="gramEnd"/>
      <w:r w:rsidRPr="00533D75">
        <w:rPr>
          <w:szCs w:val="28"/>
        </w:rPr>
        <w:t>ри</w:t>
      </w:r>
      <w:proofErr w:type="spellEnd"/>
      <w:r w:rsidRPr="00533D75">
        <w:rPr>
          <w:szCs w:val="28"/>
        </w:rPr>
        <w:t xml:space="preserve"> </w:t>
      </w:r>
      <w:r w:rsidR="003A0499">
        <w:rPr>
          <w:szCs w:val="28"/>
        </w:rPr>
        <w:t>выполнении</w:t>
      </w:r>
      <w:r w:rsidRPr="00533D75">
        <w:rPr>
          <w:szCs w:val="28"/>
        </w:rPr>
        <w:t xml:space="preserve"> озеленения следует учитывать: минимальные ра</w:t>
      </w:r>
      <w:r w:rsidRPr="00533D75">
        <w:rPr>
          <w:szCs w:val="28"/>
        </w:rPr>
        <w:t>с</w:t>
      </w:r>
      <w:r w:rsidRPr="00533D75">
        <w:rPr>
          <w:szCs w:val="28"/>
        </w:rPr>
        <w:t>стояния посадок деревьев и кустарников до инженерных сетей, зданий и с</w:t>
      </w:r>
      <w:r w:rsidRPr="00533D75">
        <w:rPr>
          <w:szCs w:val="28"/>
        </w:rPr>
        <w:t>о</w:t>
      </w:r>
      <w:r w:rsidRPr="00533D75">
        <w:rPr>
          <w:szCs w:val="28"/>
        </w:rPr>
        <w:t xml:space="preserve">оружений, размеры </w:t>
      </w:r>
      <w:proofErr w:type="spellStart"/>
      <w:r w:rsidRPr="00533D75">
        <w:rPr>
          <w:szCs w:val="28"/>
        </w:rPr>
        <w:t>комов</w:t>
      </w:r>
      <w:proofErr w:type="spellEnd"/>
      <w:r w:rsidRPr="00533D75">
        <w:rPr>
          <w:szCs w:val="28"/>
        </w:rPr>
        <w:t>, ям и траншей для посадки насаждений (таблица 2</w:t>
      </w:r>
      <w:r w:rsidR="00B3293B">
        <w:rPr>
          <w:szCs w:val="28"/>
        </w:rPr>
        <w:t>)</w:t>
      </w:r>
      <w:r w:rsidRPr="00533D75">
        <w:rPr>
          <w:szCs w:val="28"/>
        </w:rPr>
        <w:t xml:space="preserve">. </w:t>
      </w:r>
      <w:r w:rsidR="00B3293B">
        <w:rPr>
          <w:szCs w:val="28"/>
        </w:rPr>
        <w:t>Также следует</w:t>
      </w:r>
      <w:r w:rsidRPr="00533D75">
        <w:rPr>
          <w:szCs w:val="28"/>
        </w:rPr>
        <w:t xml:space="preserve"> соблюдать максимальное количество насаждений на ра</w:t>
      </w:r>
      <w:r w:rsidRPr="00533D75">
        <w:rPr>
          <w:szCs w:val="28"/>
        </w:rPr>
        <w:t>з</w:t>
      </w:r>
      <w:r w:rsidRPr="00533D75">
        <w:rPr>
          <w:szCs w:val="28"/>
        </w:rPr>
        <w:t>личных территориях населенного пункта (таблица 3</w:t>
      </w:r>
      <w:r w:rsidR="00B3293B">
        <w:rPr>
          <w:szCs w:val="28"/>
        </w:rPr>
        <w:t>)</w:t>
      </w:r>
      <w:r w:rsidRPr="00533D75">
        <w:rPr>
          <w:szCs w:val="28"/>
        </w:rPr>
        <w:t>, ориентировочный пр</w:t>
      </w:r>
      <w:r w:rsidRPr="00533D75">
        <w:rPr>
          <w:szCs w:val="28"/>
        </w:rPr>
        <w:t>о</w:t>
      </w:r>
      <w:r w:rsidRPr="00533D75">
        <w:rPr>
          <w:szCs w:val="28"/>
        </w:rPr>
        <w:t>цент озеленяемых территорий на участках различного функционального н</w:t>
      </w:r>
      <w:r w:rsidRPr="00533D75">
        <w:rPr>
          <w:szCs w:val="28"/>
        </w:rPr>
        <w:t>а</w:t>
      </w:r>
      <w:r w:rsidRPr="00533D75">
        <w:rPr>
          <w:szCs w:val="28"/>
        </w:rPr>
        <w:t>значения, параметры и требования для сортировки посадочного материала (таблицы 4-9</w:t>
      </w:r>
      <w:r w:rsidR="00B3293B">
        <w:rPr>
          <w:szCs w:val="28"/>
        </w:rPr>
        <w:t>)</w:t>
      </w:r>
      <w:r w:rsidRPr="00533D75">
        <w:rPr>
          <w:szCs w:val="28"/>
        </w:rPr>
        <w:t>.</w:t>
      </w:r>
    </w:p>
    <w:p w:rsidR="00B3293B" w:rsidRDefault="00B3293B" w:rsidP="006D7576">
      <w:pPr>
        <w:ind w:firstLine="708"/>
        <w:contextualSpacing/>
        <w:jc w:val="both"/>
        <w:rPr>
          <w:szCs w:val="28"/>
        </w:rPr>
      </w:pPr>
    </w:p>
    <w:p w:rsidR="00B3293B" w:rsidRPr="00B3293B" w:rsidRDefault="00B3293B" w:rsidP="00B3293B">
      <w:pPr>
        <w:contextualSpacing/>
        <w:jc w:val="right"/>
        <w:rPr>
          <w:sz w:val="24"/>
        </w:rPr>
      </w:pPr>
      <w:r w:rsidRPr="00B3293B">
        <w:rPr>
          <w:sz w:val="24"/>
        </w:rPr>
        <w:t xml:space="preserve">Таблица 2. Размеры </w:t>
      </w:r>
      <w:proofErr w:type="spellStart"/>
      <w:r w:rsidRPr="00B3293B">
        <w:rPr>
          <w:sz w:val="24"/>
        </w:rPr>
        <w:t>комов</w:t>
      </w:r>
      <w:proofErr w:type="spellEnd"/>
      <w:r w:rsidRPr="00B3293B">
        <w:rPr>
          <w:sz w:val="24"/>
        </w:rPr>
        <w:t>, ям, траншей для посадки деревьев и к</w:t>
      </w:r>
      <w:r w:rsidR="000752C0">
        <w:rPr>
          <w:sz w:val="24"/>
        </w:rPr>
        <w:t>устарников.</w:t>
      </w:r>
    </w:p>
    <w:p w:rsidR="00B3293B" w:rsidRPr="008B38AF" w:rsidRDefault="00B3293B" w:rsidP="00B3293B">
      <w:pPr>
        <w:contextualSpacing/>
        <w:jc w:val="center"/>
        <w:rPr>
          <w:sz w:val="24"/>
        </w:rPr>
      </w:pPr>
    </w:p>
    <w:tbl>
      <w:tblPr>
        <w:tblStyle w:val="a7"/>
        <w:tblW w:w="9713" w:type="dxa"/>
        <w:tblLayout w:type="fixed"/>
        <w:tblLook w:val="04A0"/>
      </w:tblPr>
      <w:tblGrid>
        <w:gridCol w:w="3085"/>
        <w:gridCol w:w="851"/>
        <w:gridCol w:w="850"/>
        <w:gridCol w:w="1559"/>
        <w:gridCol w:w="851"/>
        <w:gridCol w:w="850"/>
        <w:gridCol w:w="851"/>
        <w:gridCol w:w="816"/>
      </w:tblGrid>
      <w:tr w:rsidR="009206AD" w:rsidRPr="009206AD" w:rsidTr="006B0852">
        <w:tc>
          <w:tcPr>
            <w:tcW w:w="3085" w:type="dxa"/>
            <w:vMerge w:val="restart"/>
          </w:tcPr>
          <w:p w:rsidR="009206AD" w:rsidRPr="009206AD" w:rsidRDefault="009206AD" w:rsidP="009206AD">
            <w:pPr>
              <w:contextualSpacing/>
              <w:jc w:val="center"/>
              <w:rPr>
                <w:sz w:val="24"/>
              </w:rPr>
            </w:pPr>
            <w:r>
              <w:rPr>
                <w:sz w:val="24"/>
              </w:rPr>
              <w:t>Наименование посадок</w:t>
            </w:r>
          </w:p>
        </w:tc>
        <w:tc>
          <w:tcPr>
            <w:tcW w:w="851" w:type="dxa"/>
            <w:vMerge w:val="restart"/>
          </w:tcPr>
          <w:p w:rsidR="009206AD" w:rsidRPr="009206AD" w:rsidRDefault="009206AD" w:rsidP="009206AD">
            <w:pPr>
              <w:contextualSpacing/>
              <w:jc w:val="center"/>
              <w:rPr>
                <w:sz w:val="24"/>
              </w:rPr>
            </w:pPr>
            <w:r>
              <w:rPr>
                <w:sz w:val="24"/>
              </w:rPr>
              <w:t>Об</w:t>
            </w:r>
            <w:r>
              <w:rPr>
                <w:sz w:val="24"/>
              </w:rPr>
              <w:t>ъ</w:t>
            </w:r>
            <w:r>
              <w:rPr>
                <w:sz w:val="24"/>
              </w:rPr>
              <w:t>ем кома, куб.</w:t>
            </w:r>
            <w:proofErr w:type="gramStart"/>
            <w:r>
              <w:rPr>
                <w:sz w:val="24"/>
              </w:rPr>
              <w:t>м</w:t>
            </w:r>
            <w:proofErr w:type="gramEnd"/>
            <w:r>
              <w:rPr>
                <w:sz w:val="24"/>
              </w:rPr>
              <w:t>.</w:t>
            </w:r>
          </w:p>
        </w:tc>
        <w:tc>
          <w:tcPr>
            <w:tcW w:w="850" w:type="dxa"/>
            <w:vMerge w:val="restart"/>
          </w:tcPr>
          <w:p w:rsidR="009206AD" w:rsidRPr="009206AD" w:rsidRDefault="009206AD" w:rsidP="009206AD">
            <w:pPr>
              <w:contextualSpacing/>
              <w:jc w:val="center"/>
              <w:rPr>
                <w:sz w:val="24"/>
              </w:rPr>
            </w:pPr>
            <w:r>
              <w:rPr>
                <w:sz w:val="24"/>
              </w:rPr>
              <w:t>Ед</w:t>
            </w:r>
            <w:r>
              <w:rPr>
                <w:sz w:val="24"/>
              </w:rPr>
              <w:t>и</w:t>
            </w:r>
            <w:r>
              <w:rPr>
                <w:sz w:val="24"/>
              </w:rPr>
              <w:t>ница изм</w:t>
            </w:r>
            <w:r>
              <w:rPr>
                <w:sz w:val="24"/>
              </w:rPr>
              <w:t>е</w:t>
            </w:r>
            <w:r>
              <w:rPr>
                <w:sz w:val="24"/>
              </w:rPr>
              <w:t>рения</w:t>
            </w:r>
          </w:p>
        </w:tc>
        <w:tc>
          <w:tcPr>
            <w:tcW w:w="1559" w:type="dxa"/>
            <w:vMerge w:val="restart"/>
          </w:tcPr>
          <w:p w:rsidR="009206AD" w:rsidRPr="009206AD" w:rsidRDefault="009206AD" w:rsidP="009206AD">
            <w:pPr>
              <w:contextualSpacing/>
              <w:jc w:val="center"/>
              <w:rPr>
                <w:sz w:val="24"/>
              </w:rPr>
            </w:pPr>
            <w:r>
              <w:rPr>
                <w:sz w:val="24"/>
              </w:rPr>
              <w:t>Размер п</w:t>
            </w:r>
            <w:r>
              <w:rPr>
                <w:sz w:val="24"/>
              </w:rPr>
              <w:t>о</w:t>
            </w:r>
            <w:r>
              <w:rPr>
                <w:sz w:val="24"/>
              </w:rPr>
              <w:t xml:space="preserve">садочных ям, </w:t>
            </w:r>
            <w:proofErr w:type="gramStart"/>
            <w:r>
              <w:rPr>
                <w:sz w:val="24"/>
              </w:rPr>
              <w:t>м</w:t>
            </w:r>
            <w:proofErr w:type="gramEnd"/>
          </w:p>
        </w:tc>
        <w:tc>
          <w:tcPr>
            <w:tcW w:w="851" w:type="dxa"/>
            <w:vMerge w:val="restart"/>
          </w:tcPr>
          <w:p w:rsidR="009206AD" w:rsidRPr="009206AD" w:rsidRDefault="009206AD" w:rsidP="009206AD">
            <w:pPr>
              <w:contextualSpacing/>
              <w:jc w:val="center"/>
              <w:rPr>
                <w:sz w:val="24"/>
              </w:rPr>
            </w:pPr>
            <w:r>
              <w:rPr>
                <w:sz w:val="24"/>
              </w:rPr>
              <w:t>Об</w:t>
            </w:r>
            <w:r>
              <w:rPr>
                <w:sz w:val="24"/>
              </w:rPr>
              <w:t>ъ</w:t>
            </w:r>
            <w:r>
              <w:rPr>
                <w:sz w:val="24"/>
              </w:rPr>
              <w:t>ем ямы, куб.</w:t>
            </w:r>
            <w:proofErr w:type="gramStart"/>
            <w:r>
              <w:rPr>
                <w:sz w:val="24"/>
              </w:rPr>
              <w:t>м</w:t>
            </w:r>
            <w:proofErr w:type="gramEnd"/>
            <w:r>
              <w:rPr>
                <w:sz w:val="24"/>
              </w:rPr>
              <w:t>.</w:t>
            </w:r>
          </w:p>
        </w:tc>
        <w:tc>
          <w:tcPr>
            <w:tcW w:w="850" w:type="dxa"/>
            <w:vMerge w:val="restart"/>
          </w:tcPr>
          <w:p w:rsidR="009206AD" w:rsidRPr="009206AD" w:rsidRDefault="009206AD" w:rsidP="009206AD">
            <w:pPr>
              <w:contextualSpacing/>
              <w:jc w:val="center"/>
              <w:rPr>
                <w:sz w:val="24"/>
              </w:rPr>
            </w:pPr>
            <w:r>
              <w:rPr>
                <w:sz w:val="24"/>
              </w:rPr>
              <w:t>Пл</w:t>
            </w:r>
            <w:r>
              <w:rPr>
                <w:sz w:val="24"/>
              </w:rPr>
              <w:t>о</w:t>
            </w:r>
            <w:r>
              <w:rPr>
                <w:sz w:val="24"/>
              </w:rPr>
              <w:t>щадь ямы, кв.м.</w:t>
            </w:r>
          </w:p>
        </w:tc>
        <w:tc>
          <w:tcPr>
            <w:tcW w:w="1667" w:type="dxa"/>
            <w:gridSpan w:val="2"/>
          </w:tcPr>
          <w:p w:rsidR="009206AD" w:rsidRPr="009206AD" w:rsidRDefault="009206AD" w:rsidP="009206AD">
            <w:pPr>
              <w:contextualSpacing/>
              <w:jc w:val="center"/>
              <w:rPr>
                <w:sz w:val="24"/>
              </w:rPr>
            </w:pPr>
            <w:r>
              <w:rPr>
                <w:sz w:val="24"/>
              </w:rPr>
              <w:t>Расход раст</w:t>
            </w:r>
            <w:r>
              <w:rPr>
                <w:sz w:val="24"/>
              </w:rPr>
              <w:t>и</w:t>
            </w:r>
            <w:r>
              <w:rPr>
                <w:sz w:val="24"/>
              </w:rPr>
              <w:t>тельной зе</w:t>
            </w:r>
            <w:r>
              <w:rPr>
                <w:sz w:val="24"/>
              </w:rPr>
              <w:t>м</w:t>
            </w:r>
            <w:r>
              <w:rPr>
                <w:sz w:val="24"/>
              </w:rPr>
              <w:t>ли при замене</w:t>
            </w:r>
          </w:p>
        </w:tc>
      </w:tr>
      <w:tr w:rsidR="009206AD" w:rsidRPr="009206AD" w:rsidTr="006B0852">
        <w:tc>
          <w:tcPr>
            <w:tcW w:w="3085" w:type="dxa"/>
            <w:vMerge/>
          </w:tcPr>
          <w:p w:rsidR="009206AD" w:rsidRPr="009206AD" w:rsidRDefault="009206AD" w:rsidP="009206AD">
            <w:pPr>
              <w:contextualSpacing/>
              <w:jc w:val="center"/>
              <w:rPr>
                <w:sz w:val="24"/>
              </w:rPr>
            </w:pPr>
          </w:p>
        </w:tc>
        <w:tc>
          <w:tcPr>
            <w:tcW w:w="851" w:type="dxa"/>
            <w:vMerge/>
          </w:tcPr>
          <w:p w:rsidR="009206AD" w:rsidRPr="009206AD" w:rsidRDefault="009206AD" w:rsidP="009206AD">
            <w:pPr>
              <w:contextualSpacing/>
              <w:jc w:val="center"/>
              <w:rPr>
                <w:sz w:val="24"/>
              </w:rPr>
            </w:pPr>
          </w:p>
        </w:tc>
        <w:tc>
          <w:tcPr>
            <w:tcW w:w="850" w:type="dxa"/>
            <w:vMerge/>
          </w:tcPr>
          <w:p w:rsidR="009206AD" w:rsidRPr="009206AD" w:rsidRDefault="009206AD" w:rsidP="009206AD">
            <w:pPr>
              <w:contextualSpacing/>
              <w:jc w:val="center"/>
              <w:rPr>
                <w:sz w:val="24"/>
              </w:rPr>
            </w:pPr>
          </w:p>
        </w:tc>
        <w:tc>
          <w:tcPr>
            <w:tcW w:w="1559" w:type="dxa"/>
            <w:vMerge/>
          </w:tcPr>
          <w:p w:rsidR="009206AD" w:rsidRPr="009206AD" w:rsidRDefault="009206AD" w:rsidP="009206AD">
            <w:pPr>
              <w:contextualSpacing/>
              <w:jc w:val="center"/>
              <w:rPr>
                <w:sz w:val="24"/>
              </w:rPr>
            </w:pPr>
          </w:p>
        </w:tc>
        <w:tc>
          <w:tcPr>
            <w:tcW w:w="851" w:type="dxa"/>
            <w:vMerge/>
          </w:tcPr>
          <w:p w:rsidR="009206AD" w:rsidRPr="009206AD" w:rsidRDefault="009206AD" w:rsidP="009206AD">
            <w:pPr>
              <w:contextualSpacing/>
              <w:jc w:val="center"/>
              <w:rPr>
                <w:sz w:val="24"/>
              </w:rPr>
            </w:pPr>
          </w:p>
        </w:tc>
        <w:tc>
          <w:tcPr>
            <w:tcW w:w="850" w:type="dxa"/>
            <w:vMerge/>
          </w:tcPr>
          <w:p w:rsidR="009206AD" w:rsidRPr="009206AD" w:rsidRDefault="009206AD" w:rsidP="009206AD">
            <w:pPr>
              <w:contextualSpacing/>
              <w:jc w:val="center"/>
              <w:rPr>
                <w:sz w:val="24"/>
              </w:rPr>
            </w:pPr>
          </w:p>
        </w:tc>
        <w:tc>
          <w:tcPr>
            <w:tcW w:w="851" w:type="dxa"/>
          </w:tcPr>
          <w:p w:rsidR="009206AD" w:rsidRPr="009206AD" w:rsidRDefault="009206AD" w:rsidP="009206AD">
            <w:pPr>
              <w:contextualSpacing/>
              <w:jc w:val="center"/>
              <w:rPr>
                <w:sz w:val="24"/>
              </w:rPr>
            </w:pPr>
            <w:r>
              <w:rPr>
                <w:sz w:val="24"/>
              </w:rPr>
              <w:t>50%</w:t>
            </w:r>
          </w:p>
        </w:tc>
        <w:tc>
          <w:tcPr>
            <w:tcW w:w="816" w:type="dxa"/>
          </w:tcPr>
          <w:p w:rsidR="009206AD" w:rsidRPr="009206AD" w:rsidRDefault="009206AD" w:rsidP="009206AD">
            <w:pPr>
              <w:contextualSpacing/>
              <w:jc w:val="center"/>
              <w:rPr>
                <w:sz w:val="24"/>
              </w:rPr>
            </w:pPr>
            <w:r>
              <w:rPr>
                <w:sz w:val="24"/>
              </w:rPr>
              <w:t>100%</w:t>
            </w:r>
          </w:p>
        </w:tc>
      </w:tr>
      <w:tr w:rsidR="006B0852" w:rsidRPr="009206AD" w:rsidTr="006B0852">
        <w:tc>
          <w:tcPr>
            <w:tcW w:w="3085" w:type="dxa"/>
          </w:tcPr>
          <w:p w:rsidR="009206AD" w:rsidRDefault="009206AD" w:rsidP="009206AD">
            <w:pPr>
              <w:contextualSpacing/>
              <w:rPr>
                <w:sz w:val="24"/>
              </w:rPr>
            </w:pPr>
            <w:r>
              <w:rPr>
                <w:sz w:val="24"/>
              </w:rPr>
              <w:t>Саженцы без кома: хво</w:t>
            </w:r>
            <w:r>
              <w:rPr>
                <w:sz w:val="24"/>
              </w:rPr>
              <w:t>й</w:t>
            </w:r>
            <w:r>
              <w:rPr>
                <w:sz w:val="24"/>
              </w:rPr>
              <w:t>ные</w:t>
            </w:r>
          </w:p>
          <w:p w:rsidR="009206AD" w:rsidRDefault="009206AD" w:rsidP="009206AD">
            <w:pPr>
              <w:contextualSpacing/>
              <w:rPr>
                <w:sz w:val="24"/>
              </w:rPr>
            </w:pPr>
            <w:r>
              <w:rPr>
                <w:sz w:val="24"/>
              </w:rPr>
              <w:t>лиственные</w:t>
            </w:r>
          </w:p>
          <w:p w:rsidR="009206AD" w:rsidRDefault="009206AD" w:rsidP="009206AD">
            <w:pPr>
              <w:contextualSpacing/>
              <w:rPr>
                <w:sz w:val="24"/>
              </w:rPr>
            </w:pPr>
            <w:r>
              <w:rPr>
                <w:sz w:val="24"/>
              </w:rPr>
              <w:t>Для деревьев с комом:</w:t>
            </w:r>
          </w:p>
          <w:p w:rsidR="009206AD" w:rsidRDefault="009206AD" w:rsidP="009206AD">
            <w:pPr>
              <w:contextualSpacing/>
              <w:rPr>
                <w:sz w:val="24"/>
              </w:rPr>
            </w:pPr>
            <w:r>
              <w:rPr>
                <w:sz w:val="24"/>
              </w:rPr>
              <w:t>0,8х</w:t>
            </w:r>
            <w:proofErr w:type="gramStart"/>
            <w:r>
              <w:rPr>
                <w:sz w:val="24"/>
              </w:rPr>
              <w:t>0</w:t>
            </w:r>
            <w:proofErr w:type="gramEnd"/>
            <w:r>
              <w:rPr>
                <w:sz w:val="24"/>
              </w:rPr>
              <w:t>,8х0,5</w:t>
            </w:r>
          </w:p>
          <w:p w:rsidR="006B0852" w:rsidRDefault="006B0852" w:rsidP="009206AD">
            <w:pPr>
              <w:contextualSpacing/>
              <w:rPr>
                <w:sz w:val="24"/>
              </w:rPr>
            </w:pPr>
            <w:r>
              <w:rPr>
                <w:sz w:val="24"/>
              </w:rPr>
              <w:t>1,0х</w:t>
            </w:r>
            <w:proofErr w:type="gramStart"/>
            <w:r>
              <w:rPr>
                <w:sz w:val="24"/>
              </w:rPr>
              <w:t>1</w:t>
            </w:r>
            <w:proofErr w:type="gramEnd"/>
            <w:r>
              <w:rPr>
                <w:sz w:val="24"/>
              </w:rPr>
              <w:t>,0х0,6</w:t>
            </w:r>
          </w:p>
          <w:p w:rsidR="006B0852" w:rsidRDefault="006B0852" w:rsidP="009206AD">
            <w:pPr>
              <w:contextualSpacing/>
              <w:rPr>
                <w:sz w:val="24"/>
              </w:rPr>
            </w:pPr>
            <w:r>
              <w:rPr>
                <w:sz w:val="24"/>
              </w:rPr>
              <w:t>1,3х</w:t>
            </w:r>
            <w:proofErr w:type="gramStart"/>
            <w:r>
              <w:rPr>
                <w:sz w:val="24"/>
              </w:rPr>
              <w:t>1</w:t>
            </w:r>
            <w:proofErr w:type="gramEnd"/>
            <w:r>
              <w:rPr>
                <w:sz w:val="24"/>
              </w:rPr>
              <w:t>,3х0,6</w:t>
            </w:r>
          </w:p>
          <w:p w:rsidR="006B0852" w:rsidRDefault="006B0852" w:rsidP="009206AD">
            <w:pPr>
              <w:contextualSpacing/>
              <w:rPr>
                <w:sz w:val="24"/>
              </w:rPr>
            </w:pPr>
            <w:r>
              <w:rPr>
                <w:sz w:val="24"/>
              </w:rPr>
              <w:t>1,5х</w:t>
            </w:r>
            <w:proofErr w:type="gramStart"/>
            <w:r>
              <w:rPr>
                <w:sz w:val="24"/>
              </w:rPr>
              <w:t>1</w:t>
            </w:r>
            <w:proofErr w:type="gramEnd"/>
            <w:r>
              <w:rPr>
                <w:sz w:val="24"/>
              </w:rPr>
              <w:t>,5х0,6</w:t>
            </w:r>
          </w:p>
          <w:p w:rsidR="006B0852" w:rsidRDefault="006B0852" w:rsidP="009206AD">
            <w:pPr>
              <w:contextualSpacing/>
              <w:rPr>
                <w:sz w:val="24"/>
              </w:rPr>
            </w:pPr>
            <w:r>
              <w:rPr>
                <w:sz w:val="24"/>
              </w:rPr>
              <w:t>1,7х</w:t>
            </w:r>
            <w:proofErr w:type="gramStart"/>
            <w:r>
              <w:rPr>
                <w:sz w:val="24"/>
              </w:rPr>
              <w:t>1</w:t>
            </w:r>
            <w:proofErr w:type="gramEnd"/>
            <w:r>
              <w:rPr>
                <w:sz w:val="24"/>
              </w:rPr>
              <w:t>,7х0,6</w:t>
            </w:r>
          </w:p>
          <w:p w:rsidR="006B0852" w:rsidRPr="009206AD" w:rsidRDefault="006B0852" w:rsidP="009206AD">
            <w:pPr>
              <w:contextualSpacing/>
              <w:rPr>
                <w:sz w:val="24"/>
              </w:rPr>
            </w:pPr>
            <w:r>
              <w:rPr>
                <w:sz w:val="24"/>
              </w:rPr>
              <w:t>2,0х</w:t>
            </w:r>
            <w:proofErr w:type="gramStart"/>
            <w:r>
              <w:rPr>
                <w:sz w:val="24"/>
              </w:rPr>
              <w:t>2</w:t>
            </w:r>
            <w:proofErr w:type="gramEnd"/>
            <w:r>
              <w:rPr>
                <w:sz w:val="24"/>
              </w:rPr>
              <w:t>,0х0,6</w:t>
            </w:r>
          </w:p>
        </w:tc>
        <w:tc>
          <w:tcPr>
            <w:tcW w:w="851" w:type="dxa"/>
          </w:tcPr>
          <w:p w:rsidR="009206AD" w:rsidRDefault="009206AD" w:rsidP="009206AD">
            <w:pPr>
              <w:contextualSpacing/>
              <w:jc w:val="center"/>
              <w:rPr>
                <w:sz w:val="24"/>
              </w:rPr>
            </w:pPr>
            <w:r>
              <w:rPr>
                <w:sz w:val="24"/>
              </w:rPr>
              <w:t>-</w:t>
            </w:r>
          </w:p>
          <w:p w:rsidR="006B0852" w:rsidRDefault="006B0852" w:rsidP="009206AD">
            <w:pPr>
              <w:contextualSpacing/>
              <w:jc w:val="center"/>
              <w:rPr>
                <w:sz w:val="24"/>
              </w:rPr>
            </w:pPr>
          </w:p>
          <w:p w:rsidR="009206AD" w:rsidRDefault="009206AD" w:rsidP="009206AD">
            <w:pPr>
              <w:contextualSpacing/>
              <w:jc w:val="center"/>
              <w:rPr>
                <w:sz w:val="24"/>
              </w:rPr>
            </w:pPr>
            <w:r>
              <w:rPr>
                <w:sz w:val="24"/>
              </w:rPr>
              <w:t>-</w:t>
            </w:r>
          </w:p>
          <w:p w:rsidR="006B0852" w:rsidRDefault="006B0852" w:rsidP="009206AD">
            <w:pPr>
              <w:contextualSpacing/>
              <w:jc w:val="center"/>
              <w:rPr>
                <w:sz w:val="24"/>
              </w:rPr>
            </w:pPr>
          </w:p>
          <w:p w:rsidR="006B0852" w:rsidRDefault="006B0852" w:rsidP="009206AD">
            <w:pPr>
              <w:contextualSpacing/>
              <w:jc w:val="center"/>
              <w:rPr>
                <w:sz w:val="24"/>
              </w:rPr>
            </w:pPr>
            <w:r>
              <w:rPr>
                <w:sz w:val="24"/>
              </w:rPr>
              <w:t>0,25</w:t>
            </w:r>
          </w:p>
          <w:p w:rsidR="006B0852" w:rsidRDefault="006B0852" w:rsidP="009206AD">
            <w:pPr>
              <w:contextualSpacing/>
              <w:jc w:val="center"/>
              <w:rPr>
                <w:sz w:val="24"/>
              </w:rPr>
            </w:pPr>
            <w:r>
              <w:rPr>
                <w:sz w:val="24"/>
              </w:rPr>
              <w:t>0,6</w:t>
            </w:r>
          </w:p>
          <w:p w:rsidR="006B0852" w:rsidRDefault="006B0852" w:rsidP="009206AD">
            <w:pPr>
              <w:contextualSpacing/>
              <w:jc w:val="center"/>
              <w:rPr>
                <w:sz w:val="24"/>
              </w:rPr>
            </w:pPr>
            <w:r>
              <w:rPr>
                <w:sz w:val="24"/>
              </w:rPr>
              <w:t>1,01</w:t>
            </w:r>
          </w:p>
          <w:p w:rsidR="006B0852" w:rsidRDefault="006B0852" w:rsidP="009206AD">
            <w:pPr>
              <w:contextualSpacing/>
              <w:jc w:val="center"/>
              <w:rPr>
                <w:sz w:val="24"/>
              </w:rPr>
            </w:pPr>
            <w:r>
              <w:rPr>
                <w:sz w:val="24"/>
              </w:rPr>
              <w:t>1,46</w:t>
            </w:r>
          </w:p>
          <w:p w:rsidR="006B0852" w:rsidRDefault="006B0852" w:rsidP="009206AD">
            <w:pPr>
              <w:contextualSpacing/>
              <w:jc w:val="center"/>
              <w:rPr>
                <w:sz w:val="24"/>
              </w:rPr>
            </w:pPr>
            <w:r>
              <w:rPr>
                <w:sz w:val="24"/>
              </w:rPr>
              <w:t>1,88</w:t>
            </w:r>
          </w:p>
          <w:p w:rsidR="006B0852" w:rsidRPr="009206AD" w:rsidRDefault="006B0852" w:rsidP="009206AD">
            <w:pPr>
              <w:contextualSpacing/>
              <w:jc w:val="center"/>
              <w:rPr>
                <w:sz w:val="24"/>
              </w:rPr>
            </w:pPr>
            <w:r>
              <w:rPr>
                <w:sz w:val="24"/>
              </w:rPr>
              <w:t>3,20</w:t>
            </w:r>
          </w:p>
        </w:tc>
        <w:tc>
          <w:tcPr>
            <w:tcW w:w="850" w:type="dxa"/>
          </w:tcPr>
          <w:p w:rsidR="009206AD" w:rsidRDefault="009206AD" w:rsidP="009206AD">
            <w:pPr>
              <w:contextualSpacing/>
              <w:jc w:val="center"/>
              <w:rPr>
                <w:sz w:val="24"/>
              </w:rPr>
            </w:pPr>
            <w:r>
              <w:rPr>
                <w:sz w:val="24"/>
              </w:rPr>
              <w:t>шт.</w:t>
            </w:r>
          </w:p>
          <w:p w:rsidR="006B0852" w:rsidRDefault="006B0852" w:rsidP="009206AD">
            <w:pPr>
              <w:contextualSpacing/>
              <w:jc w:val="center"/>
              <w:rPr>
                <w:sz w:val="24"/>
              </w:rPr>
            </w:pP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r>
              <w:rPr>
                <w:sz w:val="24"/>
              </w:rPr>
              <w:t>шт.</w:t>
            </w:r>
          </w:p>
          <w:p w:rsidR="009206AD" w:rsidRDefault="009206AD" w:rsidP="009206AD">
            <w:pPr>
              <w:contextualSpacing/>
              <w:jc w:val="center"/>
              <w:rPr>
                <w:sz w:val="24"/>
              </w:rPr>
            </w:pPr>
            <w:r>
              <w:rPr>
                <w:sz w:val="24"/>
              </w:rPr>
              <w:t>шт.</w:t>
            </w:r>
          </w:p>
          <w:p w:rsidR="009206AD" w:rsidRPr="009206AD" w:rsidRDefault="009206AD" w:rsidP="006B0852">
            <w:pPr>
              <w:contextualSpacing/>
              <w:jc w:val="center"/>
              <w:rPr>
                <w:sz w:val="24"/>
              </w:rPr>
            </w:pPr>
            <w:r>
              <w:rPr>
                <w:sz w:val="24"/>
              </w:rPr>
              <w:t>шт.</w:t>
            </w:r>
          </w:p>
        </w:tc>
        <w:tc>
          <w:tcPr>
            <w:tcW w:w="1559" w:type="dxa"/>
          </w:tcPr>
          <w:p w:rsidR="009206AD" w:rsidRDefault="009206AD" w:rsidP="009206AD">
            <w:pPr>
              <w:contextualSpacing/>
              <w:jc w:val="center"/>
              <w:rPr>
                <w:sz w:val="24"/>
              </w:rPr>
            </w:pPr>
            <w:r>
              <w:rPr>
                <w:sz w:val="24"/>
              </w:rPr>
              <w:t>1,0х</w:t>
            </w:r>
            <w:proofErr w:type="gramStart"/>
            <w:r>
              <w:rPr>
                <w:sz w:val="24"/>
              </w:rPr>
              <w:t>1</w:t>
            </w:r>
            <w:proofErr w:type="gramEnd"/>
            <w:r>
              <w:rPr>
                <w:sz w:val="24"/>
              </w:rPr>
              <w:t>,0х0,8</w:t>
            </w:r>
          </w:p>
          <w:p w:rsidR="006B0852" w:rsidRDefault="006B0852" w:rsidP="009206AD">
            <w:pPr>
              <w:contextualSpacing/>
              <w:jc w:val="center"/>
              <w:rPr>
                <w:sz w:val="24"/>
              </w:rPr>
            </w:pPr>
          </w:p>
          <w:p w:rsidR="009206AD" w:rsidRDefault="009206AD" w:rsidP="009206AD">
            <w:pPr>
              <w:contextualSpacing/>
              <w:jc w:val="center"/>
              <w:rPr>
                <w:sz w:val="24"/>
              </w:rPr>
            </w:pPr>
            <w:r>
              <w:rPr>
                <w:sz w:val="24"/>
              </w:rPr>
              <w:t>0,7х</w:t>
            </w:r>
            <w:proofErr w:type="gramStart"/>
            <w:r>
              <w:rPr>
                <w:sz w:val="24"/>
              </w:rPr>
              <w:t>0</w:t>
            </w:r>
            <w:proofErr w:type="gramEnd"/>
            <w:r>
              <w:rPr>
                <w:sz w:val="24"/>
              </w:rPr>
              <w:t>,7х0,6</w:t>
            </w:r>
          </w:p>
          <w:p w:rsidR="006B0852" w:rsidRDefault="006B0852" w:rsidP="009206AD">
            <w:pPr>
              <w:contextualSpacing/>
              <w:jc w:val="center"/>
              <w:rPr>
                <w:sz w:val="24"/>
              </w:rPr>
            </w:pPr>
          </w:p>
          <w:p w:rsidR="006B0852" w:rsidRPr="006B0852" w:rsidRDefault="006B0852" w:rsidP="009206AD">
            <w:pPr>
              <w:contextualSpacing/>
              <w:jc w:val="center"/>
              <w:rPr>
                <w:sz w:val="24"/>
              </w:rPr>
            </w:pPr>
            <w:r w:rsidRPr="006B0852">
              <w:rPr>
                <w:sz w:val="24"/>
              </w:rPr>
              <w:t>1,5х</w:t>
            </w:r>
            <w:proofErr w:type="gramStart"/>
            <w:r w:rsidRPr="006B0852">
              <w:rPr>
                <w:sz w:val="24"/>
              </w:rPr>
              <w:t>1</w:t>
            </w:r>
            <w:proofErr w:type="gramEnd"/>
            <w:r w:rsidRPr="006B0852">
              <w:rPr>
                <w:sz w:val="24"/>
              </w:rPr>
              <w:t>,5х0,85</w:t>
            </w:r>
          </w:p>
          <w:p w:rsidR="006B0852" w:rsidRPr="006B0852" w:rsidRDefault="006B0852" w:rsidP="009206AD">
            <w:pPr>
              <w:contextualSpacing/>
              <w:jc w:val="center"/>
              <w:rPr>
                <w:sz w:val="24"/>
              </w:rPr>
            </w:pPr>
            <w:r w:rsidRPr="006B0852">
              <w:rPr>
                <w:sz w:val="24"/>
              </w:rPr>
              <w:t>1,9х</w:t>
            </w:r>
            <w:proofErr w:type="gramStart"/>
            <w:r w:rsidRPr="006B0852">
              <w:rPr>
                <w:sz w:val="24"/>
              </w:rPr>
              <w:t>1</w:t>
            </w:r>
            <w:proofErr w:type="gramEnd"/>
            <w:r w:rsidRPr="006B0852">
              <w:rPr>
                <w:sz w:val="24"/>
              </w:rPr>
              <w:t>,9х0,85</w:t>
            </w:r>
          </w:p>
          <w:p w:rsidR="006B0852" w:rsidRPr="006B0852" w:rsidRDefault="006B0852" w:rsidP="009206AD">
            <w:pPr>
              <w:contextualSpacing/>
              <w:jc w:val="center"/>
              <w:rPr>
                <w:sz w:val="24"/>
              </w:rPr>
            </w:pPr>
            <w:r w:rsidRPr="006B0852">
              <w:rPr>
                <w:sz w:val="24"/>
              </w:rPr>
              <w:t>2,2х</w:t>
            </w:r>
            <w:proofErr w:type="gramStart"/>
            <w:r w:rsidRPr="006B0852">
              <w:rPr>
                <w:sz w:val="24"/>
              </w:rPr>
              <w:t>2</w:t>
            </w:r>
            <w:proofErr w:type="gramEnd"/>
            <w:r w:rsidRPr="006B0852">
              <w:rPr>
                <w:sz w:val="24"/>
              </w:rPr>
              <w:t>,2х0,85</w:t>
            </w:r>
          </w:p>
          <w:p w:rsidR="006B0852" w:rsidRPr="006B0852" w:rsidRDefault="006B0852" w:rsidP="009206AD">
            <w:pPr>
              <w:contextualSpacing/>
              <w:jc w:val="center"/>
              <w:rPr>
                <w:sz w:val="24"/>
              </w:rPr>
            </w:pPr>
            <w:r w:rsidRPr="006B0852">
              <w:rPr>
                <w:sz w:val="24"/>
              </w:rPr>
              <w:t>2,4х</w:t>
            </w:r>
            <w:proofErr w:type="gramStart"/>
            <w:r w:rsidRPr="006B0852">
              <w:rPr>
                <w:sz w:val="24"/>
              </w:rPr>
              <w:t>2</w:t>
            </w:r>
            <w:proofErr w:type="gramEnd"/>
            <w:r w:rsidRPr="006B0852">
              <w:rPr>
                <w:sz w:val="24"/>
              </w:rPr>
              <w:t>,4х0,85</w:t>
            </w:r>
          </w:p>
          <w:p w:rsidR="006B0852" w:rsidRPr="006B0852" w:rsidRDefault="006B0852" w:rsidP="009206AD">
            <w:pPr>
              <w:contextualSpacing/>
              <w:jc w:val="center"/>
              <w:rPr>
                <w:sz w:val="24"/>
              </w:rPr>
            </w:pPr>
            <w:r w:rsidRPr="006B0852">
              <w:rPr>
                <w:sz w:val="24"/>
              </w:rPr>
              <w:t>2,6х</w:t>
            </w:r>
            <w:proofErr w:type="gramStart"/>
            <w:r w:rsidRPr="006B0852">
              <w:rPr>
                <w:sz w:val="24"/>
              </w:rPr>
              <w:t>2</w:t>
            </w:r>
            <w:proofErr w:type="gramEnd"/>
            <w:r w:rsidRPr="006B0852">
              <w:rPr>
                <w:sz w:val="24"/>
              </w:rPr>
              <w:t>,6х0,85</w:t>
            </w:r>
          </w:p>
          <w:p w:rsidR="006B0852" w:rsidRPr="006B0852" w:rsidRDefault="006B0852" w:rsidP="006B0852">
            <w:pPr>
              <w:contextualSpacing/>
              <w:jc w:val="center"/>
              <w:rPr>
                <w:sz w:val="22"/>
                <w:szCs w:val="22"/>
              </w:rPr>
            </w:pPr>
            <w:r w:rsidRPr="006B0852">
              <w:rPr>
                <w:sz w:val="24"/>
              </w:rPr>
              <w:t>2,9х</w:t>
            </w:r>
            <w:proofErr w:type="gramStart"/>
            <w:r w:rsidRPr="006B0852">
              <w:rPr>
                <w:sz w:val="24"/>
              </w:rPr>
              <w:t>2</w:t>
            </w:r>
            <w:proofErr w:type="gramEnd"/>
            <w:r w:rsidRPr="006B0852">
              <w:rPr>
                <w:sz w:val="24"/>
              </w:rPr>
              <w:t>,9х1,0</w:t>
            </w:r>
            <w:r>
              <w:rPr>
                <w:sz w:val="24"/>
              </w:rPr>
              <w:t>5</w:t>
            </w:r>
          </w:p>
        </w:tc>
        <w:tc>
          <w:tcPr>
            <w:tcW w:w="851" w:type="dxa"/>
          </w:tcPr>
          <w:p w:rsidR="009206AD" w:rsidRDefault="009206AD" w:rsidP="009206AD">
            <w:pPr>
              <w:contextualSpacing/>
              <w:jc w:val="center"/>
              <w:rPr>
                <w:sz w:val="24"/>
              </w:rPr>
            </w:pPr>
            <w:r>
              <w:rPr>
                <w:sz w:val="24"/>
              </w:rPr>
              <w:t>0,63</w:t>
            </w:r>
          </w:p>
          <w:p w:rsidR="006B0852" w:rsidRDefault="006B0852" w:rsidP="009206AD">
            <w:pPr>
              <w:contextualSpacing/>
              <w:jc w:val="center"/>
              <w:rPr>
                <w:sz w:val="24"/>
              </w:rPr>
            </w:pPr>
          </w:p>
          <w:p w:rsidR="009206AD" w:rsidRDefault="009206AD" w:rsidP="009206AD">
            <w:pPr>
              <w:contextualSpacing/>
              <w:jc w:val="center"/>
              <w:rPr>
                <w:sz w:val="24"/>
              </w:rPr>
            </w:pPr>
            <w:r>
              <w:rPr>
                <w:sz w:val="24"/>
              </w:rPr>
              <w:t>0,27</w:t>
            </w:r>
          </w:p>
          <w:p w:rsidR="006B0852" w:rsidRDefault="006B0852" w:rsidP="009206AD">
            <w:pPr>
              <w:contextualSpacing/>
              <w:jc w:val="center"/>
              <w:rPr>
                <w:sz w:val="24"/>
              </w:rPr>
            </w:pPr>
          </w:p>
          <w:p w:rsidR="006B0852" w:rsidRDefault="006B0852" w:rsidP="009206AD">
            <w:pPr>
              <w:contextualSpacing/>
              <w:jc w:val="center"/>
              <w:rPr>
                <w:sz w:val="24"/>
              </w:rPr>
            </w:pPr>
            <w:r>
              <w:rPr>
                <w:sz w:val="24"/>
              </w:rPr>
              <w:t>1,50</w:t>
            </w:r>
          </w:p>
          <w:p w:rsidR="006B0852" w:rsidRDefault="006B0852" w:rsidP="009206AD">
            <w:pPr>
              <w:contextualSpacing/>
              <w:jc w:val="center"/>
              <w:rPr>
                <w:sz w:val="24"/>
              </w:rPr>
            </w:pPr>
            <w:r>
              <w:rPr>
                <w:sz w:val="24"/>
              </w:rPr>
              <w:t>3,07</w:t>
            </w:r>
          </w:p>
          <w:p w:rsidR="006B0852" w:rsidRDefault="006B0852" w:rsidP="009206AD">
            <w:pPr>
              <w:contextualSpacing/>
              <w:jc w:val="center"/>
              <w:rPr>
                <w:sz w:val="24"/>
              </w:rPr>
            </w:pPr>
            <w:r>
              <w:rPr>
                <w:sz w:val="24"/>
              </w:rPr>
              <w:t>4,11</w:t>
            </w:r>
          </w:p>
          <w:p w:rsidR="006B0852" w:rsidRDefault="006B0852" w:rsidP="009206AD">
            <w:pPr>
              <w:contextualSpacing/>
              <w:jc w:val="center"/>
              <w:rPr>
                <w:sz w:val="24"/>
              </w:rPr>
            </w:pPr>
            <w:r>
              <w:rPr>
                <w:sz w:val="24"/>
              </w:rPr>
              <w:t>5,18</w:t>
            </w:r>
          </w:p>
          <w:p w:rsidR="006B0852" w:rsidRDefault="006B0852" w:rsidP="009206AD">
            <w:pPr>
              <w:contextualSpacing/>
              <w:jc w:val="center"/>
              <w:rPr>
                <w:sz w:val="24"/>
              </w:rPr>
            </w:pPr>
            <w:r>
              <w:rPr>
                <w:sz w:val="24"/>
              </w:rPr>
              <w:t>6,08</w:t>
            </w:r>
          </w:p>
          <w:p w:rsidR="006B0852" w:rsidRPr="009206AD" w:rsidRDefault="006B0852" w:rsidP="009206AD">
            <w:pPr>
              <w:contextualSpacing/>
              <w:jc w:val="center"/>
              <w:rPr>
                <w:sz w:val="24"/>
              </w:rPr>
            </w:pPr>
            <w:r>
              <w:rPr>
                <w:sz w:val="24"/>
              </w:rPr>
              <w:t>8,83</w:t>
            </w:r>
          </w:p>
        </w:tc>
        <w:tc>
          <w:tcPr>
            <w:tcW w:w="850" w:type="dxa"/>
          </w:tcPr>
          <w:p w:rsidR="009206AD" w:rsidRDefault="009206AD" w:rsidP="009206AD">
            <w:pPr>
              <w:contextualSpacing/>
              <w:jc w:val="center"/>
              <w:rPr>
                <w:sz w:val="24"/>
              </w:rPr>
            </w:pPr>
            <w:r>
              <w:rPr>
                <w:sz w:val="24"/>
              </w:rPr>
              <w:t>0,79</w:t>
            </w:r>
          </w:p>
          <w:p w:rsidR="006B0852" w:rsidRDefault="006B0852" w:rsidP="009206AD">
            <w:pPr>
              <w:contextualSpacing/>
              <w:jc w:val="center"/>
              <w:rPr>
                <w:sz w:val="24"/>
              </w:rPr>
            </w:pPr>
          </w:p>
          <w:p w:rsidR="009206AD" w:rsidRDefault="009206AD" w:rsidP="009206AD">
            <w:pPr>
              <w:contextualSpacing/>
              <w:jc w:val="center"/>
              <w:rPr>
                <w:sz w:val="24"/>
              </w:rPr>
            </w:pPr>
            <w:r>
              <w:rPr>
                <w:sz w:val="24"/>
              </w:rPr>
              <w:t>0,38</w:t>
            </w:r>
          </w:p>
          <w:p w:rsidR="006B0852" w:rsidRDefault="006B0852" w:rsidP="009206AD">
            <w:pPr>
              <w:contextualSpacing/>
              <w:jc w:val="center"/>
              <w:rPr>
                <w:sz w:val="24"/>
              </w:rPr>
            </w:pPr>
          </w:p>
          <w:p w:rsidR="006B0852" w:rsidRDefault="006B0852" w:rsidP="009206AD">
            <w:pPr>
              <w:contextualSpacing/>
              <w:jc w:val="center"/>
              <w:rPr>
                <w:sz w:val="24"/>
              </w:rPr>
            </w:pPr>
            <w:r>
              <w:rPr>
                <w:sz w:val="24"/>
              </w:rPr>
              <w:t>1,76</w:t>
            </w:r>
          </w:p>
          <w:p w:rsidR="006B0852" w:rsidRDefault="006B0852" w:rsidP="009206AD">
            <w:pPr>
              <w:contextualSpacing/>
              <w:jc w:val="center"/>
              <w:rPr>
                <w:sz w:val="24"/>
              </w:rPr>
            </w:pPr>
            <w:r>
              <w:rPr>
                <w:sz w:val="24"/>
              </w:rPr>
              <w:t>3,614</w:t>
            </w:r>
          </w:p>
          <w:p w:rsidR="006B0852" w:rsidRDefault="006B0852" w:rsidP="009206AD">
            <w:pPr>
              <w:contextualSpacing/>
              <w:jc w:val="center"/>
              <w:rPr>
                <w:sz w:val="24"/>
              </w:rPr>
            </w:pPr>
            <w:r>
              <w:rPr>
                <w:sz w:val="24"/>
              </w:rPr>
              <w:t>4,84</w:t>
            </w:r>
          </w:p>
          <w:p w:rsidR="006B0852" w:rsidRDefault="006B0852" w:rsidP="009206AD">
            <w:pPr>
              <w:contextualSpacing/>
              <w:jc w:val="center"/>
              <w:rPr>
                <w:sz w:val="24"/>
              </w:rPr>
            </w:pPr>
            <w:r>
              <w:rPr>
                <w:sz w:val="24"/>
              </w:rPr>
              <w:t>5,76</w:t>
            </w:r>
          </w:p>
          <w:p w:rsidR="006B0852" w:rsidRDefault="006B0852" w:rsidP="009206AD">
            <w:pPr>
              <w:contextualSpacing/>
              <w:jc w:val="center"/>
              <w:rPr>
                <w:sz w:val="24"/>
              </w:rPr>
            </w:pPr>
            <w:r>
              <w:rPr>
                <w:sz w:val="24"/>
              </w:rPr>
              <w:t>6,76</w:t>
            </w:r>
          </w:p>
          <w:p w:rsidR="006B0852" w:rsidRPr="009206AD" w:rsidRDefault="006B0852" w:rsidP="009206AD">
            <w:pPr>
              <w:contextualSpacing/>
              <w:jc w:val="center"/>
              <w:rPr>
                <w:sz w:val="24"/>
              </w:rPr>
            </w:pPr>
            <w:r>
              <w:rPr>
                <w:sz w:val="24"/>
              </w:rPr>
              <w:t>8,41</w:t>
            </w:r>
          </w:p>
        </w:tc>
        <w:tc>
          <w:tcPr>
            <w:tcW w:w="851" w:type="dxa"/>
          </w:tcPr>
          <w:p w:rsidR="009206AD" w:rsidRDefault="009206AD" w:rsidP="009206AD">
            <w:pPr>
              <w:contextualSpacing/>
              <w:jc w:val="center"/>
              <w:rPr>
                <w:sz w:val="24"/>
              </w:rPr>
            </w:pPr>
            <w:r>
              <w:rPr>
                <w:sz w:val="24"/>
              </w:rPr>
              <w:t>0,25</w:t>
            </w:r>
          </w:p>
          <w:p w:rsidR="006B0852" w:rsidRDefault="006B0852" w:rsidP="009206AD">
            <w:pPr>
              <w:contextualSpacing/>
              <w:jc w:val="center"/>
              <w:rPr>
                <w:sz w:val="24"/>
              </w:rPr>
            </w:pPr>
          </w:p>
          <w:p w:rsidR="009206AD" w:rsidRDefault="009206AD" w:rsidP="009206AD">
            <w:pPr>
              <w:contextualSpacing/>
              <w:jc w:val="center"/>
              <w:rPr>
                <w:sz w:val="24"/>
              </w:rPr>
            </w:pPr>
            <w:r>
              <w:rPr>
                <w:sz w:val="24"/>
              </w:rPr>
              <w:t>0,11</w:t>
            </w:r>
          </w:p>
          <w:p w:rsidR="006B0852" w:rsidRDefault="006B0852" w:rsidP="009206AD">
            <w:pPr>
              <w:contextualSpacing/>
              <w:jc w:val="center"/>
              <w:rPr>
                <w:sz w:val="24"/>
              </w:rPr>
            </w:pPr>
          </w:p>
          <w:p w:rsidR="006B0852" w:rsidRDefault="006B0852" w:rsidP="009206AD">
            <w:pPr>
              <w:contextualSpacing/>
              <w:jc w:val="center"/>
              <w:rPr>
                <w:sz w:val="24"/>
              </w:rPr>
            </w:pPr>
            <w:r>
              <w:rPr>
                <w:sz w:val="24"/>
              </w:rPr>
              <w:t>0,48</w:t>
            </w:r>
          </w:p>
          <w:p w:rsidR="006B0852" w:rsidRDefault="006B0852" w:rsidP="009206AD">
            <w:pPr>
              <w:contextualSpacing/>
              <w:jc w:val="center"/>
              <w:rPr>
                <w:sz w:val="24"/>
              </w:rPr>
            </w:pPr>
            <w:r>
              <w:rPr>
                <w:sz w:val="24"/>
              </w:rPr>
              <w:t>0,99</w:t>
            </w:r>
          </w:p>
          <w:p w:rsidR="006B0852" w:rsidRDefault="006B0852" w:rsidP="009206AD">
            <w:pPr>
              <w:contextualSpacing/>
              <w:jc w:val="center"/>
              <w:rPr>
                <w:sz w:val="24"/>
              </w:rPr>
            </w:pPr>
            <w:r>
              <w:rPr>
                <w:sz w:val="24"/>
              </w:rPr>
              <w:t>1,24</w:t>
            </w:r>
          </w:p>
          <w:p w:rsidR="006B0852" w:rsidRDefault="006B0852" w:rsidP="009206AD">
            <w:pPr>
              <w:contextualSpacing/>
              <w:jc w:val="center"/>
              <w:rPr>
                <w:sz w:val="24"/>
              </w:rPr>
            </w:pPr>
            <w:r>
              <w:rPr>
                <w:sz w:val="24"/>
              </w:rPr>
              <w:t>1,49</w:t>
            </w:r>
          </w:p>
          <w:p w:rsidR="006B0852" w:rsidRDefault="006B0852" w:rsidP="009206AD">
            <w:pPr>
              <w:contextualSpacing/>
              <w:jc w:val="center"/>
              <w:rPr>
                <w:sz w:val="24"/>
              </w:rPr>
            </w:pPr>
            <w:r>
              <w:rPr>
                <w:sz w:val="24"/>
              </w:rPr>
              <w:t>1,68</w:t>
            </w:r>
          </w:p>
          <w:p w:rsidR="006B0852" w:rsidRPr="009206AD" w:rsidRDefault="006B0852" w:rsidP="009206AD">
            <w:pPr>
              <w:contextualSpacing/>
              <w:jc w:val="center"/>
              <w:rPr>
                <w:sz w:val="24"/>
              </w:rPr>
            </w:pPr>
            <w:r>
              <w:rPr>
                <w:sz w:val="24"/>
              </w:rPr>
              <w:t>2,25</w:t>
            </w:r>
          </w:p>
        </w:tc>
        <w:tc>
          <w:tcPr>
            <w:tcW w:w="816" w:type="dxa"/>
          </w:tcPr>
          <w:p w:rsidR="009206AD" w:rsidRDefault="009206AD" w:rsidP="009206AD">
            <w:pPr>
              <w:contextualSpacing/>
              <w:jc w:val="center"/>
              <w:rPr>
                <w:sz w:val="24"/>
              </w:rPr>
            </w:pPr>
            <w:r>
              <w:rPr>
                <w:sz w:val="24"/>
              </w:rPr>
              <w:t>0,565</w:t>
            </w:r>
          </w:p>
          <w:p w:rsidR="006B0852" w:rsidRDefault="006B0852" w:rsidP="009206AD">
            <w:pPr>
              <w:contextualSpacing/>
              <w:jc w:val="center"/>
              <w:rPr>
                <w:sz w:val="24"/>
              </w:rPr>
            </w:pPr>
          </w:p>
          <w:p w:rsidR="009206AD" w:rsidRDefault="009206AD" w:rsidP="009206AD">
            <w:pPr>
              <w:contextualSpacing/>
              <w:jc w:val="center"/>
              <w:rPr>
                <w:sz w:val="24"/>
              </w:rPr>
            </w:pPr>
            <w:r>
              <w:rPr>
                <w:sz w:val="24"/>
              </w:rPr>
              <w:t>0,241</w:t>
            </w:r>
          </w:p>
          <w:p w:rsidR="006B0852" w:rsidRDefault="006B0852" w:rsidP="009206AD">
            <w:pPr>
              <w:contextualSpacing/>
              <w:jc w:val="center"/>
              <w:rPr>
                <w:sz w:val="24"/>
              </w:rPr>
            </w:pPr>
          </w:p>
          <w:p w:rsidR="006B0852" w:rsidRDefault="006B0852" w:rsidP="009206AD">
            <w:pPr>
              <w:contextualSpacing/>
              <w:jc w:val="center"/>
              <w:rPr>
                <w:sz w:val="24"/>
              </w:rPr>
            </w:pPr>
            <w:r>
              <w:rPr>
                <w:sz w:val="24"/>
              </w:rPr>
              <w:t>1,08</w:t>
            </w:r>
          </w:p>
          <w:p w:rsidR="006B0852" w:rsidRDefault="006B0852" w:rsidP="009206AD">
            <w:pPr>
              <w:contextualSpacing/>
              <w:jc w:val="center"/>
              <w:rPr>
                <w:sz w:val="24"/>
              </w:rPr>
            </w:pPr>
            <w:r>
              <w:rPr>
                <w:sz w:val="24"/>
              </w:rPr>
              <w:t>2,23</w:t>
            </w:r>
          </w:p>
          <w:p w:rsidR="006B0852" w:rsidRDefault="006B0852" w:rsidP="009206AD">
            <w:pPr>
              <w:contextualSpacing/>
              <w:jc w:val="center"/>
              <w:rPr>
                <w:sz w:val="24"/>
              </w:rPr>
            </w:pPr>
            <w:r>
              <w:rPr>
                <w:sz w:val="24"/>
              </w:rPr>
              <w:t>2,97</w:t>
            </w:r>
          </w:p>
          <w:p w:rsidR="006B0852" w:rsidRDefault="006B0852" w:rsidP="009206AD">
            <w:pPr>
              <w:contextualSpacing/>
              <w:jc w:val="center"/>
              <w:rPr>
                <w:sz w:val="24"/>
              </w:rPr>
            </w:pPr>
            <w:r>
              <w:rPr>
                <w:sz w:val="24"/>
              </w:rPr>
              <w:t>3,35</w:t>
            </w:r>
          </w:p>
          <w:p w:rsidR="006B0852" w:rsidRDefault="006B0852" w:rsidP="009206AD">
            <w:pPr>
              <w:contextualSpacing/>
              <w:jc w:val="center"/>
              <w:rPr>
                <w:sz w:val="24"/>
              </w:rPr>
            </w:pPr>
            <w:r>
              <w:rPr>
                <w:sz w:val="24"/>
              </w:rPr>
              <w:t>3,79</w:t>
            </w:r>
          </w:p>
          <w:p w:rsidR="006B0852" w:rsidRPr="009206AD" w:rsidRDefault="006B0852" w:rsidP="009206AD">
            <w:pPr>
              <w:contextualSpacing/>
              <w:jc w:val="center"/>
              <w:rPr>
                <w:sz w:val="24"/>
              </w:rPr>
            </w:pPr>
            <w:r>
              <w:rPr>
                <w:sz w:val="24"/>
              </w:rPr>
              <w:t>5,06</w:t>
            </w:r>
          </w:p>
        </w:tc>
      </w:tr>
      <w:tr w:rsidR="009206AD" w:rsidRPr="009206AD" w:rsidTr="006B0852">
        <w:tc>
          <w:tcPr>
            <w:tcW w:w="3085" w:type="dxa"/>
          </w:tcPr>
          <w:p w:rsidR="009206AD" w:rsidRDefault="006B0852" w:rsidP="006B0852">
            <w:pPr>
              <w:contextualSpacing/>
              <w:rPr>
                <w:sz w:val="24"/>
              </w:rPr>
            </w:pPr>
            <w:r>
              <w:rPr>
                <w:sz w:val="24"/>
              </w:rPr>
              <w:t>Кустарники:</w:t>
            </w:r>
          </w:p>
          <w:p w:rsidR="006B0852" w:rsidRDefault="006B0852" w:rsidP="006B0852">
            <w:pPr>
              <w:contextualSpacing/>
              <w:rPr>
                <w:sz w:val="24"/>
              </w:rPr>
            </w:pPr>
            <w:r>
              <w:rPr>
                <w:sz w:val="24"/>
              </w:rPr>
              <w:t>Однорядная живая изг</w:t>
            </w:r>
            <w:r>
              <w:rPr>
                <w:sz w:val="24"/>
              </w:rPr>
              <w:t>о</w:t>
            </w:r>
            <w:r>
              <w:rPr>
                <w:sz w:val="24"/>
              </w:rPr>
              <w:t>родь без кома</w:t>
            </w:r>
          </w:p>
          <w:p w:rsidR="006B0852" w:rsidRPr="009206AD" w:rsidRDefault="006B0852" w:rsidP="006B0852">
            <w:pPr>
              <w:contextualSpacing/>
              <w:rPr>
                <w:sz w:val="24"/>
              </w:rPr>
            </w:pPr>
            <w:r>
              <w:rPr>
                <w:sz w:val="24"/>
              </w:rPr>
              <w:t>Двухрядная живая изгородь без кома</w:t>
            </w:r>
          </w:p>
        </w:tc>
        <w:tc>
          <w:tcPr>
            <w:tcW w:w="851"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w:t>
            </w:r>
          </w:p>
        </w:tc>
        <w:tc>
          <w:tcPr>
            <w:tcW w:w="850"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п.</w:t>
            </w:r>
            <w:proofErr w:type="gramStart"/>
            <w:r>
              <w:rPr>
                <w:sz w:val="24"/>
              </w:rPr>
              <w:t>м</w:t>
            </w:r>
            <w:proofErr w:type="gramEnd"/>
            <w:r>
              <w:rPr>
                <w:sz w:val="24"/>
              </w:rPr>
              <w:t>.</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п.</w:t>
            </w:r>
            <w:proofErr w:type="gramStart"/>
            <w:r>
              <w:rPr>
                <w:sz w:val="24"/>
              </w:rPr>
              <w:t>м</w:t>
            </w:r>
            <w:proofErr w:type="gramEnd"/>
            <w:r>
              <w:rPr>
                <w:sz w:val="24"/>
              </w:rPr>
              <w:t>.</w:t>
            </w:r>
          </w:p>
        </w:tc>
        <w:tc>
          <w:tcPr>
            <w:tcW w:w="1559"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0,5х</w:t>
            </w:r>
            <w:proofErr w:type="gramStart"/>
            <w:r>
              <w:rPr>
                <w:sz w:val="24"/>
              </w:rPr>
              <w:t>0</w:t>
            </w:r>
            <w:proofErr w:type="gramEnd"/>
            <w:r>
              <w:rPr>
                <w:sz w:val="24"/>
              </w:rPr>
              <w:t>,5</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0,7х</w:t>
            </w:r>
            <w:proofErr w:type="gramStart"/>
            <w:r>
              <w:rPr>
                <w:sz w:val="24"/>
              </w:rPr>
              <w:t>0</w:t>
            </w:r>
            <w:proofErr w:type="gramEnd"/>
            <w:r>
              <w:rPr>
                <w:sz w:val="24"/>
              </w:rPr>
              <w:t>,7</w:t>
            </w:r>
          </w:p>
        </w:tc>
        <w:tc>
          <w:tcPr>
            <w:tcW w:w="851" w:type="dxa"/>
          </w:tcPr>
          <w:p w:rsidR="009206AD" w:rsidRDefault="009206AD" w:rsidP="009206AD">
            <w:pPr>
              <w:contextualSpacing/>
              <w:jc w:val="center"/>
              <w:rPr>
                <w:sz w:val="24"/>
              </w:rPr>
            </w:pPr>
          </w:p>
          <w:p w:rsidR="006B0852" w:rsidRDefault="006B0852" w:rsidP="006B0852">
            <w:pPr>
              <w:contextualSpacing/>
              <w:jc w:val="center"/>
              <w:rPr>
                <w:sz w:val="24"/>
              </w:rPr>
            </w:pPr>
            <w:r>
              <w:rPr>
                <w:sz w:val="24"/>
              </w:rPr>
              <w:t>0,25</w:t>
            </w:r>
          </w:p>
          <w:p w:rsidR="006B0852" w:rsidRDefault="006B0852" w:rsidP="006B0852">
            <w:pPr>
              <w:contextualSpacing/>
              <w:jc w:val="center"/>
              <w:rPr>
                <w:sz w:val="24"/>
              </w:rPr>
            </w:pPr>
          </w:p>
          <w:p w:rsidR="006B0852" w:rsidRPr="009206AD" w:rsidRDefault="006B0852" w:rsidP="006B0852">
            <w:pPr>
              <w:contextualSpacing/>
              <w:jc w:val="center"/>
              <w:rPr>
                <w:sz w:val="24"/>
              </w:rPr>
            </w:pPr>
            <w:r>
              <w:rPr>
                <w:sz w:val="24"/>
              </w:rPr>
              <w:t>0,35</w:t>
            </w:r>
          </w:p>
        </w:tc>
        <w:tc>
          <w:tcPr>
            <w:tcW w:w="850"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0,5</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0,7</w:t>
            </w:r>
          </w:p>
        </w:tc>
        <w:tc>
          <w:tcPr>
            <w:tcW w:w="851"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0,1</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0,14</w:t>
            </w:r>
          </w:p>
        </w:tc>
        <w:tc>
          <w:tcPr>
            <w:tcW w:w="816" w:type="dxa"/>
          </w:tcPr>
          <w:p w:rsidR="009206AD" w:rsidRDefault="009206AD" w:rsidP="009206AD">
            <w:pPr>
              <w:contextualSpacing/>
              <w:jc w:val="center"/>
              <w:rPr>
                <w:sz w:val="24"/>
              </w:rPr>
            </w:pPr>
          </w:p>
          <w:p w:rsidR="006B0852" w:rsidRDefault="006B0852" w:rsidP="009206AD">
            <w:pPr>
              <w:contextualSpacing/>
              <w:jc w:val="center"/>
              <w:rPr>
                <w:sz w:val="24"/>
              </w:rPr>
            </w:pPr>
            <w:r>
              <w:rPr>
                <w:sz w:val="24"/>
              </w:rPr>
              <w:t>0,225</w:t>
            </w:r>
          </w:p>
          <w:p w:rsidR="006B0852" w:rsidRDefault="006B0852" w:rsidP="009206AD">
            <w:pPr>
              <w:contextualSpacing/>
              <w:jc w:val="center"/>
              <w:rPr>
                <w:sz w:val="24"/>
              </w:rPr>
            </w:pPr>
          </w:p>
          <w:p w:rsidR="006B0852" w:rsidRPr="009206AD" w:rsidRDefault="006B0852" w:rsidP="009206AD">
            <w:pPr>
              <w:contextualSpacing/>
              <w:jc w:val="center"/>
              <w:rPr>
                <w:sz w:val="24"/>
              </w:rPr>
            </w:pPr>
            <w:r>
              <w:rPr>
                <w:sz w:val="24"/>
              </w:rPr>
              <w:t>0,315</w:t>
            </w:r>
          </w:p>
        </w:tc>
      </w:tr>
      <w:tr w:rsidR="009206AD" w:rsidRPr="009206AD" w:rsidTr="006B0852">
        <w:tc>
          <w:tcPr>
            <w:tcW w:w="3085" w:type="dxa"/>
          </w:tcPr>
          <w:p w:rsidR="009206AD" w:rsidRDefault="006B0852" w:rsidP="006B0852">
            <w:pPr>
              <w:contextualSpacing/>
              <w:rPr>
                <w:sz w:val="24"/>
              </w:rPr>
            </w:pPr>
            <w:r>
              <w:rPr>
                <w:sz w:val="24"/>
              </w:rPr>
              <w:t>Кустарники в группах без кома</w:t>
            </w:r>
          </w:p>
          <w:p w:rsidR="006B0852" w:rsidRDefault="006B0852" w:rsidP="006B0852">
            <w:pPr>
              <w:contextualSpacing/>
              <w:rPr>
                <w:sz w:val="24"/>
              </w:rPr>
            </w:pPr>
            <w:r>
              <w:rPr>
                <w:sz w:val="24"/>
              </w:rPr>
              <w:t>Кустарники с комом:</w:t>
            </w:r>
          </w:p>
          <w:p w:rsidR="006B0852" w:rsidRDefault="006B0852" w:rsidP="006B0852">
            <w:pPr>
              <w:contextualSpacing/>
              <w:rPr>
                <w:sz w:val="24"/>
              </w:rPr>
            </w:pPr>
            <w:r>
              <w:rPr>
                <w:sz w:val="24"/>
                <w:lang w:val="en-US"/>
              </w:rPr>
              <w:t>d</w:t>
            </w:r>
            <w:r>
              <w:rPr>
                <w:sz w:val="24"/>
              </w:rPr>
              <w:t xml:space="preserve">-0,5  </w:t>
            </w:r>
            <w:r>
              <w:rPr>
                <w:sz w:val="24"/>
                <w:lang w:val="en-US"/>
              </w:rPr>
              <w:t>h</w:t>
            </w:r>
            <w:r>
              <w:rPr>
                <w:sz w:val="24"/>
              </w:rPr>
              <w:t>-0,4</w:t>
            </w:r>
          </w:p>
          <w:p w:rsidR="006B0852" w:rsidRDefault="006B0852" w:rsidP="006B0852">
            <w:pPr>
              <w:contextualSpacing/>
              <w:rPr>
                <w:sz w:val="24"/>
              </w:rPr>
            </w:pPr>
            <w:r>
              <w:rPr>
                <w:sz w:val="24"/>
                <w:lang w:val="en-US"/>
              </w:rPr>
              <w:t>d</w:t>
            </w:r>
            <w:r>
              <w:rPr>
                <w:sz w:val="24"/>
              </w:rPr>
              <w:t xml:space="preserve">-0,8  </w:t>
            </w:r>
            <w:r>
              <w:rPr>
                <w:sz w:val="24"/>
                <w:lang w:val="en-US"/>
              </w:rPr>
              <w:t>h</w:t>
            </w:r>
            <w:r>
              <w:rPr>
                <w:sz w:val="24"/>
              </w:rPr>
              <w:t>-0,5</w:t>
            </w:r>
          </w:p>
          <w:p w:rsidR="006B0852" w:rsidRPr="006B0852" w:rsidRDefault="006B0852" w:rsidP="006B0852">
            <w:pPr>
              <w:contextualSpacing/>
              <w:rPr>
                <w:sz w:val="24"/>
              </w:rPr>
            </w:pPr>
            <w:r>
              <w:rPr>
                <w:sz w:val="24"/>
                <w:lang w:val="en-US"/>
              </w:rPr>
              <w:t>d</w:t>
            </w:r>
            <w:r>
              <w:rPr>
                <w:sz w:val="24"/>
              </w:rPr>
              <w:t xml:space="preserve">-1,0  </w:t>
            </w:r>
            <w:r>
              <w:rPr>
                <w:sz w:val="24"/>
                <w:lang w:val="en-US"/>
              </w:rPr>
              <w:t>h</w:t>
            </w:r>
            <w:r>
              <w:rPr>
                <w:sz w:val="24"/>
              </w:rPr>
              <w:t>-0,6</w:t>
            </w:r>
          </w:p>
        </w:tc>
        <w:tc>
          <w:tcPr>
            <w:tcW w:w="851" w:type="dxa"/>
          </w:tcPr>
          <w:p w:rsidR="009206AD" w:rsidRDefault="008B38AF" w:rsidP="009206AD">
            <w:pPr>
              <w:contextualSpacing/>
              <w:jc w:val="center"/>
              <w:rPr>
                <w:sz w:val="24"/>
              </w:rPr>
            </w:pPr>
            <w:r>
              <w:rPr>
                <w:sz w:val="24"/>
              </w:rPr>
              <w:t>-</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0,08</w:t>
            </w:r>
          </w:p>
          <w:p w:rsidR="008B38AF" w:rsidRDefault="008B38AF" w:rsidP="009206AD">
            <w:pPr>
              <w:contextualSpacing/>
              <w:jc w:val="center"/>
              <w:rPr>
                <w:sz w:val="24"/>
              </w:rPr>
            </w:pPr>
            <w:r>
              <w:rPr>
                <w:sz w:val="24"/>
              </w:rPr>
              <w:t>0,25</w:t>
            </w:r>
          </w:p>
          <w:p w:rsidR="008B38AF" w:rsidRPr="009206AD" w:rsidRDefault="008B38AF" w:rsidP="009206AD">
            <w:pPr>
              <w:contextualSpacing/>
              <w:jc w:val="center"/>
              <w:rPr>
                <w:sz w:val="24"/>
              </w:rPr>
            </w:pPr>
            <w:r>
              <w:rPr>
                <w:sz w:val="24"/>
              </w:rPr>
              <w:t>0,6</w:t>
            </w:r>
          </w:p>
        </w:tc>
        <w:tc>
          <w:tcPr>
            <w:tcW w:w="850" w:type="dxa"/>
          </w:tcPr>
          <w:p w:rsidR="009206AD" w:rsidRDefault="008B38AF" w:rsidP="009206AD">
            <w:pPr>
              <w:contextualSpacing/>
              <w:jc w:val="center"/>
              <w:rPr>
                <w:sz w:val="24"/>
              </w:rPr>
            </w:pPr>
            <w:r>
              <w:rPr>
                <w:sz w:val="24"/>
              </w:rPr>
              <w:t>шт.</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шт.</w:t>
            </w:r>
          </w:p>
          <w:p w:rsidR="008B38AF" w:rsidRDefault="008B38AF" w:rsidP="009206AD">
            <w:pPr>
              <w:contextualSpacing/>
              <w:jc w:val="center"/>
              <w:rPr>
                <w:sz w:val="24"/>
              </w:rPr>
            </w:pPr>
            <w:r>
              <w:rPr>
                <w:sz w:val="24"/>
              </w:rPr>
              <w:t>шт.</w:t>
            </w:r>
          </w:p>
          <w:p w:rsidR="008B38AF" w:rsidRPr="009206AD" w:rsidRDefault="008B38AF" w:rsidP="009206AD">
            <w:pPr>
              <w:contextualSpacing/>
              <w:jc w:val="center"/>
              <w:rPr>
                <w:sz w:val="24"/>
              </w:rPr>
            </w:pPr>
            <w:r>
              <w:rPr>
                <w:sz w:val="24"/>
              </w:rPr>
              <w:t>шт.</w:t>
            </w:r>
          </w:p>
        </w:tc>
        <w:tc>
          <w:tcPr>
            <w:tcW w:w="1559" w:type="dxa"/>
          </w:tcPr>
          <w:p w:rsidR="009206AD" w:rsidRDefault="008B38AF" w:rsidP="009206AD">
            <w:pPr>
              <w:contextualSpacing/>
              <w:jc w:val="center"/>
              <w:rPr>
                <w:sz w:val="24"/>
              </w:rPr>
            </w:pPr>
            <w:r>
              <w:rPr>
                <w:sz w:val="24"/>
              </w:rPr>
              <w:t>0,5х</w:t>
            </w:r>
            <w:proofErr w:type="gramStart"/>
            <w:r>
              <w:rPr>
                <w:sz w:val="24"/>
              </w:rPr>
              <w:t>0</w:t>
            </w:r>
            <w:proofErr w:type="gramEnd"/>
            <w:r>
              <w:rPr>
                <w:sz w:val="24"/>
              </w:rPr>
              <w:t>,5</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1,0х</w:t>
            </w:r>
            <w:proofErr w:type="gramStart"/>
            <w:r>
              <w:rPr>
                <w:sz w:val="24"/>
              </w:rPr>
              <w:t>0</w:t>
            </w:r>
            <w:proofErr w:type="gramEnd"/>
            <w:r>
              <w:rPr>
                <w:sz w:val="24"/>
              </w:rPr>
              <w:t>,65</w:t>
            </w:r>
          </w:p>
          <w:p w:rsidR="008B38AF" w:rsidRDefault="008B38AF" w:rsidP="009206AD">
            <w:pPr>
              <w:contextualSpacing/>
              <w:jc w:val="center"/>
              <w:rPr>
                <w:sz w:val="24"/>
              </w:rPr>
            </w:pPr>
            <w:r>
              <w:rPr>
                <w:sz w:val="24"/>
              </w:rPr>
              <w:t>1,5х</w:t>
            </w:r>
            <w:proofErr w:type="gramStart"/>
            <w:r>
              <w:rPr>
                <w:sz w:val="24"/>
              </w:rPr>
              <w:t>0</w:t>
            </w:r>
            <w:proofErr w:type="gramEnd"/>
            <w:r>
              <w:rPr>
                <w:sz w:val="24"/>
              </w:rPr>
              <w:t>,85</w:t>
            </w:r>
          </w:p>
          <w:p w:rsidR="008B38AF" w:rsidRPr="009206AD" w:rsidRDefault="008B38AF" w:rsidP="009206AD">
            <w:pPr>
              <w:contextualSpacing/>
              <w:jc w:val="center"/>
              <w:rPr>
                <w:sz w:val="24"/>
              </w:rPr>
            </w:pPr>
            <w:r>
              <w:rPr>
                <w:sz w:val="24"/>
              </w:rPr>
              <w:t>1,9х</w:t>
            </w:r>
            <w:proofErr w:type="gramStart"/>
            <w:r>
              <w:rPr>
                <w:sz w:val="24"/>
              </w:rPr>
              <w:t>1</w:t>
            </w:r>
            <w:proofErr w:type="gramEnd"/>
            <w:r>
              <w:rPr>
                <w:sz w:val="24"/>
              </w:rPr>
              <w:t>,9х0,85</w:t>
            </w:r>
          </w:p>
        </w:tc>
        <w:tc>
          <w:tcPr>
            <w:tcW w:w="851" w:type="dxa"/>
          </w:tcPr>
          <w:p w:rsidR="009206AD" w:rsidRDefault="008B38AF" w:rsidP="009206AD">
            <w:pPr>
              <w:contextualSpacing/>
              <w:jc w:val="center"/>
              <w:rPr>
                <w:sz w:val="24"/>
              </w:rPr>
            </w:pPr>
            <w:r>
              <w:rPr>
                <w:sz w:val="24"/>
              </w:rPr>
              <w:t>0,14</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0,51</w:t>
            </w:r>
          </w:p>
          <w:p w:rsidR="008B38AF" w:rsidRDefault="008B38AF" w:rsidP="009206AD">
            <w:pPr>
              <w:contextualSpacing/>
              <w:jc w:val="center"/>
              <w:rPr>
                <w:sz w:val="24"/>
              </w:rPr>
            </w:pPr>
            <w:r>
              <w:rPr>
                <w:sz w:val="24"/>
              </w:rPr>
              <w:t>1,50</w:t>
            </w:r>
          </w:p>
          <w:p w:rsidR="008B38AF" w:rsidRPr="009206AD" w:rsidRDefault="008B38AF" w:rsidP="009206AD">
            <w:pPr>
              <w:contextualSpacing/>
              <w:jc w:val="center"/>
              <w:rPr>
                <w:sz w:val="24"/>
              </w:rPr>
            </w:pPr>
            <w:r>
              <w:rPr>
                <w:sz w:val="24"/>
              </w:rPr>
              <w:t>3,07</w:t>
            </w:r>
          </w:p>
        </w:tc>
        <w:tc>
          <w:tcPr>
            <w:tcW w:w="850" w:type="dxa"/>
          </w:tcPr>
          <w:p w:rsidR="009206AD" w:rsidRDefault="008B38AF" w:rsidP="009206AD">
            <w:pPr>
              <w:contextualSpacing/>
              <w:jc w:val="center"/>
              <w:rPr>
                <w:sz w:val="24"/>
              </w:rPr>
            </w:pPr>
            <w:r>
              <w:rPr>
                <w:sz w:val="24"/>
              </w:rPr>
              <w:t>0,29</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0,79</w:t>
            </w:r>
          </w:p>
          <w:p w:rsidR="008B38AF" w:rsidRDefault="008B38AF" w:rsidP="009206AD">
            <w:pPr>
              <w:contextualSpacing/>
              <w:jc w:val="center"/>
              <w:rPr>
                <w:sz w:val="24"/>
              </w:rPr>
            </w:pPr>
            <w:r>
              <w:rPr>
                <w:sz w:val="24"/>
              </w:rPr>
              <w:t>1,76</w:t>
            </w:r>
          </w:p>
          <w:p w:rsidR="008B38AF" w:rsidRPr="009206AD" w:rsidRDefault="008B38AF" w:rsidP="009206AD">
            <w:pPr>
              <w:contextualSpacing/>
              <w:jc w:val="center"/>
              <w:rPr>
                <w:sz w:val="24"/>
              </w:rPr>
            </w:pPr>
            <w:r>
              <w:rPr>
                <w:sz w:val="24"/>
              </w:rPr>
              <w:t>3,61</w:t>
            </w:r>
          </w:p>
        </w:tc>
        <w:tc>
          <w:tcPr>
            <w:tcW w:w="851" w:type="dxa"/>
          </w:tcPr>
          <w:p w:rsidR="009206AD" w:rsidRDefault="008B38AF" w:rsidP="009206AD">
            <w:pPr>
              <w:contextualSpacing/>
              <w:jc w:val="center"/>
              <w:rPr>
                <w:sz w:val="24"/>
              </w:rPr>
            </w:pPr>
            <w:r>
              <w:rPr>
                <w:sz w:val="24"/>
              </w:rPr>
              <w:t>0,057</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9206AD">
            <w:pPr>
              <w:contextualSpacing/>
              <w:jc w:val="center"/>
              <w:rPr>
                <w:sz w:val="24"/>
              </w:rPr>
            </w:pPr>
            <w:r>
              <w:rPr>
                <w:sz w:val="24"/>
              </w:rPr>
              <w:t>0,17</w:t>
            </w:r>
          </w:p>
          <w:p w:rsidR="008B38AF" w:rsidRDefault="008B38AF" w:rsidP="009206AD">
            <w:pPr>
              <w:contextualSpacing/>
              <w:jc w:val="center"/>
              <w:rPr>
                <w:sz w:val="24"/>
              </w:rPr>
            </w:pPr>
            <w:r>
              <w:rPr>
                <w:sz w:val="24"/>
              </w:rPr>
              <w:t>0,48</w:t>
            </w:r>
          </w:p>
          <w:p w:rsidR="008B38AF" w:rsidRPr="009206AD" w:rsidRDefault="008B38AF" w:rsidP="009206AD">
            <w:pPr>
              <w:contextualSpacing/>
              <w:jc w:val="center"/>
              <w:rPr>
                <w:sz w:val="24"/>
              </w:rPr>
            </w:pPr>
            <w:r>
              <w:rPr>
                <w:sz w:val="24"/>
              </w:rPr>
              <w:t>0,99</w:t>
            </w:r>
          </w:p>
        </w:tc>
        <w:tc>
          <w:tcPr>
            <w:tcW w:w="816" w:type="dxa"/>
          </w:tcPr>
          <w:p w:rsidR="009206AD" w:rsidRDefault="008B38AF" w:rsidP="009206AD">
            <w:pPr>
              <w:contextualSpacing/>
              <w:jc w:val="center"/>
              <w:rPr>
                <w:sz w:val="24"/>
              </w:rPr>
            </w:pPr>
            <w:r>
              <w:rPr>
                <w:sz w:val="24"/>
              </w:rPr>
              <w:t>0,127</w:t>
            </w:r>
          </w:p>
          <w:p w:rsidR="008B38AF" w:rsidRDefault="008B38AF" w:rsidP="009206AD">
            <w:pPr>
              <w:contextualSpacing/>
              <w:jc w:val="center"/>
              <w:rPr>
                <w:sz w:val="24"/>
              </w:rPr>
            </w:pPr>
          </w:p>
          <w:p w:rsidR="008B38AF" w:rsidRDefault="008B38AF" w:rsidP="009206AD">
            <w:pPr>
              <w:contextualSpacing/>
              <w:jc w:val="center"/>
              <w:rPr>
                <w:sz w:val="24"/>
              </w:rPr>
            </w:pPr>
          </w:p>
          <w:p w:rsidR="008B38AF" w:rsidRDefault="008B38AF" w:rsidP="008B38AF">
            <w:pPr>
              <w:contextualSpacing/>
              <w:jc w:val="center"/>
              <w:rPr>
                <w:sz w:val="24"/>
              </w:rPr>
            </w:pPr>
            <w:r>
              <w:rPr>
                <w:sz w:val="24"/>
              </w:rPr>
              <w:t>0,39</w:t>
            </w:r>
          </w:p>
          <w:p w:rsidR="008B38AF" w:rsidRDefault="008B38AF" w:rsidP="008B38AF">
            <w:pPr>
              <w:contextualSpacing/>
              <w:jc w:val="center"/>
              <w:rPr>
                <w:sz w:val="24"/>
              </w:rPr>
            </w:pPr>
            <w:r>
              <w:rPr>
                <w:sz w:val="24"/>
              </w:rPr>
              <w:t>1,08</w:t>
            </w:r>
          </w:p>
          <w:p w:rsidR="008B38AF" w:rsidRPr="009206AD" w:rsidRDefault="008B38AF" w:rsidP="008B38AF">
            <w:pPr>
              <w:contextualSpacing/>
              <w:jc w:val="center"/>
              <w:rPr>
                <w:sz w:val="24"/>
              </w:rPr>
            </w:pPr>
            <w:r>
              <w:rPr>
                <w:sz w:val="24"/>
              </w:rPr>
              <w:t>2,23</w:t>
            </w:r>
          </w:p>
        </w:tc>
      </w:tr>
    </w:tbl>
    <w:p w:rsidR="00B3293B" w:rsidRDefault="00B3293B" w:rsidP="009206AD">
      <w:pPr>
        <w:ind w:firstLine="708"/>
        <w:contextualSpacing/>
        <w:jc w:val="center"/>
        <w:rPr>
          <w:sz w:val="24"/>
        </w:rPr>
      </w:pPr>
    </w:p>
    <w:p w:rsidR="008B38AF" w:rsidRDefault="008B38AF" w:rsidP="008B38AF">
      <w:pPr>
        <w:ind w:firstLine="708"/>
        <w:contextualSpacing/>
        <w:jc w:val="right"/>
        <w:rPr>
          <w:sz w:val="24"/>
        </w:rPr>
      </w:pPr>
      <w:r w:rsidRPr="008B38AF">
        <w:rPr>
          <w:sz w:val="24"/>
        </w:rPr>
        <w:t xml:space="preserve">Таблица 3. Максимальное количество деревьев и </w:t>
      </w:r>
    </w:p>
    <w:p w:rsidR="008B38AF" w:rsidRDefault="008B38AF" w:rsidP="008B38AF">
      <w:pPr>
        <w:ind w:firstLine="708"/>
        <w:contextualSpacing/>
        <w:jc w:val="right"/>
        <w:rPr>
          <w:sz w:val="24"/>
        </w:rPr>
      </w:pPr>
      <w:r w:rsidRPr="008B38AF">
        <w:rPr>
          <w:sz w:val="24"/>
        </w:rPr>
        <w:lastRenderedPageBreak/>
        <w:t>кустарников на 1 га озелененной территории</w:t>
      </w:r>
      <w:r>
        <w:rPr>
          <w:sz w:val="24"/>
        </w:rPr>
        <w:t>.</w:t>
      </w:r>
    </w:p>
    <w:p w:rsidR="008B38AF" w:rsidRDefault="008B38AF" w:rsidP="008B38AF">
      <w:pPr>
        <w:ind w:firstLine="708"/>
        <w:contextualSpacing/>
        <w:jc w:val="right"/>
        <w:rPr>
          <w:sz w:val="24"/>
        </w:rPr>
      </w:pPr>
    </w:p>
    <w:tbl>
      <w:tblPr>
        <w:tblStyle w:val="a7"/>
        <w:tblW w:w="0" w:type="auto"/>
        <w:tblLook w:val="04A0"/>
      </w:tblPr>
      <w:tblGrid>
        <w:gridCol w:w="4219"/>
        <w:gridCol w:w="2835"/>
        <w:gridCol w:w="2517"/>
      </w:tblGrid>
      <w:tr w:rsidR="008B38AF" w:rsidRPr="008B38AF" w:rsidTr="008B38AF">
        <w:tc>
          <w:tcPr>
            <w:tcW w:w="4219" w:type="dxa"/>
          </w:tcPr>
          <w:p w:rsidR="008B38AF" w:rsidRPr="008B38AF" w:rsidRDefault="008B38AF" w:rsidP="008B38AF">
            <w:pPr>
              <w:contextualSpacing/>
              <w:jc w:val="center"/>
              <w:rPr>
                <w:sz w:val="24"/>
              </w:rPr>
            </w:pPr>
            <w:r w:rsidRPr="008B38AF">
              <w:rPr>
                <w:sz w:val="24"/>
              </w:rPr>
              <w:t>Типы объектов</w:t>
            </w:r>
          </w:p>
        </w:tc>
        <w:tc>
          <w:tcPr>
            <w:tcW w:w="2835" w:type="dxa"/>
          </w:tcPr>
          <w:p w:rsidR="008B38AF" w:rsidRPr="008B38AF" w:rsidRDefault="008B38AF" w:rsidP="008B38AF">
            <w:pPr>
              <w:contextualSpacing/>
              <w:jc w:val="center"/>
              <w:rPr>
                <w:sz w:val="24"/>
              </w:rPr>
            </w:pPr>
            <w:r w:rsidRPr="008B38AF">
              <w:rPr>
                <w:sz w:val="24"/>
              </w:rPr>
              <w:t>Деревья</w:t>
            </w:r>
            <w:r>
              <w:rPr>
                <w:sz w:val="24"/>
              </w:rPr>
              <w:t>, шт.</w:t>
            </w:r>
          </w:p>
        </w:tc>
        <w:tc>
          <w:tcPr>
            <w:tcW w:w="2517" w:type="dxa"/>
          </w:tcPr>
          <w:p w:rsidR="008B38AF" w:rsidRPr="008B38AF" w:rsidRDefault="008B38AF" w:rsidP="008B38AF">
            <w:pPr>
              <w:contextualSpacing/>
              <w:jc w:val="center"/>
              <w:rPr>
                <w:sz w:val="24"/>
              </w:rPr>
            </w:pPr>
            <w:r w:rsidRPr="008B38AF">
              <w:rPr>
                <w:sz w:val="24"/>
              </w:rPr>
              <w:t>Кустарники</w:t>
            </w:r>
            <w:r>
              <w:rPr>
                <w:sz w:val="24"/>
              </w:rPr>
              <w:t>, шт.</w:t>
            </w:r>
          </w:p>
        </w:tc>
      </w:tr>
      <w:tr w:rsidR="008B38AF" w:rsidRPr="008B38AF" w:rsidTr="00D50B64">
        <w:tc>
          <w:tcPr>
            <w:tcW w:w="9571" w:type="dxa"/>
            <w:gridSpan w:val="3"/>
          </w:tcPr>
          <w:p w:rsidR="008B38AF" w:rsidRPr="008B38AF" w:rsidRDefault="008B38AF" w:rsidP="008B38AF">
            <w:pPr>
              <w:contextualSpacing/>
              <w:jc w:val="center"/>
              <w:rPr>
                <w:sz w:val="24"/>
              </w:rPr>
            </w:pPr>
            <w:r w:rsidRPr="008B38AF">
              <w:rPr>
                <w:sz w:val="24"/>
              </w:rPr>
              <w:t>Озелененные территории общего пользования</w:t>
            </w:r>
          </w:p>
        </w:tc>
      </w:tr>
      <w:tr w:rsidR="008B38AF" w:rsidRPr="008B38AF" w:rsidTr="008B38AF">
        <w:tc>
          <w:tcPr>
            <w:tcW w:w="4219" w:type="dxa"/>
          </w:tcPr>
          <w:p w:rsidR="008B38AF" w:rsidRPr="008B38AF" w:rsidRDefault="008B38AF" w:rsidP="008B38AF">
            <w:pPr>
              <w:contextualSpacing/>
              <w:rPr>
                <w:sz w:val="24"/>
              </w:rPr>
            </w:pPr>
            <w:r w:rsidRPr="008B38AF">
              <w:rPr>
                <w:sz w:val="24"/>
              </w:rPr>
              <w:t>Парки общегородские и районные</w:t>
            </w:r>
          </w:p>
        </w:tc>
        <w:tc>
          <w:tcPr>
            <w:tcW w:w="2835" w:type="dxa"/>
          </w:tcPr>
          <w:p w:rsidR="008B38AF" w:rsidRPr="008B38AF" w:rsidRDefault="008B38AF" w:rsidP="008B38AF">
            <w:pPr>
              <w:contextualSpacing/>
              <w:jc w:val="center"/>
              <w:rPr>
                <w:sz w:val="24"/>
              </w:rPr>
            </w:pPr>
            <w:r>
              <w:rPr>
                <w:sz w:val="24"/>
              </w:rPr>
              <w:t>120-170</w:t>
            </w:r>
          </w:p>
        </w:tc>
        <w:tc>
          <w:tcPr>
            <w:tcW w:w="2517" w:type="dxa"/>
          </w:tcPr>
          <w:p w:rsidR="008B38AF" w:rsidRPr="008B38AF" w:rsidRDefault="008B38AF" w:rsidP="008B38AF">
            <w:pPr>
              <w:contextualSpacing/>
              <w:jc w:val="center"/>
              <w:rPr>
                <w:sz w:val="24"/>
              </w:rPr>
            </w:pPr>
            <w:r>
              <w:rPr>
                <w:sz w:val="24"/>
              </w:rPr>
              <w:t>800-1000</w:t>
            </w:r>
          </w:p>
        </w:tc>
      </w:tr>
      <w:tr w:rsidR="008B38AF" w:rsidRPr="008B38AF" w:rsidTr="008B38AF">
        <w:tc>
          <w:tcPr>
            <w:tcW w:w="4219" w:type="dxa"/>
          </w:tcPr>
          <w:p w:rsidR="008B38AF" w:rsidRPr="008B38AF" w:rsidRDefault="008B38AF" w:rsidP="008B38AF">
            <w:pPr>
              <w:contextualSpacing/>
              <w:rPr>
                <w:sz w:val="24"/>
              </w:rPr>
            </w:pPr>
            <w:r w:rsidRPr="008B38AF">
              <w:rPr>
                <w:sz w:val="24"/>
              </w:rPr>
              <w:t>Скверы</w:t>
            </w:r>
          </w:p>
        </w:tc>
        <w:tc>
          <w:tcPr>
            <w:tcW w:w="2835" w:type="dxa"/>
          </w:tcPr>
          <w:p w:rsidR="008B38AF" w:rsidRPr="008B38AF" w:rsidRDefault="008B38AF" w:rsidP="008B38AF">
            <w:pPr>
              <w:contextualSpacing/>
              <w:jc w:val="center"/>
              <w:rPr>
                <w:sz w:val="24"/>
              </w:rPr>
            </w:pPr>
            <w:r>
              <w:rPr>
                <w:sz w:val="24"/>
              </w:rPr>
              <w:t>100-130</w:t>
            </w:r>
          </w:p>
        </w:tc>
        <w:tc>
          <w:tcPr>
            <w:tcW w:w="2517" w:type="dxa"/>
          </w:tcPr>
          <w:p w:rsidR="008B38AF" w:rsidRPr="008B38AF" w:rsidRDefault="008B38AF" w:rsidP="008B38AF">
            <w:pPr>
              <w:contextualSpacing/>
              <w:jc w:val="center"/>
              <w:rPr>
                <w:sz w:val="24"/>
              </w:rPr>
            </w:pPr>
            <w:r>
              <w:rPr>
                <w:sz w:val="24"/>
              </w:rPr>
              <w:t>1000-1300</w:t>
            </w:r>
          </w:p>
        </w:tc>
      </w:tr>
      <w:tr w:rsidR="008B38AF" w:rsidRPr="008B38AF" w:rsidTr="008B38AF">
        <w:tc>
          <w:tcPr>
            <w:tcW w:w="4219" w:type="dxa"/>
          </w:tcPr>
          <w:p w:rsidR="008B38AF" w:rsidRPr="008B38AF" w:rsidRDefault="008B38AF" w:rsidP="008B38AF">
            <w:pPr>
              <w:contextualSpacing/>
              <w:rPr>
                <w:sz w:val="24"/>
              </w:rPr>
            </w:pPr>
            <w:r w:rsidRPr="008B38AF">
              <w:rPr>
                <w:sz w:val="24"/>
              </w:rPr>
              <w:t>Бульвары</w:t>
            </w:r>
          </w:p>
        </w:tc>
        <w:tc>
          <w:tcPr>
            <w:tcW w:w="2835" w:type="dxa"/>
          </w:tcPr>
          <w:p w:rsidR="008B38AF" w:rsidRPr="008B38AF" w:rsidRDefault="008B38AF" w:rsidP="008B38AF">
            <w:pPr>
              <w:contextualSpacing/>
              <w:jc w:val="center"/>
              <w:rPr>
                <w:sz w:val="24"/>
              </w:rPr>
            </w:pPr>
            <w:r>
              <w:rPr>
                <w:sz w:val="24"/>
              </w:rPr>
              <w:t>200-300</w:t>
            </w:r>
          </w:p>
        </w:tc>
        <w:tc>
          <w:tcPr>
            <w:tcW w:w="2517" w:type="dxa"/>
          </w:tcPr>
          <w:p w:rsidR="008B38AF" w:rsidRPr="008B38AF" w:rsidRDefault="008B38AF" w:rsidP="008B38AF">
            <w:pPr>
              <w:contextualSpacing/>
              <w:jc w:val="center"/>
              <w:rPr>
                <w:sz w:val="24"/>
              </w:rPr>
            </w:pPr>
            <w:r>
              <w:rPr>
                <w:sz w:val="24"/>
              </w:rPr>
              <w:t>1200-1300</w:t>
            </w:r>
          </w:p>
        </w:tc>
      </w:tr>
      <w:tr w:rsidR="008B38AF" w:rsidRPr="008B38AF" w:rsidTr="00D50B64">
        <w:tc>
          <w:tcPr>
            <w:tcW w:w="9571" w:type="dxa"/>
            <w:gridSpan w:val="3"/>
          </w:tcPr>
          <w:p w:rsidR="008B38AF" w:rsidRPr="008B38AF" w:rsidRDefault="008B38AF" w:rsidP="008B38AF">
            <w:pPr>
              <w:contextualSpacing/>
              <w:jc w:val="center"/>
              <w:rPr>
                <w:sz w:val="24"/>
              </w:rPr>
            </w:pPr>
            <w:r w:rsidRPr="008B38AF">
              <w:rPr>
                <w:sz w:val="24"/>
              </w:rPr>
              <w:t>Озелененные территории на участках застройки</w:t>
            </w:r>
          </w:p>
        </w:tc>
      </w:tr>
      <w:tr w:rsidR="008B38AF" w:rsidRPr="008B38AF" w:rsidTr="008B38AF">
        <w:tc>
          <w:tcPr>
            <w:tcW w:w="4219" w:type="dxa"/>
          </w:tcPr>
          <w:p w:rsidR="008B38AF" w:rsidRPr="008B38AF" w:rsidRDefault="008B38AF" w:rsidP="008B38AF">
            <w:pPr>
              <w:contextualSpacing/>
              <w:rPr>
                <w:sz w:val="24"/>
              </w:rPr>
            </w:pPr>
            <w:r w:rsidRPr="008B38AF">
              <w:rPr>
                <w:sz w:val="24"/>
              </w:rPr>
              <w:t>Участки жилой застройки</w:t>
            </w:r>
          </w:p>
        </w:tc>
        <w:tc>
          <w:tcPr>
            <w:tcW w:w="2835" w:type="dxa"/>
          </w:tcPr>
          <w:p w:rsidR="008B38AF" w:rsidRPr="008B38AF" w:rsidRDefault="008B38AF" w:rsidP="008B38AF">
            <w:pPr>
              <w:contextualSpacing/>
              <w:jc w:val="center"/>
              <w:rPr>
                <w:sz w:val="24"/>
              </w:rPr>
            </w:pPr>
            <w:r>
              <w:rPr>
                <w:sz w:val="24"/>
              </w:rPr>
              <w:t>100-120</w:t>
            </w:r>
          </w:p>
        </w:tc>
        <w:tc>
          <w:tcPr>
            <w:tcW w:w="2517" w:type="dxa"/>
          </w:tcPr>
          <w:p w:rsidR="008B38AF" w:rsidRPr="008B38AF" w:rsidRDefault="008B38AF" w:rsidP="008B38AF">
            <w:pPr>
              <w:contextualSpacing/>
              <w:jc w:val="center"/>
              <w:rPr>
                <w:sz w:val="24"/>
              </w:rPr>
            </w:pPr>
            <w:r>
              <w:rPr>
                <w:sz w:val="24"/>
              </w:rPr>
              <w:t>400-480</w:t>
            </w:r>
          </w:p>
        </w:tc>
      </w:tr>
      <w:tr w:rsidR="008B38AF" w:rsidRPr="008B38AF" w:rsidTr="008B38AF">
        <w:tc>
          <w:tcPr>
            <w:tcW w:w="4219" w:type="dxa"/>
          </w:tcPr>
          <w:p w:rsidR="008B38AF" w:rsidRPr="008B38AF" w:rsidRDefault="008B38AF" w:rsidP="008B38AF">
            <w:pPr>
              <w:contextualSpacing/>
              <w:rPr>
                <w:sz w:val="24"/>
              </w:rPr>
            </w:pPr>
            <w:r w:rsidRPr="008B38AF">
              <w:rPr>
                <w:sz w:val="24"/>
              </w:rPr>
              <w:t>Участки детских садов и яслей</w:t>
            </w:r>
          </w:p>
        </w:tc>
        <w:tc>
          <w:tcPr>
            <w:tcW w:w="2835" w:type="dxa"/>
          </w:tcPr>
          <w:p w:rsidR="008B38AF" w:rsidRPr="008B38AF" w:rsidRDefault="008B38AF" w:rsidP="008B38AF">
            <w:pPr>
              <w:contextualSpacing/>
              <w:jc w:val="center"/>
              <w:rPr>
                <w:sz w:val="24"/>
              </w:rPr>
            </w:pPr>
            <w:r>
              <w:rPr>
                <w:sz w:val="24"/>
              </w:rPr>
              <w:t>160-200</w:t>
            </w:r>
          </w:p>
        </w:tc>
        <w:tc>
          <w:tcPr>
            <w:tcW w:w="2517" w:type="dxa"/>
          </w:tcPr>
          <w:p w:rsidR="008B38AF" w:rsidRPr="008B38AF" w:rsidRDefault="008B38AF" w:rsidP="008B38AF">
            <w:pPr>
              <w:contextualSpacing/>
              <w:jc w:val="center"/>
              <w:rPr>
                <w:sz w:val="24"/>
              </w:rPr>
            </w:pPr>
            <w:r>
              <w:rPr>
                <w:sz w:val="24"/>
              </w:rPr>
              <w:t>640-800</w:t>
            </w:r>
          </w:p>
        </w:tc>
      </w:tr>
      <w:tr w:rsidR="008B38AF" w:rsidRPr="008B38AF" w:rsidTr="008B38AF">
        <w:tc>
          <w:tcPr>
            <w:tcW w:w="4219" w:type="dxa"/>
          </w:tcPr>
          <w:p w:rsidR="008B38AF" w:rsidRPr="008B38AF" w:rsidRDefault="008B38AF" w:rsidP="008B38AF">
            <w:pPr>
              <w:contextualSpacing/>
              <w:rPr>
                <w:sz w:val="24"/>
              </w:rPr>
            </w:pPr>
            <w:r w:rsidRPr="008B38AF">
              <w:rPr>
                <w:sz w:val="24"/>
              </w:rPr>
              <w:t>Участки школ</w:t>
            </w:r>
          </w:p>
        </w:tc>
        <w:tc>
          <w:tcPr>
            <w:tcW w:w="2835" w:type="dxa"/>
          </w:tcPr>
          <w:p w:rsidR="008B38AF" w:rsidRPr="008B38AF" w:rsidRDefault="008B38AF" w:rsidP="008B38AF">
            <w:pPr>
              <w:contextualSpacing/>
              <w:jc w:val="center"/>
              <w:rPr>
                <w:sz w:val="24"/>
              </w:rPr>
            </w:pPr>
            <w:r>
              <w:rPr>
                <w:sz w:val="24"/>
              </w:rPr>
              <w:t>140-180</w:t>
            </w:r>
          </w:p>
        </w:tc>
        <w:tc>
          <w:tcPr>
            <w:tcW w:w="2517" w:type="dxa"/>
          </w:tcPr>
          <w:p w:rsidR="008B38AF" w:rsidRPr="008B38AF" w:rsidRDefault="008B38AF" w:rsidP="008B38AF">
            <w:pPr>
              <w:contextualSpacing/>
              <w:jc w:val="center"/>
              <w:rPr>
                <w:sz w:val="24"/>
              </w:rPr>
            </w:pPr>
            <w:r>
              <w:rPr>
                <w:sz w:val="24"/>
              </w:rPr>
              <w:t>560-720</w:t>
            </w:r>
          </w:p>
        </w:tc>
      </w:tr>
      <w:tr w:rsidR="008B38AF" w:rsidRPr="008B38AF" w:rsidTr="008B38AF">
        <w:tc>
          <w:tcPr>
            <w:tcW w:w="4219" w:type="dxa"/>
          </w:tcPr>
          <w:p w:rsidR="008B38AF" w:rsidRPr="008B38AF" w:rsidRDefault="008B38AF" w:rsidP="008B38AF">
            <w:pPr>
              <w:contextualSpacing/>
              <w:rPr>
                <w:sz w:val="24"/>
              </w:rPr>
            </w:pPr>
            <w:r w:rsidRPr="008B38AF">
              <w:rPr>
                <w:sz w:val="24"/>
              </w:rPr>
              <w:t>Спортивные комплексы</w:t>
            </w:r>
          </w:p>
        </w:tc>
        <w:tc>
          <w:tcPr>
            <w:tcW w:w="2835" w:type="dxa"/>
          </w:tcPr>
          <w:p w:rsidR="008B38AF" w:rsidRPr="008B38AF" w:rsidRDefault="008B38AF" w:rsidP="008B38AF">
            <w:pPr>
              <w:contextualSpacing/>
              <w:jc w:val="center"/>
              <w:rPr>
                <w:sz w:val="24"/>
              </w:rPr>
            </w:pPr>
            <w:r>
              <w:rPr>
                <w:sz w:val="24"/>
              </w:rPr>
              <w:t>100-130</w:t>
            </w:r>
          </w:p>
        </w:tc>
        <w:tc>
          <w:tcPr>
            <w:tcW w:w="2517" w:type="dxa"/>
          </w:tcPr>
          <w:p w:rsidR="008B38AF" w:rsidRPr="008B38AF" w:rsidRDefault="008B38AF" w:rsidP="008B38AF">
            <w:pPr>
              <w:contextualSpacing/>
              <w:jc w:val="center"/>
              <w:rPr>
                <w:sz w:val="24"/>
              </w:rPr>
            </w:pPr>
            <w:r>
              <w:rPr>
                <w:sz w:val="24"/>
              </w:rPr>
              <w:t>400-520</w:t>
            </w:r>
          </w:p>
        </w:tc>
      </w:tr>
      <w:tr w:rsidR="008B38AF" w:rsidRPr="008B38AF" w:rsidTr="008B38AF">
        <w:tc>
          <w:tcPr>
            <w:tcW w:w="4219" w:type="dxa"/>
          </w:tcPr>
          <w:p w:rsidR="008B38AF" w:rsidRPr="008B38AF" w:rsidRDefault="008B38AF" w:rsidP="008B38AF">
            <w:pPr>
              <w:contextualSpacing/>
              <w:rPr>
                <w:sz w:val="24"/>
              </w:rPr>
            </w:pPr>
            <w:r w:rsidRPr="008B38AF">
              <w:rPr>
                <w:sz w:val="24"/>
              </w:rPr>
              <w:t>Больницы и лечебные учреждения</w:t>
            </w:r>
          </w:p>
        </w:tc>
        <w:tc>
          <w:tcPr>
            <w:tcW w:w="2835" w:type="dxa"/>
          </w:tcPr>
          <w:p w:rsidR="008B38AF" w:rsidRPr="008B38AF" w:rsidRDefault="008B38AF" w:rsidP="008B38AF">
            <w:pPr>
              <w:contextualSpacing/>
              <w:jc w:val="center"/>
              <w:rPr>
                <w:sz w:val="24"/>
              </w:rPr>
            </w:pPr>
            <w:r>
              <w:rPr>
                <w:sz w:val="24"/>
              </w:rPr>
              <w:t>180-250</w:t>
            </w:r>
          </w:p>
        </w:tc>
        <w:tc>
          <w:tcPr>
            <w:tcW w:w="2517" w:type="dxa"/>
          </w:tcPr>
          <w:p w:rsidR="008B38AF" w:rsidRPr="008B38AF" w:rsidRDefault="008B38AF" w:rsidP="008B38AF">
            <w:pPr>
              <w:contextualSpacing/>
              <w:jc w:val="center"/>
              <w:rPr>
                <w:sz w:val="24"/>
              </w:rPr>
            </w:pPr>
            <w:r>
              <w:rPr>
                <w:sz w:val="24"/>
              </w:rPr>
              <w:t>720-1000</w:t>
            </w:r>
          </w:p>
        </w:tc>
      </w:tr>
      <w:tr w:rsidR="008B38AF" w:rsidRPr="008B38AF" w:rsidTr="008B38AF">
        <w:tc>
          <w:tcPr>
            <w:tcW w:w="4219" w:type="dxa"/>
          </w:tcPr>
          <w:p w:rsidR="008B38AF" w:rsidRPr="008B38AF" w:rsidRDefault="008B38AF" w:rsidP="008B38AF">
            <w:pPr>
              <w:contextualSpacing/>
              <w:rPr>
                <w:sz w:val="24"/>
              </w:rPr>
            </w:pPr>
            <w:r w:rsidRPr="008B38AF">
              <w:rPr>
                <w:sz w:val="24"/>
              </w:rPr>
              <w:t>Участки промышленных предпри</w:t>
            </w:r>
            <w:r>
              <w:rPr>
                <w:sz w:val="24"/>
              </w:rPr>
              <w:t>ятий</w:t>
            </w:r>
          </w:p>
        </w:tc>
        <w:tc>
          <w:tcPr>
            <w:tcW w:w="2835" w:type="dxa"/>
          </w:tcPr>
          <w:p w:rsidR="008B38AF" w:rsidRPr="008B38AF" w:rsidRDefault="008B38AF" w:rsidP="008B38AF">
            <w:pPr>
              <w:contextualSpacing/>
              <w:jc w:val="center"/>
              <w:rPr>
                <w:sz w:val="24"/>
              </w:rPr>
            </w:pPr>
            <w:r>
              <w:rPr>
                <w:sz w:val="24"/>
              </w:rPr>
              <w:t>150-180*</w:t>
            </w:r>
          </w:p>
        </w:tc>
        <w:tc>
          <w:tcPr>
            <w:tcW w:w="2517" w:type="dxa"/>
          </w:tcPr>
          <w:p w:rsidR="008B38AF" w:rsidRPr="008B38AF" w:rsidRDefault="008B38AF" w:rsidP="008B38AF">
            <w:pPr>
              <w:contextualSpacing/>
              <w:jc w:val="center"/>
              <w:rPr>
                <w:sz w:val="24"/>
              </w:rPr>
            </w:pPr>
            <w:r>
              <w:rPr>
                <w:sz w:val="24"/>
              </w:rPr>
              <w:t>600-720</w:t>
            </w:r>
          </w:p>
        </w:tc>
      </w:tr>
      <w:tr w:rsidR="008B38AF" w:rsidRPr="008B38AF" w:rsidTr="00D50B64">
        <w:tc>
          <w:tcPr>
            <w:tcW w:w="9571" w:type="dxa"/>
            <w:gridSpan w:val="3"/>
          </w:tcPr>
          <w:p w:rsidR="008B38AF" w:rsidRPr="005C37C5" w:rsidRDefault="008B38AF" w:rsidP="008B38AF">
            <w:pPr>
              <w:contextualSpacing/>
              <w:jc w:val="center"/>
              <w:rPr>
                <w:sz w:val="24"/>
              </w:rPr>
            </w:pPr>
            <w:r w:rsidRPr="005C37C5">
              <w:rPr>
                <w:sz w:val="24"/>
              </w:rPr>
              <w:t>Озелененные территории специального назначения</w:t>
            </w:r>
          </w:p>
        </w:tc>
      </w:tr>
      <w:tr w:rsidR="008B38AF" w:rsidRPr="008B38AF" w:rsidTr="008B38AF">
        <w:tc>
          <w:tcPr>
            <w:tcW w:w="4219" w:type="dxa"/>
          </w:tcPr>
          <w:p w:rsidR="008B38AF" w:rsidRPr="00C8369C" w:rsidRDefault="008B38AF" w:rsidP="008B38AF">
            <w:pPr>
              <w:contextualSpacing/>
              <w:rPr>
                <w:sz w:val="24"/>
              </w:rPr>
            </w:pPr>
            <w:r w:rsidRPr="00C8369C">
              <w:rPr>
                <w:sz w:val="24"/>
              </w:rPr>
              <w:t>Улицы, набережные**</w:t>
            </w:r>
          </w:p>
        </w:tc>
        <w:tc>
          <w:tcPr>
            <w:tcW w:w="2835" w:type="dxa"/>
          </w:tcPr>
          <w:p w:rsidR="008B38AF" w:rsidRPr="008B38AF" w:rsidRDefault="00C8369C" w:rsidP="008B38AF">
            <w:pPr>
              <w:contextualSpacing/>
              <w:jc w:val="center"/>
              <w:rPr>
                <w:sz w:val="24"/>
              </w:rPr>
            </w:pPr>
            <w:r>
              <w:rPr>
                <w:sz w:val="24"/>
              </w:rPr>
              <w:t>150-180</w:t>
            </w:r>
          </w:p>
        </w:tc>
        <w:tc>
          <w:tcPr>
            <w:tcW w:w="2517" w:type="dxa"/>
          </w:tcPr>
          <w:p w:rsidR="008B38AF" w:rsidRPr="008B38AF" w:rsidRDefault="00C8369C" w:rsidP="008B38AF">
            <w:pPr>
              <w:contextualSpacing/>
              <w:jc w:val="center"/>
              <w:rPr>
                <w:sz w:val="24"/>
              </w:rPr>
            </w:pPr>
            <w:r>
              <w:rPr>
                <w:sz w:val="24"/>
              </w:rPr>
              <w:t>600-720</w:t>
            </w:r>
          </w:p>
        </w:tc>
      </w:tr>
      <w:tr w:rsidR="00C8369C" w:rsidRPr="008B38AF" w:rsidTr="00D50B64">
        <w:tc>
          <w:tcPr>
            <w:tcW w:w="4219" w:type="dxa"/>
          </w:tcPr>
          <w:p w:rsidR="00C8369C" w:rsidRPr="00C8369C" w:rsidRDefault="00C8369C" w:rsidP="008B38AF">
            <w:pPr>
              <w:contextualSpacing/>
              <w:rPr>
                <w:sz w:val="24"/>
              </w:rPr>
            </w:pPr>
            <w:r w:rsidRPr="00C8369C">
              <w:rPr>
                <w:sz w:val="24"/>
              </w:rPr>
              <w:t>Санитарно-защитные зоны</w:t>
            </w:r>
          </w:p>
        </w:tc>
        <w:tc>
          <w:tcPr>
            <w:tcW w:w="5352" w:type="dxa"/>
            <w:gridSpan w:val="2"/>
          </w:tcPr>
          <w:p w:rsidR="00C8369C" w:rsidRPr="00C8369C" w:rsidRDefault="00C8369C" w:rsidP="008B38AF">
            <w:pPr>
              <w:contextualSpacing/>
              <w:jc w:val="center"/>
              <w:rPr>
                <w:sz w:val="24"/>
              </w:rPr>
            </w:pPr>
            <w:r w:rsidRPr="00C8369C">
              <w:rPr>
                <w:sz w:val="24"/>
              </w:rPr>
              <w:t>В зависимости от процента озеленения зоны***</w:t>
            </w:r>
          </w:p>
        </w:tc>
      </w:tr>
      <w:tr w:rsidR="00C8369C" w:rsidRPr="008B38AF" w:rsidTr="00D50B64">
        <w:tc>
          <w:tcPr>
            <w:tcW w:w="9571" w:type="dxa"/>
            <w:gridSpan w:val="3"/>
          </w:tcPr>
          <w:p w:rsidR="00C8369C" w:rsidRPr="00C8369C" w:rsidRDefault="00C8369C" w:rsidP="00C8369C">
            <w:pPr>
              <w:contextualSpacing/>
              <w:jc w:val="both"/>
              <w:rPr>
                <w:sz w:val="24"/>
              </w:rPr>
            </w:pPr>
            <w:r w:rsidRPr="00C8369C">
              <w:rPr>
                <w:sz w:val="24"/>
              </w:rPr>
              <w:t xml:space="preserve">     * В зависимости от профиля предприятия.</w:t>
            </w:r>
          </w:p>
          <w:p w:rsidR="00C8369C" w:rsidRPr="00C8369C" w:rsidRDefault="00C8369C" w:rsidP="00C8369C">
            <w:pPr>
              <w:contextualSpacing/>
              <w:jc w:val="both"/>
              <w:rPr>
                <w:sz w:val="24"/>
              </w:rPr>
            </w:pPr>
            <w:r w:rsidRPr="00C8369C">
              <w:rPr>
                <w:sz w:val="24"/>
              </w:rPr>
              <w:t xml:space="preserve">     ** На 1 км при условии допустимости насаждений.</w:t>
            </w:r>
          </w:p>
          <w:p w:rsidR="00C8369C" w:rsidRPr="008B38AF" w:rsidRDefault="00C8369C" w:rsidP="00C8369C">
            <w:pPr>
              <w:contextualSpacing/>
              <w:jc w:val="both"/>
              <w:rPr>
                <w:sz w:val="24"/>
              </w:rPr>
            </w:pPr>
            <w:r w:rsidRPr="00C8369C">
              <w:rPr>
                <w:sz w:val="24"/>
              </w:rPr>
              <w:t xml:space="preserve">     *** В соответствии с п.2.28 </w:t>
            </w:r>
            <w:proofErr w:type="spellStart"/>
            <w:r w:rsidRPr="00C8369C">
              <w:rPr>
                <w:sz w:val="24"/>
              </w:rPr>
              <w:t>СанПиН</w:t>
            </w:r>
            <w:proofErr w:type="spellEnd"/>
            <w:r w:rsidRPr="00C8369C">
              <w:rPr>
                <w:sz w:val="24"/>
              </w:rPr>
              <w:t xml:space="preserve"> 2.2.1/2.1.1.1031.</w:t>
            </w:r>
          </w:p>
        </w:tc>
      </w:tr>
    </w:tbl>
    <w:p w:rsidR="008B38AF" w:rsidRDefault="008B38AF" w:rsidP="008B38AF">
      <w:pPr>
        <w:ind w:firstLine="708"/>
        <w:contextualSpacing/>
        <w:jc w:val="center"/>
        <w:rPr>
          <w:sz w:val="24"/>
        </w:rPr>
      </w:pPr>
    </w:p>
    <w:p w:rsidR="00C8369C" w:rsidRDefault="00C8369C" w:rsidP="00C8369C">
      <w:pPr>
        <w:ind w:firstLine="708"/>
        <w:contextualSpacing/>
        <w:jc w:val="right"/>
        <w:rPr>
          <w:sz w:val="24"/>
        </w:rPr>
      </w:pPr>
      <w:r w:rsidRPr="00C8369C">
        <w:rPr>
          <w:sz w:val="24"/>
        </w:rPr>
        <w:t>Таблица 4. Доля цветников на озелененных территориях объектов рекреации</w:t>
      </w:r>
      <w:r w:rsidR="005C37C5">
        <w:rPr>
          <w:sz w:val="24"/>
        </w:rPr>
        <w:t>.</w:t>
      </w:r>
    </w:p>
    <w:p w:rsidR="00C8369C" w:rsidRDefault="00C8369C" w:rsidP="00C8369C">
      <w:pPr>
        <w:ind w:firstLine="708"/>
        <w:contextualSpacing/>
        <w:jc w:val="right"/>
        <w:rPr>
          <w:sz w:val="24"/>
        </w:rPr>
      </w:pPr>
    </w:p>
    <w:tbl>
      <w:tblPr>
        <w:tblStyle w:val="a7"/>
        <w:tblW w:w="0" w:type="auto"/>
        <w:tblLook w:val="04A0"/>
      </w:tblPr>
      <w:tblGrid>
        <w:gridCol w:w="3227"/>
        <w:gridCol w:w="6344"/>
      </w:tblGrid>
      <w:tr w:rsidR="00C8369C" w:rsidRPr="00C8369C" w:rsidTr="00C8369C">
        <w:tc>
          <w:tcPr>
            <w:tcW w:w="3227" w:type="dxa"/>
          </w:tcPr>
          <w:p w:rsidR="00C8369C" w:rsidRPr="00C8369C" w:rsidRDefault="00C8369C" w:rsidP="00C8369C">
            <w:pPr>
              <w:contextualSpacing/>
              <w:jc w:val="center"/>
              <w:rPr>
                <w:sz w:val="24"/>
              </w:rPr>
            </w:pPr>
            <w:r w:rsidRPr="00C8369C">
              <w:rPr>
                <w:sz w:val="24"/>
              </w:rPr>
              <w:t>Виды объектов рекреации</w:t>
            </w:r>
          </w:p>
        </w:tc>
        <w:tc>
          <w:tcPr>
            <w:tcW w:w="6344" w:type="dxa"/>
          </w:tcPr>
          <w:p w:rsidR="00C8369C" w:rsidRPr="00C8369C" w:rsidRDefault="00C8369C" w:rsidP="00C8369C">
            <w:pPr>
              <w:contextualSpacing/>
              <w:jc w:val="center"/>
              <w:rPr>
                <w:sz w:val="24"/>
              </w:rPr>
            </w:pPr>
            <w:r w:rsidRPr="00C8369C">
              <w:rPr>
                <w:sz w:val="24"/>
              </w:rPr>
              <w:t>Удельный вес цветников* от площади озеленения объектов</w:t>
            </w:r>
          </w:p>
        </w:tc>
      </w:tr>
      <w:tr w:rsidR="00C8369C" w:rsidRPr="00C8369C" w:rsidTr="00C8369C">
        <w:tc>
          <w:tcPr>
            <w:tcW w:w="3227" w:type="dxa"/>
          </w:tcPr>
          <w:p w:rsidR="00C8369C" w:rsidRPr="00C8369C" w:rsidRDefault="00C8369C" w:rsidP="00C8369C">
            <w:pPr>
              <w:contextualSpacing/>
              <w:rPr>
                <w:sz w:val="24"/>
              </w:rPr>
            </w:pPr>
            <w:r>
              <w:rPr>
                <w:sz w:val="24"/>
              </w:rPr>
              <w:t>Парки</w:t>
            </w:r>
          </w:p>
        </w:tc>
        <w:tc>
          <w:tcPr>
            <w:tcW w:w="6344" w:type="dxa"/>
          </w:tcPr>
          <w:p w:rsidR="00C8369C" w:rsidRPr="00C8369C" w:rsidRDefault="00C8369C" w:rsidP="00C8369C">
            <w:pPr>
              <w:contextualSpacing/>
              <w:jc w:val="center"/>
              <w:rPr>
                <w:sz w:val="24"/>
              </w:rPr>
            </w:pPr>
            <w:r>
              <w:rPr>
                <w:sz w:val="24"/>
              </w:rPr>
              <w:t>2,0-2,5</w:t>
            </w:r>
          </w:p>
        </w:tc>
      </w:tr>
      <w:tr w:rsidR="00C8369C" w:rsidRPr="00C8369C" w:rsidTr="00C8369C">
        <w:tc>
          <w:tcPr>
            <w:tcW w:w="3227" w:type="dxa"/>
          </w:tcPr>
          <w:p w:rsidR="00C8369C" w:rsidRPr="00C8369C" w:rsidRDefault="00C8369C" w:rsidP="00C8369C">
            <w:pPr>
              <w:contextualSpacing/>
              <w:rPr>
                <w:sz w:val="24"/>
              </w:rPr>
            </w:pPr>
            <w:r>
              <w:rPr>
                <w:sz w:val="24"/>
              </w:rPr>
              <w:t>Сады</w:t>
            </w:r>
          </w:p>
        </w:tc>
        <w:tc>
          <w:tcPr>
            <w:tcW w:w="6344" w:type="dxa"/>
          </w:tcPr>
          <w:p w:rsidR="00C8369C" w:rsidRPr="00C8369C" w:rsidRDefault="00C8369C" w:rsidP="00C8369C">
            <w:pPr>
              <w:contextualSpacing/>
              <w:jc w:val="center"/>
              <w:rPr>
                <w:sz w:val="24"/>
              </w:rPr>
            </w:pPr>
            <w:r>
              <w:rPr>
                <w:sz w:val="24"/>
              </w:rPr>
              <w:t>2,5-3,0</w:t>
            </w:r>
          </w:p>
        </w:tc>
      </w:tr>
      <w:tr w:rsidR="00C8369C" w:rsidRPr="00C8369C" w:rsidTr="00C8369C">
        <w:tc>
          <w:tcPr>
            <w:tcW w:w="3227" w:type="dxa"/>
          </w:tcPr>
          <w:p w:rsidR="00C8369C" w:rsidRPr="00C8369C" w:rsidRDefault="00C8369C" w:rsidP="00C8369C">
            <w:pPr>
              <w:contextualSpacing/>
              <w:rPr>
                <w:sz w:val="24"/>
              </w:rPr>
            </w:pPr>
            <w:r>
              <w:rPr>
                <w:sz w:val="24"/>
              </w:rPr>
              <w:t>Скверы</w:t>
            </w:r>
          </w:p>
        </w:tc>
        <w:tc>
          <w:tcPr>
            <w:tcW w:w="6344" w:type="dxa"/>
          </w:tcPr>
          <w:p w:rsidR="00C8369C" w:rsidRPr="00C8369C" w:rsidRDefault="00C8369C" w:rsidP="00C8369C">
            <w:pPr>
              <w:contextualSpacing/>
              <w:jc w:val="center"/>
              <w:rPr>
                <w:sz w:val="24"/>
              </w:rPr>
            </w:pPr>
            <w:r>
              <w:rPr>
                <w:sz w:val="24"/>
              </w:rPr>
              <w:t>4,0-5,0</w:t>
            </w:r>
          </w:p>
        </w:tc>
      </w:tr>
      <w:tr w:rsidR="00C8369C" w:rsidRPr="00C8369C" w:rsidTr="00C8369C">
        <w:tc>
          <w:tcPr>
            <w:tcW w:w="3227" w:type="dxa"/>
          </w:tcPr>
          <w:p w:rsidR="00C8369C" w:rsidRPr="00C8369C" w:rsidRDefault="00C8369C" w:rsidP="00C8369C">
            <w:pPr>
              <w:contextualSpacing/>
              <w:rPr>
                <w:sz w:val="24"/>
              </w:rPr>
            </w:pPr>
            <w:r>
              <w:rPr>
                <w:sz w:val="24"/>
              </w:rPr>
              <w:t>Бульвары</w:t>
            </w:r>
          </w:p>
        </w:tc>
        <w:tc>
          <w:tcPr>
            <w:tcW w:w="6344" w:type="dxa"/>
          </w:tcPr>
          <w:p w:rsidR="00C8369C" w:rsidRPr="00C8369C" w:rsidRDefault="00C8369C" w:rsidP="00C8369C">
            <w:pPr>
              <w:contextualSpacing/>
              <w:jc w:val="center"/>
              <w:rPr>
                <w:sz w:val="24"/>
              </w:rPr>
            </w:pPr>
            <w:r>
              <w:rPr>
                <w:sz w:val="24"/>
              </w:rPr>
              <w:t>3,0-4,0</w:t>
            </w:r>
          </w:p>
        </w:tc>
      </w:tr>
      <w:tr w:rsidR="00C8369C" w:rsidRPr="00C8369C" w:rsidTr="00D50B64">
        <w:tc>
          <w:tcPr>
            <w:tcW w:w="9571" w:type="dxa"/>
            <w:gridSpan w:val="2"/>
          </w:tcPr>
          <w:p w:rsidR="00C8369C" w:rsidRPr="00C8369C" w:rsidRDefault="00C8369C" w:rsidP="00C8369C">
            <w:pPr>
              <w:contextualSpacing/>
              <w:jc w:val="both"/>
              <w:rPr>
                <w:sz w:val="24"/>
              </w:rPr>
            </w:pPr>
            <w:r w:rsidRPr="00C8369C">
              <w:rPr>
                <w:sz w:val="24"/>
              </w:rPr>
              <w:t>* В том числе не менее половины от площади цветника следует формировать из многоле</w:t>
            </w:r>
            <w:r w:rsidRPr="00C8369C">
              <w:rPr>
                <w:sz w:val="24"/>
              </w:rPr>
              <w:t>т</w:t>
            </w:r>
            <w:r w:rsidRPr="00C8369C">
              <w:rPr>
                <w:sz w:val="24"/>
              </w:rPr>
              <w:t>ников.</w:t>
            </w:r>
          </w:p>
        </w:tc>
      </w:tr>
    </w:tbl>
    <w:p w:rsidR="00C8369C" w:rsidRPr="00C8369C" w:rsidRDefault="00C8369C" w:rsidP="00C8369C">
      <w:pPr>
        <w:ind w:firstLine="708"/>
        <w:contextualSpacing/>
        <w:jc w:val="center"/>
        <w:rPr>
          <w:sz w:val="24"/>
        </w:rPr>
      </w:pPr>
    </w:p>
    <w:p w:rsidR="005C37C5" w:rsidRDefault="005C37C5" w:rsidP="005C37C5">
      <w:pPr>
        <w:ind w:firstLine="708"/>
        <w:contextualSpacing/>
        <w:jc w:val="right"/>
        <w:rPr>
          <w:sz w:val="24"/>
        </w:rPr>
      </w:pPr>
      <w:r w:rsidRPr="005C37C5">
        <w:rPr>
          <w:sz w:val="24"/>
        </w:rPr>
        <w:t xml:space="preserve">Таблица 5. Обеспеченность озелененными территориями </w:t>
      </w:r>
    </w:p>
    <w:p w:rsidR="005C37C5" w:rsidRDefault="005C37C5" w:rsidP="005C37C5">
      <w:pPr>
        <w:ind w:firstLine="708"/>
        <w:contextualSpacing/>
        <w:jc w:val="right"/>
        <w:rPr>
          <w:sz w:val="24"/>
        </w:rPr>
      </w:pPr>
      <w:r w:rsidRPr="005C37C5">
        <w:rPr>
          <w:sz w:val="24"/>
        </w:rPr>
        <w:t>участков общественной, жилой, производственной застройки</w:t>
      </w:r>
      <w:r>
        <w:rPr>
          <w:sz w:val="24"/>
        </w:rPr>
        <w:t>.</w:t>
      </w:r>
    </w:p>
    <w:p w:rsidR="005C37C5" w:rsidRDefault="005C37C5" w:rsidP="005C37C5">
      <w:pPr>
        <w:ind w:firstLine="708"/>
        <w:contextualSpacing/>
        <w:jc w:val="right"/>
        <w:rPr>
          <w:sz w:val="24"/>
        </w:rPr>
      </w:pPr>
    </w:p>
    <w:tbl>
      <w:tblPr>
        <w:tblStyle w:val="a7"/>
        <w:tblW w:w="0" w:type="auto"/>
        <w:tblLook w:val="04A0"/>
      </w:tblPr>
      <w:tblGrid>
        <w:gridCol w:w="5778"/>
        <w:gridCol w:w="3793"/>
      </w:tblGrid>
      <w:tr w:rsidR="005C37C5" w:rsidRPr="005C37C5" w:rsidTr="005C37C5">
        <w:tc>
          <w:tcPr>
            <w:tcW w:w="5778" w:type="dxa"/>
            <w:vAlign w:val="center"/>
          </w:tcPr>
          <w:p w:rsidR="005C37C5" w:rsidRPr="005C37C5" w:rsidRDefault="005C37C5" w:rsidP="005C37C5">
            <w:pPr>
              <w:contextualSpacing/>
              <w:jc w:val="center"/>
              <w:rPr>
                <w:sz w:val="24"/>
              </w:rPr>
            </w:pPr>
            <w:r w:rsidRPr="005C37C5">
              <w:rPr>
                <w:sz w:val="24"/>
              </w:rPr>
              <w:t>Территории участков общественной, жилой, прои</w:t>
            </w:r>
            <w:r w:rsidRPr="005C37C5">
              <w:rPr>
                <w:sz w:val="24"/>
              </w:rPr>
              <w:t>з</w:t>
            </w:r>
            <w:r w:rsidRPr="005C37C5">
              <w:rPr>
                <w:sz w:val="24"/>
              </w:rPr>
              <w:t>водственной застройки</w:t>
            </w:r>
          </w:p>
        </w:tc>
        <w:tc>
          <w:tcPr>
            <w:tcW w:w="3793" w:type="dxa"/>
            <w:vAlign w:val="center"/>
          </w:tcPr>
          <w:p w:rsidR="005C37C5" w:rsidRPr="005C37C5" w:rsidRDefault="005C37C5" w:rsidP="005C37C5">
            <w:pPr>
              <w:contextualSpacing/>
              <w:jc w:val="center"/>
              <w:rPr>
                <w:sz w:val="24"/>
              </w:rPr>
            </w:pPr>
            <w:r w:rsidRPr="005C37C5">
              <w:rPr>
                <w:sz w:val="24"/>
              </w:rPr>
              <w:t>Территории озеленения</w:t>
            </w:r>
            <w:r>
              <w:rPr>
                <w:sz w:val="24"/>
              </w:rPr>
              <w:t>, %</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детских садов-яслей</w:t>
            </w:r>
          </w:p>
        </w:tc>
        <w:tc>
          <w:tcPr>
            <w:tcW w:w="3793" w:type="dxa"/>
            <w:vAlign w:val="center"/>
          </w:tcPr>
          <w:p w:rsidR="005C37C5" w:rsidRPr="005C37C5" w:rsidRDefault="005C37C5" w:rsidP="005C37C5">
            <w:pPr>
              <w:contextualSpacing/>
              <w:jc w:val="center"/>
              <w:rPr>
                <w:sz w:val="24"/>
              </w:rPr>
            </w:pPr>
            <w:r>
              <w:rPr>
                <w:sz w:val="24"/>
              </w:rPr>
              <w:t>Не менее 50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школ</w:t>
            </w:r>
          </w:p>
        </w:tc>
        <w:tc>
          <w:tcPr>
            <w:tcW w:w="3793" w:type="dxa"/>
            <w:vAlign w:val="center"/>
          </w:tcPr>
          <w:p w:rsidR="005C37C5" w:rsidRPr="005C37C5" w:rsidRDefault="005C37C5" w:rsidP="005C37C5">
            <w:pPr>
              <w:contextualSpacing/>
              <w:jc w:val="center"/>
              <w:rPr>
                <w:sz w:val="24"/>
              </w:rPr>
            </w:pPr>
            <w:r>
              <w:rPr>
                <w:sz w:val="24"/>
              </w:rPr>
              <w:t>Не менее 40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больниц</w:t>
            </w:r>
          </w:p>
        </w:tc>
        <w:tc>
          <w:tcPr>
            <w:tcW w:w="3793" w:type="dxa"/>
            <w:vAlign w:val="center"/>
          </w:tcPr>
          <w:p w:rsidR="005C37C5" w:rsidRPr="005C37C5" w:rsidRDefault="005C37C5" w:rsidP="005C37C5">
            <w:pPr>
              <w:contextualSpacing/>
              <w:jc w:val="center"/>
              <w:rPr>
                <w:sz w:val="24"/>
              </w:rPr>
            </w:pPr>
            <w:r>
              <w:rPr>
                <w:sz w:val="24"/>
              </w:rPr>
              <w:t>50-65</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культурно-просветительских учреждений</w:t>
            </w:r>
          </w:p>
        </w:tc>
        <w:tc>
          <w:tcPr>
            <w:tcW w:w="3793" w:type="dxa"/>
            <w:vAlign w:val="center"/>
          </w:tcPr>
          <w:p w:rsidR="005C37C5" w:rsidRPr="005C37C5" w:rsidRDefault="005C37C5" w:rsidP="005C37C5">
            <w:pPr>
              <w:contextualSpacing/>
              <w:jc w:val="center"/>
              <w:rPr>
                <w:sz w:val="24"/>
              </w:rPr>
            </w:pPr>
            <w:r>
              <w:rPr>
                <w:sz w:val="24"/>
              </w:rPr>
              <w:t>20-30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территории ВУЗов</w:t>
            </w:r>
          </w:p>
        </w:tc>
        <w:tc>
          <w:tcPr>
            <w:tcW w:w="3793" w:type="dxa"/>
            <w:vAlign w:val="center"/>
          </w:tcPr>
          <w:p w:rsidR="005C37C5" w:rsidRPr="005C37C5" w:rsidRDefault="005C37C5" w:rsidP="005C37C5">
            <w:pPr>
              <w:contextualSpacing/>
              <w:jc w:val="center"/>
              <w:rPr>
                <w:sz w:val="24"/>
              </w:rPr>
            </w:pPr>
            <w:r>
              <w:rPr>
                <w:sz w:val="24"/>
              </w:rPr>
              <w:t>30-40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техникумов</w:t>
            </w:r>
          </w:p>
        </w:tc>
        <w:tc>
          <w:tcPr>
            <w:tcW w:w="3793" w:type="dxa"/>
            <w:vAlign w:val="center"/>
          </w:tcPr>
          <w:p w:rsidR="005C37C5" w:rsidRPr="005C37C5" w:rsidRDefault="005C37C5" w:rsidP="005C37C5">
            <w:pPr>
              <w:contextualSpacing/>
              <w:jc w:val="center"/>
              <w:rPr>
                <w:sz w:val="24"/>
              </w:rPr>
            </w:pPr>
            <w:r>
              <w:rPr>
                <w:sz w:val="24"/>
              </w:rPr>
              <w:t>Не менее 40</w:t>
            </w:r>
          </w:p>
        </w:tc>
      </w:tr>
      <w:tr w:rsidR="005C37C5" w:rsidRPr="005C37C5" w:rsidTr="005C37C5">
        <w:tc>
          <w:tcPr>
            <w:tcW w:w="5778" w:type="dxa"/>
            <w:vAlign w:val="center"/>
          </w:tcPr>
          <w:p w:rsidR="005C37C5" w:rsidRDefault="005C37C5" w:rsidP="005C37C5">
            <w:pPr>
              <w:contextualSpacing/>
              <w:rPr>
                <w:sz w:val="24"/>
              </w:rPr>
            </w:pPr>
            <w:r>
              <w:rPr>
                <w:sz w:val="24"/>
              </w:rPr>
              <w:t>Участки профтехучилищ</w:t>
            </w:r>
          </w:p>
        </w:tc>
        <w:tc>
          <w:tcPr>
            <w:tcW w:w="3793" w:type="dxa"/>
            <w:vAlign w:val="center"/>
          </w:tcPr>
          <w:p w:rsidR="005C37C5" w:rsidRPr="005C37C5" w:rsidRDefault="005C37C5" w:rsidP="005C37C5">
            <w:pPr>
              <w:contextualSpacing/>
              <w:jc w:val="center"/>
              <w:rPr>
                <w:sz w:val="24"/>
              </w:rPr>
            </w:pPr>
            <w:r>
              <w:rPr>
                <w:sz w:val="24"/>
              </w:rPr>
              <w:t>Не менее 40</w:t>
            </w:r>
          </w:p>
        </w:tc>
      </w:tr>
      <w:tr w:rsidR="005C37C5" w:rsidRPr="005C37C5" w:rsidTr="005C37C5">
        <w:tc>
          <w:tcPr>
            <w:tcW w:w="5778" w:type="dxa"/>
            <w:vAlign w:val="center"/>
          </w:tcPr>
          <w:p w:rsidR="005C37C5" w:rsidRPr="005C37C5" w:rsidRDefault="005C37C5" w:rsidP="005C37C5">
            <w:pPr>
              <w:contextualSpacing/>
              <w:rPr>
                <w:sz w:val="24"/>
              </w:rPr>
            </w:pPr>
            <w:r>
              <w:rPr>
                <w:sz w:val="24"/>
              </w:rPr>
              <w:t>Участки жилой застройки</w:t>
            </w:r>
          </w:p>
        </w:tc>
        <w:tc>
          <w:tcPr>
            <w:tcW w:w="3793" w:type="dxa"/>
            <w:vAlign w:val="center"/>
          </w:tcPr>
          <w:p w:rsidR="005C37C5" w:rsidRPr="005C37C5" w:rsidRDefault="005C37C5" w:rsidP="005C37C5">
            <w:pPr>
              <w:contextualSpacing/>
              <w:jc w:val="center"/>
              <w:rPr>
                <w:sz w:val="24"/>
              </w:rPr>
            </w:pPr>
            <w:r>
              <w:rPr>
                <w:sz w:val="24"/>
              </w:rPr>
              <w:t>40-60</w:t>
            </w:r>
          </w:p>
        </w:tc>
      </w:tr>
      <w:tr w:rsidR="005C37C5" w:rsidRPr="005C37C5" w:rsidTr="005C37C5">
        <w:tc>
          <w:tcPr>
            <w:tcW w:w="5778" w:type="dxa"/>
            <w:vAlign w:val="center"/>
          </w:tcPr>
          <w:p w:rsidR="005C37C5" w:rsidRDefault="005C37C5" w:rsidP="005C37C5">
            <w:pPr>
              <w:contextualSpacing/>
              <w:rPr>
                <w:sz w:val="24"/>
              </w:rPr>
            </w:pPr>
            <w:r>
              <w:rPr>
                <w:sz w:val="24"/>
              </w:rPr>
              <w:t>Участки производственной застройки</w:t>
            </w:r>
          </w:p>
        </w:tc>
        <w:tc>
          <w:tcPr>
            <w:tcW w:w="3793" w:type="dxa"/>
            <w:vAlign w:val="center"/>
          </w:tcPr>
          <w:p w:rsidR="005C37C5" w:rsidRPr="005C37C5" w:rsidRDefault="005C37C5" w:rsidP="005C37C5">
            <w:pPr>
              <w:contextualSpacing/>
              <w:jc w:val="center"/>
              <w:rPr>
                <w:sz w:val="24"/>
              </w:rPr>
            </w:pPr>
            <w:r>
              <w:rPr>
                <w:sz w:val="24"/>
              </w:rPr>
              <w:t>10-15*</w:t>
            </w:r>
          </w:p>
        </w:tc>
      </w:tr>
      <w:tr w:rsidR="005C37C5" w:rsidRPr="005C37C5" w:rsidTr="003C326A">
        <w:tc>
          <w:tcPr>
            <w:tcW w:w="9571" w:type="dxa"/>
            <w:gridSpan w:val="2"/>
            <w:vAlign w:val="center"/>
          </w:tcPr>
          <w:p w:rsidR="005C37C5" w:rsidRPr="005C37C5" w:rsidRDefault="005C37C5" w:rsidP="005C37C5">
            <w:pPr>
              <w:contextualSpacing/>
              <w:jc w:val="both"/>
              <w:rPr>
                <w:sz w:val="24"/>
              </w:rPr>
            </w:pPr>
            <w:r w:rsidRPr="005C37C5">
              <w:rPr>
                <w:sz w:val="24"/>
              </w:rPr>
              <w:t>* В зависимости от отраслевой направленности производства.</w:t>
            </w:r>
          </w:p>
        </w:tc>
      </w:tr>
    </w:tbl>
    <w:p w:rsidR="005C37C5" w:rsidRPr="005C37C5" w:rsidRDefault="005C37C5" w:rsidP="005C37C5">
      <w:pPr>
        <w:ind w:firstLine="708"/>
        <w:contextualSpacing/>
        <w:jc w:val="center"/>
        <w:rPr>
          <w:sz w:val="24"/>
        </w:rPr>
      </w:pPr>
    </w:p>
    <w:p w:rsidR="005C37C5" w:rsidRDefault="005C37C5" w:rsidP="005C37C5">
      <w:pPr>
        <w:ind w:firstLine="708"/>
        <w:contextualSpacing/>
        <w:jc w:val="right"/>
        <w:rPr>
          <w:sz w:val="24"/>
        </w:rPr>
      </w:pPr>
      <w:r w:rsidRPr="005C37C5">
        <w:rPr>
          <w:sz w:val="24"/>
        </w:rPr>
        <w:t xml:space="preserve">Таблица 6. Предельно допустимое загрязнение воздуха </w:t>
      </w:r>
    </w:p>
    <w:p w:rsidR="005C37C5" w:rsidRDefault="005C37C5" w:rsidP="005C37C5">
      <w:pPr>
        <w:ind w:firstLine="708"/>
        <w:contextualSpacing/>
        <w:jc w:val="right"/>
        <w:rPr>
          <w:sz w:val="24"/>
        </w:rPr>
      </w:pPr>
      <w:r w:rsidRPr="005C37C5">
        <w:rPr>
          <w:sz w:val="24"/>
        </w:rPr>
        <w:t>для зеленых насаждений на территории населенного пункта</w:t>
      </w:r>
      <w:r>
        <w:rPr>
          <w:sz w:val="24"/>
        </w:rPr>
        <w:t>.</w:t>
      </w:r>
    </w:p>
    <w:p w:rsidR="005C37C5" w:rsidRDefault="005C37C5" w:rsidP="005C37C5">
      <w:pPr>
        <w:ind w:firstLine="708"/>
        <w:contextualSpacing/>
        <w:jc w:val="right"/>
        <w:rPr>
          <w:sz w:val="24"/>
        </w:rPr>
      </w:pPr>
    </w:p>
    <w:tbl>
      <w:tblPr>
        <w:tblStyle w:val="a7"/>
        <w:tblW w:w="0" w:type="auto"/>
        <w:tblLook w:val="04A0"/>
      </w:tblPr>
      <w:tblGrid>
        <w:gridCol w:w="4361"/>
        <w:gridCol w:w="2693"/>
        <w:gridCol w:w="2517"/>
      </w:tblGrid>
      <w:tr w:rsidR="005C37C5" w:rsidTr="005C37C5">
        <w:tc>
          <w:tcPr>
            <w:tcW w:w="4361" w:type="dxa"/>
            <w:vMerge w:val="restart"/>
            <w:vAlign w:val="center"/>
          </w:tcPr>
          <w:p w:rsidR="005C37C5" w:rsidRDefault="005C37C5" w:rsidP="005C37C5">
            <w:pPr>
              <w:contextualSpacing/>
              <w:jc w:val="center"/>
              <w:rPr>
                <w:sz w:val="24"/>
              </w:rPr>
            </w:pPr>
            <w:r>
              <w:rPr>
                <w:sz w:val="24"/>
              </w:rPr>
              <w:lastRenderedPageBreak/>
              <w:t>Ингредиент</w:t>
            </w:r>
          </w:p>
        </w:tc>
        <w:tc>
          <w:tcPr>
            <w:tcW w:w="5210" w:type="dxa"/>
            <w:gridSpan w:val="2"/>
            <w:vAlign w:val="center"/>
          </w:tcPr>
          <w:p w:rsidR="005C37C5" w:rsidRDefault="005C37C5" w:rsidP="005C37C5">
            <w:pPr>
              <w:contextualSpacing/>
              <w:jc w:val="center"/>
              <w:rPr>
                <w:sz w:val="24"/>
              </w:rPr>
            </w:pPr>
            <w:proofErr w:type="spellStart"/>
            <w:r>
              <w:rPr>
                <w:sz w:val="24"/>
              </w:rPr>
              <w:t>Фитотоксичные</w:t>
            </w:r>
            <w:proofErr w:type="spellEnd"/>
            <w:r>
              <w:rPr>
                <w:sz w:val="24"/>
              </w:rPr>
              <w:t xml:space="preserve"> ПДК, мг/куб</w:t>
            </w:r>
            <w:proofErr w:type="gramStart"/>
            <w:r>
              <w:rPr>
                <w:sz w:val="24"/>
              </w:rPr>
              <w:t>.м</w:t>
            </w:r>
            <w:proofErr w:type="gramEnd"/>
          </w:p>
        </w:tc>
      </w:tr>
      <w:tr w:rsidR="005C37C5" w:rsidTr="005C37C5">
        <w:tc>
          <w:tcPr>
            <w:tcW w:w="4361" w:type="dxa"/>
            <w:vMerge/>
            <w:vAlign w:val="center"/>
          </w:tcPr>
          <w:p w:rsidR="005C37C5" w:rsidRDefault="005C37C5" w:rsidP="005C37C5">
            <w:pPr>
              <w:contextualSpacing/>
              <w:jc w:val="center"/>
              <w:rPr>
                <w:sz w:val="24"/>
              </w:rPr>
            </w:pPr>
          </w:p>
        </w:tc>
        <w:tc>
          <w:tcPr>
            <w:tcW w:w="2693" w:type="dxa"/>
            <w:vAlign w:val="center"/>
          </w:tcPr>
          <w:p w:rsidR="005C37C5" w:rsidRDefault="005C37C5" w:rsidP="005C37C5">
            <w:pPr>
              <w:contextualSpacing/>
              <w:jc w:val="center"/>
              <w:rPr>
                <w:sz w:val="24"/>
              </w:rPr>
            </w:pPr>
            <w:r>
              <w:rPr>
                <w:sz w:val="24"/>
              </w:rPr>
              <w:t>Максимальные разовые</w:t>
            </w:r>
          </w:p>
        </w:tc>
        <w:tc>
          <w:tcPr>
            <w:tcW w:w="2517" w:type="dxa"/>
            <w:vAlign w:val="center"/>
          </w:tcPr>
          <w:p w:rsidR="005C37C5" w:rsidRDefault="005C37C5" w:rsidP="005C37C5">
            <w:pPr>
              <w:contextualSpacing/>
              <w:jc w:val="center"/>
              <w:rPr>
                <w:sz w:val="24"/>
              </w:rPr>
            </w:pPr>
            <w:r>
              <w:rPr>
                <w:sz w:val="24"/>
              </w:rPr>
              <w:t>Среднесуточные</w:t>
            </w:r>
          </w:p>
        </w:tc>
      </w:tr>
      <w:tr w:rsidR="005C37C5" w:rsidTr="005C37C5">
        <w:tc>
          <w:tcPr>
            <w:tcW w:w="4361" w:type="dxa"/>
            <w:vAlign w:val="center"/>
          </w:tcPr>
          <w:p w:rsidR="005C37C5" w:rsidRDefault="005C37C5" w:rsidP="005C37C5">
            <w:pPr>
              <w:contextualSpacing/>
              <w:rPr>
                <w:sz w:val="24"/>
              </w:rPr>
            </w:pPr>
            <w:r>
              <w:rPr>
                <w:sz w:val="24"/>
              </w:rPr>
              <w:t>Диоксид серы</w:t>
            </w:r>
          </w:p>
        </w:tc>
        <w:tc>
          <w:tcPr>
            <w:tcW w:w="2693" w:type="dxa"/>
            <w:vAlign w:val="center"/>
          </w:tcPr>
          <w:p w:rsidR="005C37C5" w:rsidRDefault="005C37C5" w:rsidP="005C37C5">
            <w:pPr>
              <w:contextualSpacing/>
              <w:jc w:val="center"/>
              <w:rPr>
                <w:sz w:val="24"/>
              </w:rPr>
            </w:pPr>
            <w:r>
              <w:rPr>
                <w:sz w:val="24"/>
              </w:rPr>
              <w:t>0,100</w:t>
            </w:r>
          </w:p>
        </w:tc>
        <w:tc>
          <w:tcPr>
            <w:tcW w:w="2517" w:type="dxa"/>
            <w:vAlign w:val="center"/>
          </w:tcPr>
          <w:p w:rsidR="005C37C5" w:rsidRDefault="005C37C5" w:rsidP="005C37C5">
            <w:pPr>
              <w:contextualSpacing/>
              <w:jc w:val="center"/>
              <w:rPr>
                <w:sz w:val="24"/>
              </w:rPr>
            </w:pPr>
            <w:r>
              <w:rPr>
                <w:sz w:val="24"/>
              </w:rPr>
              <w:t>0,05</w:t>
            </w:r>
          </w:p>
        </w:tc>
      </w:tr>
      <w:tr w:rsidR="005C37C5" w:rsidTr="005C37C5">
        <w:tc>
          <w:tcPr>
            <w:tcW w:w="4361" w:type="dxa"/>
            <w:vAlign w:val="center"/>
          </w:tcPr>
          <w:p w:rsidR="005C37C5" w:rsidRDefault="005C37C5" w:rsidP="005C37C5">
            <w:pPr>
              <w:contextualSpacing/>
              <w:rPr>
                <w:sz w:val="24"/>
              </w:rPr>
            </w:pPr>
            <w:r>
              <w:rPr>
                <w:sz w:val="24"/>
              </w:rPr>
              <w:t>Диоксид азота</w:t>
            </w:r>
          </w:p>
        </w:tc>
        <w:tc>
          <w:tcPr>
            <w:tcW w:w="2693" w:type="dxa"/>
            <w:vAlign w:val="center"/>
          </w:tcPr>
          <w:p w:rsidR="005C37C5" w:rsidRDefault="005C37C5" w:rsidP="005C37C5">
            <w:pPr>
              <w:contextualSpacing/>
              <w:jc w:val="center"/>
              <w:rPr>
                <w:sz w:val="24"/>
              </w:rPr>
            </w:pPr>
            <w:r>
              <w:rPr>
                <w:sz w:val="24"/>
              </w:rPr>
              <w:t>0,09</w:t>
            </w:r>
          </w:p>
        </w:tc>
        <w:tc>
          <w:tcPr>
            <w:tcW w:w="2517" w:type="dxa"/>
            <w:vAlign w:val="center"/>
          </w:tcPr>
          <w:p w:rsidR="005C37C5" w:rsidRDefault="005C37C5" w:rsidP="005C37C5">
            <w:pPr>
              <w:contextualSpacing/>
              <w:jc w:val="center"/>
              <w:rPr>
                <w:sz w:val="24"/>
              </w:rPr>
            </w:pPr>
            <w:r>
              <w:rPr>
                <w:sz w:val="24"/>
              </w:rPr>
              <w:t>0,05</w:t>
            </w:r>
          </w:p>
        </w:tc>
      </w:tr>
      <w:tr w:rsidR="005C37C5" w:rsidTr="005C37C5">
        <w:tc>
          <w:tcPr>
            <w:tcW w:w="4361" w:type="dxa"/>
            <w:vAlign w:val="center"/>
          </w:tcPr>
          <w:p w:rsidR="005C37C5" w:rsidRDefault="005C37C5" w:rsidP="005C37C5">
            <w:pPr>
              <w:contextualSpacing/>
              <w:rPr>
                <w:sz w:val="24"/>
              </w:rPr>
            </w:pPr>
            <w:r>
              <w:rPr>
                <w:sz w:val="24"/>
              </w:rPr>
              <w:t>Аммиак</w:t>
            </w:r>
          </w:p>
        </w:tc>
        <w:tc>
          <w:tcPr>
            <w:tcW w:w="2693" w:type="dxa"/>
            <w:vAlign w:val="center"/>
          </w:tcPr>
          <w:p w:rsidR="005C37C5" w:rsidRDefault="005C37C5" w:rsidP="005C37C5">
            <w:pPr>
              <w:contextualSpacing/>
              <w:jc w:val="center"/>
              <w:rPr>
                <w:sz w:val="24"/>
              </w:rPr>
            </w:pPr>
            <w:r>
              <w:rPr>
                <w:sz w:val="24"/>
              </w:rPr>
              <w:t>0,35</w:t>
            </w:r>
          </w:p>
        </w:tc>
        <w:tc>
          <w:tcPr>
            <w:tcW w:w="2517" w:type="dxa"/>
            <w:vAlign w:val="center"/>
          </w:tcPr>
          <w:p w:rsidR="005C37C5" w:rsidRDefault="005C37C5" w:rsidP="005C37C5">
            <w:pPr>
              <w:contextualSpacing/>
              <w:jc w:val="center"/>
              <w:rPr>
                <w:sz w:val="24"/>
              </w:rPr>
            </w:pPr>
            <w:r>
              <w:rPr>
                <w:sz w:val="24"/>
              </w:rPr>
              <w:t>0,17</w:t>
            </w:r>
          </w:p>
        </w:tc>
      </w:tr>
      <w:tr w:rsidR="005C37C5" w:rsidTr="005C37C5">
        <w:tc>
          <w:tcPr>
            <w:tcW w:w="4361" w:type="dxa"/>
            <w:vAlign w:val="center"/>
          </w:tcPr>
          <w:p w:rsidR="005C37C5" w:rsidRDefault="005C37C5" w:rsidP="005C37C5">
            <w:pPr>
              <w:contextualSpacing/>
              <w:rPr>
                <w:sz w:val="24"/>
              </w:rPr>
            </w:pPr>
            <w:r>
              <w:rPr>
                <w:sz w:val="24"/>
              </w:rPr>
              <w:t>Озон</w:t>
            </w:r>
          </w:p>
        </w:tc>
        <w:tc>
          <w:tcPr>
            <w:tcW w:w="2693" w:type="dxa"/>
            <w:vAlign w:val="center"/>
          </w:tcPr>
          <w:p w:rsidR="005C37C5" w:rsidRDefault="005C37C5" w:rsidP="005C37C5">
            <w:pPr>
              <w:contextualSpacing/>
              <w:jc w:val="center"/>
              <w:rPr>
                <w:sz w:val="24"/>
              </w:rPr>
            </w:pPr>
            <w:r>
              <w:rPr>
                <w:sz w:val="24"/>
              </w:rPr>
              <w:t>0,47</w:t>
            </w:r>
          </w:p>
        </w:tc>
        <w:tc>
          <w:tcPr>
            <w:tcW w:w="2517" w:type="dxa"/>
            <w:vAlign w:val="center"/>
          </w:tcPr>
          <w:p w:rsidR="005C37C5" w:rsidRDefault="005C37C5" w:rsidP="005C37C5">
            <w:pPr>
              <w:contextualSpacing/>
              <w:jc w:val="center"/>
              <w:rPr>
                <w:sz w:val="24"/>
              </w:rPr>
            </w:pPr>
            <w:r>
              <w:rPr>
                <w:sz w:val="24"/>
              </w:rPr>
              <w:t>0,24</w:t>
            </w:r>
          </w:p>
        </w:tc>
      </w:tr>
      <w:tr w:rsidR="005C37C5" w:rsidTr="005C37C5">
        <w:tc>
          <w:tcPr>
            <w:tcW w:w="4361" w:type="dxa"/>
            <w:vAlign w:val="center"/>
          </w:tcPr>
          <w:p w:rsidR="005C37C5" w:rsidRDefault="005C37C5" w:rsidP="005C37C5">
            <w:pPr>
              <w:contextualSpacing/>
              <w:rPr>
                <w:sz w:val="24"/>
              </w:rPr>
            </w:pPr>
            <w:r>
              <w:rPr>
                <w:sz w:val="24"/>
              </w:rPr>
              <w:t>Углеводороды</w:t>
            </w:r>
          </w:p>
        </w:tc>
        <w:tc>
          <w:tcPr>
            <w:tcW w:w="2693" w:type="dxa"/>
            <w:vAlign w:val="center"/>
          </w:tcPr>
          <w:p w:rsidR="005C37C5" w:rsidRDefault="005C37C5" w:rsidP="005C37C5">
            <w:pPr>
              <w:contextualSpacing/>
              <w:jc w:val="center"/>
              <w:rPr>
                <w:sz w:val="24"/>
              </w:rPr>
            </w:pPr>
            <w:r>
              <w:rPr>
                <w:sz w:val="24"/>
              </w:rPr>
              <w:t>0,65</w:t>
            </w:r>
          </w:p>
        </w:tc>
        <w:tc>
          <w:tcPr>
            <w:tcW w:w="2517" w:type="dxa"/>
            <w:vAlign w:val="center"/>
          </w:tcPr>
          <w:p w:rsidR="005C37C5" w:rsidRDefault="005C37C5" w:rsidP="005C37C5">
            <w:pPr>
              <w:contextualSpacing/>
              <w:jc w:val="center"/>
              <w:rPr>
                <w:sz w:val="24"/>
              </w:rPr>
            </w:pPr>
            <w:r>
              <w:rPr>
                <w:sz w:val="24"/>
              </w:rPr>
              <w:t>0,14</w:t>
            </w:r>
          </w:p>
        </w:tc>
      </w:tr>
      <w:tr w:rsidR="005C37C5" w:rsidTr="005C37C5">
        <w:tc>
          <w:tcPr>
            <w:tcW w:w="4361" w:type="dxa"/>
            <w:vAlign w:val="center"/>
          </w:tcPr>
          <w:p w:rsidR="005C37C5" w:rsidRDefault="005C37C5" w:rsidP="005C37C5">
            <w:pPr>
              <w:contextualSpacing/>
              <w:rPr>
                <w:sz w:val="24"/>
              </w:rPr>
            </w:pPr>
            <w:r>
              <w:rPr>
                <w:sz w:val="24"/>
              </w:rPr>
              <w:t>Угарный газ</w:t>
            </w:r>
          </w:p>
        </w:tc>
        <w:tc>
          <w:tcPr>
            <w:tcW w:w="2693" w:type="dxa"/>
            <w:vAlign w:val="center"/>
          </w:tcPr>
          <w:p w:rsidR="005C37C5" w:rsidRDefault="005C37C5" w:rsidP="005C37C5">
            <w:pPr>
              <w:contextualSpacing/>
              <w:jc w:val="center"/>
              <w:rPr>
                <w:sz w:val="24"/>
              </w:rPr>
            </w:pPr>
            <w:r>
              <w:rPr>
                <w:sz w:val="24"/>
              </w:rPr>
              <w:t>6,7</w:t>
            </w:r>
          </w:p>
        </w:tc>
        <w:tc>
          <w:tcPr>
            <w:tcW w:w="2517" w:type="dxa"/>
            <w:vAlign w:val="center"/>
          </w:tcPr>
          <w:p w:rsidR="005C37C5" w:rsidRDefault="005C37C5" w:rsidP="005C37C5">
            <w:pPr>
              <w:contextualSpacing/>
              <w:jc w:val="center"/>
              <w:rPr>
                <w:sz w:val="24"/>
              </w:rPr>
            </w:pPr>
            <w:r>
              <w:rPr>
                <w:sz w:val="24"/>
              </w:rPr>
              <w:t>3,3</w:t>
            </w:r>
          </w:p>
        </w:tc>
      </w:tr>
      <w:tr w:rsidR="005C37C5" w:rsidTr="005C37C5">
        <w:tc>
          <w:tcPr>
            <w:tcW w:w="4361" w:type="dxa"/>
            <w:vAlign w:val="center"/>
          </w:tcPr>
          <w:p w:rsidR="005C37C5" w:rsidRDefault="005C37C5" w:rsidP="005C37C5">
            <w:pPr>
              <w:contextualSpacing/>
              <w:rPr>
                <w:sz w:val="24"/>
              </w:rPr>
            </w:pPr>
            <w:proofErr w:type="spellStart"/>
            <w:r>
              <w:rPr>
                <w:sz w:val="24"/>
              </w:rPr>
              <w:t>Бензапирен</w:t>
            </w:r>
            <w:proofErr w:type="spellEnd"/>
          </w:p>
        </w:tc>
        <w:tc>
          <w:tcPr>
            <w:tcW w:w="2693" w:type="dxa"/>
            <w:vAlign w:val="center"/>
          </w:tcPr>
          <w:p w:rsidR="005C37C5" w:rsidRDefault="005C37C5" w:rsidP="005C37C5">
            <w:pPr>
              <w:contextualSpacing/>
              <w:jc w:val="center"/>
              <w:rPr>
                <w:sz w:val="24"/>
              </w:rPr>
            </w:pPr>
            <w:r>
              <w:rPr>
                <w:sz w:val="24"/>
              </w:rPr>
              <w:t>0,0002</w:t>
            </w:r>
          </w:p>
        </w:tc>
        <w:tc>
          <w:tcPr>
            <w:tcW w:w="2517" w:type="dxa"/>
            <w:vAlign w:val="center"/>
          </w:tcPr>
          <w:p w:rsidR="005C37C5" w:rsidRDefault="005C37C5" w:rsidP="005C37C5">
            <w:pPr>
              <w:contextualSpacing/>
              <w:jc w:val="center"/>
              <w:rPr>
                <w:sz w:val="24"/>
              </w:rPr>
            </w:pPr>
            <w:r>
              <w:rPr>
                <w:sz w:val="24"/>
              </w:rPr>
              <w:t>0,0001</w:t>
            </w:r>
          </w:p>
        </w:tc>
      </w:tr>
      <w:tr w:rsidR="005C37C5" w:rsidTr="005C37C5">
        <w:tc>
          <w:tcPr>
            <w:tcW w:w="4361" w:type="dxa"/>
            <w:vAlign w:val="center"/>
          </w:tcPr>
          <w:p w:rsidR="005C37C5" w:rsidRDefault="005C37C5" w:rsidP="005C37C5">
            <w:pPr>
              <w:contextualSpacing/>
              <w:rPr>
                <w:sz w:val="24"/>
              </w:rPr>
            </w:pPr>
            <w:r>
              <w:rPr>
                <w:sz w:val="24"/>
              </w:rPr>
              <w:t>Бензол</w:t>
            </w:r>
          </w:p>
        </w:tc>
        <w:tc>
          <w:tcPr>
            <w:tcW w:w="2693" w:type="dxa"/>
            <w:vAlign w:val="center"/>
          </w:tcPr>
          <w:p w:rsidR="005C37C5" w:rsidRDefault="005C37C5" w:rsidP="005C37C5">
            <w:pPr>
              <w:contextualSpacing/>
              <w:jc w:val="center"/>
              <w:rPr>
                <w:sz w:val="24"/>
              </w:rPr>
            </w:pPr>
            <w:r>
              <w:rPr>
                <w:sz w:val="24"/>
              </w:rPr>
              <w:t>0,1</w:t>
            </w:r>
          </w:p>
        </w:tc>
        <w:tc>
          <w:tcPr>
            <w:tcW w:w="2517" w:type="dxa"/>
            <w:vAlign w:val="center"/>
          </w:tcPr>
          <w:p w:rsidR="005C37C5" w:rsidRDefault="005C37C5" w:rsidP="005C37C5">
            <w:pPr>
              <w:contextualSpacing/>
              <w:jc w:val="center"/>
              <w:rPr>
                <w:sz w:val="24"/>
              </w:rPr>
            </w:pPr>
            <w:r>
              <w:rPr>
                <w:sz w:val="24"/>
              </w:rPr>
              <w:t>0,05</w:t>
            </w:r>
          </w:p>
        </w:tc>
      </w:tr>
      <w:tr w:rsidR="005C37C5" w:rsidTr="005C37C5">
        <w:tc>
          <w:tcPr>
            <w:tcW w:w="4361" w:type="dxa"/>
            <w:vAlign w:val="center"/>
          </w:tcPr>
          <w:p w:rsidR="005C37C5" w:rsidRDefault="005C37C5" w:rsidP="005C37C5">
            <w:pPr>
              <w:contextualSpacing/>
              <w:rPr>
                <w:sz w:val="24"/>
              </w:rPr>
            </w:pPr>
            <w:r>
              <w:rPr>
                <w:sz w:val="24"/>
              </w:rPr>
              <w:t>Взвешенные вещества (промышленная пыль, цемент)</w:t>
            </w:r>
          </w:p>
        </w:tc>
        <w:tc>
          <w:tcPr>
            <w:tcW w:w="2693" w:type="dxa"/>
            <w:vAlign w:val="center"/>
          </w:tcPr>
          <w:p w:rsidR="005C37C5" w:rsidRDefault="005C37C5" w:rsidP="005C37C5">
            <w:pPr>
              <w:contextualSpacing/>
              <w:jc w:val="center"/>
              <w:rPr>
                <w:sz w:val="24"/>
              </w:rPr>
            </w:pPr>
            <w:r>
              <w:rPr>
                <w:sz w:val="24"/>
              </w:rPr>
              <w:t>0,2</w:t>
            </w:r>
          </w:p>
        </w:tc>
        <w:tc>
          <w:tcPr>
            <w:tcW w:w="2517" w:type="dxa"/>
            <w:vAlign w:val="center"/>
          </w:tcPr>
          <w:p w:rsidR="005C37C5" w:rsidRDefault="005C37C5" w:rsidP="005C37C5">
            <w:pPr>
              <w:contextualSpacing/>
              <w:jc w:val="center"/>
              <w:rPr>
                <w:sz w:val="24"/>
              </w:rPr>
            </w:pPr>
            <w:r>
              <w:rPr>
                <w:sz w:val="24"/>
              </w:rPr>
              <w:t>0,05</w:t>
            </w:r>
          </w:p>
        </w:tc>
      </w:tr>
      <w:tr w:rsidR="005C37C5" w:rsidTr="005C37C5">
        <w:tc>
          <w:tcPr>
            <w:tcW w:w="4361" w:type="dxa"/>
            <w:vAlign w:val="center"/>
          </w:tcPr>
          <w:p w:rsidR="005C37C5" w:rsidRDefault="005C37C5" w:rsidP="005C37C5">
            <w:pPr>
              <w:contextualSpacing/>
              <w:rPr>
                <w:sz w:val="24"/>
              </w:rPr>
            </w:pPr>
            <w:r>
              <w:rPr>
                <w:sz w:val="24"/>
              </w:rPr>
              <w:t>Сероводород</w:t>
            </w:r>
          </w:p>
        </w:tc>
        <w:tc>
          <w:tcPr>
            <w:tcW w:w="2693" w:type="dxa"/>
            <w:vAlign w:val="center"/>
          </w:tcPr>
          <w:p w:rsidR="005C37C5" w:rsidRDefault="005C37C5" w:rsidP="005C37C5">
            <w:pPr>
              <w:contextualSpacing/>
              <w:jc w:val="center"/>
              <w:rPr>
                <w:sz w:val="24"/>
              </w:rPr>
            </w:pPr>
            <w:r>
              <w:rPr>
                <w:sz w:val="24"/>
              </w:rPr>
              <w:t>0,008</w:t>
            </w:r>
          </w:p>
        </w:tc>
        <w:tc>
          <w:tcPr>
            <w:tcW w:w="2517" w:type="dxa"/>
            <w:vAlign w:val="center"/>
          </w:tcPr>
          <w:p w:rsidR="005C37C5" w:rsidRDefault="005C37C5" w:rsidP="005C37C5">
            <w:pPr>
              <w:contextualSpacing/>
              <w:jc w:val="center"/>
              <w:rPr>
                <w:sz w:val="24"/>
              </w:rPr>
            </w:pPr>
            <w:r>
              <w:rPr>
                <w:sz w:val="24"/>
              </w:rPr>
              <w:t>0,008</w:t>
            </w:r>
          </w:p>
        </w:tc>
      </w:tr>
      <w:tr w:rsidR="005C37C5" w:rsidTr="005C37C5">
        <w:tc>
          <w:tcPr>
            <w:tcW w:w="4361" w:type="dxa"/>
            <w:vAlign w:val="center"/>
          </w:tcPr>
          <w:p w:rsidR="005C37C5" w:rsidRDefault="005C37C5" w:rsidP="005C37C5">
            <w:pPr>
              <w:contextualSpacing/>
              <w:rPr>
                <w:sz w:val="24"/>
              </w:rPr>
            </w:pPr>
            <w:r>
              <w:rPr>
                <w:sz w:val="24"/>
              </w:rPr>
              <w:t>Формальдегид</w:t>
            </w:r>
          </w:p>
        </w:tc>
        <w:tc>
          <w:tcPr>
            <w:tcW w:w="2693" w:type="dxa"/>
            <w:vAlign w:val="center"/>
          </w:tcPr>
          <w:p w:rsidR="005C37C5" w:rsidRDefault="005C37C5" w:rsidP="005C37C5">
            <w:pPr>
              <w:contextualSpacing/>
              <w:jc w:val="center"/>
              <w:rPr>
                <w:sz w:val="24"/>
              </w:rPr>
            </w:pPr>
            <w:r>
              <w:rPr>
                <w:sz w:val="24"/>
              </w:rPr>
              <w:t>0,02</w:t>
            </w:r>
          </w:p>
        </w:tc>
        <w:tc>
          <w:tcPr>
            <w:tcW w:w="2517" w:type="dxa"/>
            <w:vAlign w:val="center"/>
          </w:tcPr>
          <w:p w:rsidR="005C37C5" w:rsidRDefault="005C37C5" w:rsidP="005C37C5">
            <w:pPr>
              <w:contextualSpacing/>
              <w:jc w:val="center"/>
              <w:rPr>
                <w:sz w:val="24"/>
              </w:rPr>
            </w:pPr>
            <w:r>
              <w:rPr>
                <w:sz w:val="24"/>
              </w:rPr>
              <w:t>0,003</w:t>
            </w:r>
          </w:p>
        </w:tc>
      </w:tr>
      <w:tr w:rsidR="005C37C5" w:rsidTr="005C37C5">
        <w:tc>
          <w:tcPr>
            <w:tcW w:w="4361" w:type="dxa"/>
            <w:vAlign w:val="center"/>
          </w:tcPr>
          <w:p w:rsidR="005C37C5" w:rsidRDefault="005C37C5" w:rsidP="005C37C5">
            <w:pPr>
              <w:contextualSpacing/>
              <w:rPr>
                <w:sz w:val="24"/>
              </w:rPr>
            </w:pPr>
            <w:r>
              <w:rPr>
                <w:sz w:val="24"/>
              </w:rPr>
              <w:t>Хлор</w:t>
            </w:r>
          </w:p>
        </w:tc>
        <w:tc>
          <w:tcPr>
            <w:tcW w:w="2693" w:type="dxa"/>
            <w:vAlign w:val="center"/>
          </w:tcPr>
          <w:p w:rsidR="005C37C5" w:rsidRDefault="005C37C5" w:rsidP="005C37C5">
            <w:pPr>
              <w:contextualSpacing/>
              <w:jc w:val="center"/>
              <w:rPr>
                <w:sz w:val="24"/>
              </w:rPr>
            </w:pPr>
            <w:r>
              <w:rPr>
                <w:sz w:val="24"/>
              </w:rPr>
              <w:t>0,025</w:t>
            </w:r>
          </w:p>
        </w:tc>
        <w:tc>
          <w:tcPr>
            <w:tcW w:w="2517" w:type="dxa"/>
            <w:vAlign w:val="center"/>
          </w:tcPr>
          <w:p w:rsidR="005C37C5" w:rsidRDefault="005C37C5" w:rsidP="005C37C5">
            <w:pPr>
              <w:contextualSpacing/>
              <w:jc w:val="center"/>
              <w:rPr>
                <w:sz w:val="24"/>
              </w:rPr>
            </w:pPr>
            <w:r>
              <w:rPr>
                <w:sz w:val="24"/>
              </w:rPr>
              <w:t>0,015</w:t>
            </w:r>
          </w:p>
        </w:tc>
      </w:tr>
    </w:tbl>
    <w:p w:rsidR="005C37C5" w:rsidRDefault="005C37C5" w:rsidP="005C37C5">
      <w:pPr>
        <w:ind w:firstLine="708"/>
        <w:contextualSpacing/>
        <w:jc w:val="center"/>
        <w:rPr>
          <w:sz w:val="24"/>
        </w:rPr>
      </w:pPr>
    </w:p>
    <w:p w:rsidR="005C37C5" w:rsidRDefault="005C37C5" w:rsidP="005C37C5">
      <w:pPr>
        <w:ind w:firstLine="708"/>
        <w:contextualSpacing/>
        <w:jc w:val="right"/>
        <w:rPr>
          <w:sz w:val="24"/>
        </w:rPr>
      </w:pPr>
      <w:r w:rsidRPr="005C37C5">
        <w:rPr>
          <w:sz w:val="24"/>
        </w:rPr>
        <w:t>Таблица 7. Ожидаемый уровень снижения шума</w:t>
      </w:r>
      <w:r>
        <w:rPr>
          <w:sz w:val="24"/>
        </w:rPr>
        <w:t>.</w:t>
      </w:r>
    </w:p>
    <w:p w:rsidR="005C37C5" w:rsidRDefault="005C37C5" w:rsidP="005C37C5">
      <w:pPr>
        <w:ind w:firstLine="708"/>
        <w:contextualSpacing/>
        <w:jc w:val="right"/>
        <w:rPr>
          <w:sz w:val="24"/>
        </w:rPr>
      </w:pPr>
    </w:p>
    <w:tbl>
      <w:tblPr>
        <w:tblStyle w:val="a7"/>
        <w:tblW w:w="0" w:type="auto"/>
        <w:tblLook w:val="04A0"/>
      </w:tblPr>
      <w:tblGrid>
        <w:gridCol w:w="4928"/>
        <w:gridCol w:w="2268"/>
        <w:gridCol w:w="2375"/>
      </w:tblGrid>
      <w:tr w:rsidR="005C37C5" w:rsidRPr="005C37C5" w:rsidTr="005C37C5">
        <w:tc>
          <w:tcPr>
            <w:tcW w:w="4928" w:type="dxa"/>
            <w:vAlign w:val="center"/>
          </w:tcPr>
          <w:p w:rsidR="005C37C5" w:rsidRPr="005C37C5" w:rsidRDefault="005C37C5" w:rsidP="005C37C5">
            <w:pPr>
              <w:contextualSpacing/>
              <w:jc w:val="center"/>
              <w:rPr>
                <w:sz w:val="24"/>
              </w:rPr>
            </w:pPr>
            <w:r w:rsidRPr="005C37C5">
              <w:rPr>
                <w:sz w:val="24"/>
              </w:rPr>
              <w:t>Полоса зеленых насаждений</w:t>
            </w:r>
          </w:p>
        </w:tc>
        <w:tc>
          <w:tcPr>
            <w:tcW w:w="2268" w:type="dxa"/>
            <w:vAlign w:val="center"/>
          </w:tcPr>
          <w:p w:rsidR="005C37C5" w:rsidRPr="005C37C5" w:rsidRDefault="005C37C5" w:rsidP="005C37C5">
            <w:pPr>
              <w:contextualSpacing/>
              <w:jc w:val="center"/>
              <w:rPr>
                <w:sz w:val="24"/>
              </w:rPr>
            </w:pPr>
            <w:r w:rsidRPr="005C37C5">
              <w:rPr>
                <w:sz w:val="24"/>
              </w:rPr>
              <w:t xml:space="preserve">Ширина полосы, </w:t>
            </w:r>
            <w:proofErr w:type="gramStart"/>
            <w:r w:rsidRPr="005C37C5">
              <w:rPr>
                <w:sz w:val="24"/>
              </w:rPr>
              <w:t>м</w:t>
            </w:r>
            <w:proofErr w:type="gramEnd"/>
          </w:p>
        </w:tc>
        <w:tc>
          <w:tcPr>
            <w:tcW w:w="2375" w:type="dxa"/>
            <w:vAlign w:val="center"/>
          </w:tcPr>
          <w:p w:rsidR="005C37C5" w:rsidRPr="005C37C5" w:rsidRDefault="005C37C5" w:rsidP="005C37C5">
            <w:pPr>
              <w:contextualSpacing/>
              <w:jc w:val="center"/>
              <w:rPr>
                <w:sz w:val="24"/>
              </w:rPr>
            </w:pPr>
            <w:r w:rsidRPr="005C37C5">
              <w:rPr>
                <w:sz w:val="24"/>
              </w:rPr>
              <w:t xml:space="preserve">Снижение уровня звука L </w:t>
            </w:r>
            <w:proofErr w:type="spellStart"/>
            <w:r w:rsidRPr="005C37C5">
              <w:rPr>
                <w:sz w:val="24"/>
              </w:rPr>
              <w:t>Азел</w:t>
            </w:r>
            <w:proofErr w:type="spellEnd"/>
            <w:r w:rsidRPr="005C37C5">
              <w:rPr>
                <w:sz w:val="24"/>
              </w:rPr>
              <w:t xml:space="preserve"> в </w:t>
            </w:r>
            <w:proofErr w:type="spellStart"/>
            <w:r w:rsidRPr="005C37C5">
              <w:rPr>
                <w:sz w:val="24"/>
              </w:rPr>
              <w:t>дБА</w:t>
            </w:r>
            <w:proofErr w:type="spellEnd"/>
          </w:p>
        </w:tc>
      </w:tr>
      <w:tr w:rsidR="005C37C5" w:rsidRPr="005C37C5" w:rsidTr="005C37C5">
        <w:tc>
          <w:tcPr>
            <w:tcW w:w="4928" w:type="dxa"/>
            <w:vAlign w:val="center"/>
          </w:tcPr>
          <w:p w:rsidR="005C37C5" w:rsidRPr="005C37C5" w:rsidRDefault="005C37C5" w:rsidP="005C37C5">
            <w:pPr>
              <w:contextualSpacing/>
              <w:rPr>
                <w:sz w:val="24"/>
              </w:rPr>
            </w:pPr>
            <w:r w:rsidRPr="005C37C5">
              <w:rPr>
                <w:sz w:val="24"/>
              </w:rPr>
              <w:t>Однорядная или шахматная посадка</w:t>
            </w:r>
          </w:p>
        </w:tc>
        <w:tc>
          <w:tcPr>
            <w:tcW w:w="2268" w:type="dxa"/>
            <w:vAlign w:val="center"/>
          </w:tcPr>
          <w:p w:rsidR="005C37C5" w:rsidRPr="005C37C5" w:rsidRDefault="005C37C5" w:rsidP="005C37C5">
            <w:pPr>
              <w:contextualSpacing/>
              <w:jc w:val="center"/>
              <w:rPr>
                <w:sz w:val="24"/>
              </w:rPr>
            </w:pPr>
            <w:r>
              <w:rPr>
                <w:sz w:val="24"/>
              </w:rPr>
              <w:t>10-15</w:t>
            </w:r>
          </w:p>
        </w:tc>
        <w:tc>
          <w:tcPr>
            <w:tcW w:w="2375" w:type="dxa"/>
            <w:vAlign w:val="center"/>
          </w:tcPr>
          <w:p w:rsidR="005C37C5" w:rsidRPr="005C37C5" w:rsidRDefault="005C37C5" w:rsidP="005C37C5">
            <w:pPr>
              <w:contextualSpacing/>
              <w:jc w:val="center"/>
              <w:rPr>
                <w:sz w:val="24"/>
              </w:rPr>
            </w:pPr>
            <w:r>
              <w:rPr>
                <w:sz w:val="24"/>
              </w:rPr>
              <w:t>4-5</w:t>
            </w:r>
          </w:p>
        </w:tc>
      </w:tr>
      <w:tr w:rsidR="005C37C5" w:rsidRPr="005C37C5" w:rsidTr="005C37C5">
        <w:tc>
          <w:tcPr>
            <w:tcW w:w="4928" w:type="dxa"/>
            <w:vAlign w:val="center"/>
          </w:tcPr>
          <w:p w:rsidR="005C37C5" w:rsidRPr="005C37C5" w:rsidRDefault="005C37C5" w:rsidP="005C37C5">
            <w:pPr>
              <w:contextualSpacing/>
              <w:rPr>
                <w:sz w:val="24"/>
              </w:rPr>
            </w:pPr>
            <w:r>
              <w:rPr>
                <w:sz w:val="24"/>
              </w:rPr>
              <w:t>То же</w:t>
            </w:r>
          </w:p>
        </w:tc>
        <w:tc>
          <w:tcPr>
            <w:tcW w:w="2268" w:type="dxa"/>
            <w:vAlign w:val="center"/>
          </w:tcPr>
          <w:p w:rsidR="005C37C5" w:rsidRPr="005C37C5" w:rsidRDefault="005C37C5" w:rsidP="005C37C5">
            <w:pPr>
              <w:contextualSpacing/>
              <w:jc w:val="center"/>
              <w:rPr>
                <w:sz w:val="24"/>
              </w:rPr>
            </w:pPr>
            <w:r>
              <w:rPr>
                <w:sz w:val="24"/>
              </w:rPr>
              <w:t>16-20</w:t>
            </w:r>
          </w:p>
        </w:tc>
        <w:tc>
          <w:tcPr>
            <w:tcW w:w="2375" w:type="dxa"/>
            <w:vAlign w:val="center"/>
          </w:tcPr>
          <w:p w:rsidR="005C37C5" w:rsidRPr="005C37C5" w:rsidRDefault="005C37C5" w:rsidP="005C37C5">
            <w:pPr>
              <w:contextualSpacing/>
              <w:jc w:val="center"/>
              <w:rPr>
                <w:sz w:val="24"/>
              </w:rPr>
            </w:pPr>
            <w:r>
              <w:rPr>
                <w:sz w:val="24"/>
              </w:rPr>
              <w:t>5-8</w:t>
            </w:r>
          </w:p>
        </w:tc>
      </w:tr>
      <w:tr w:rsidR="005C37C5" w:rsidRPr="005C37C5" w:rsidTr="005C37C5">
        <w:tc>
          <w:tcPr>
            <w:tcW w:w="4928" w:type="dxa"/>
            <w:vAlign w:val="center"/>
          </w:tcPr>
          <w:p w:rsidR="005C37C5" w:rsidRPr="005C37C5" w:rsidRDefault="005C37C5" w:rsidP="005C37C5">
            <w:pPr>
              <w:contextualSpacing/>
              <w:rPr>
                <w:sz w:val="24"/>
              </w:rPr>
            </w:pPr>
            <w:proofErr w:type="gramStart"/>
            <w:r w:rsidRPr="005C37C5">
              <w:rPr>
                <w:sz w:val="24"/>
              </w:rPr>
              <w:t>Двухрядная</w:t>
            </w:r>
            <w:proofErr w:type="gramEnd"/>
            <w:r w:rsidRPr="005C37C5">
              <w:rPr>
                <w:sz w:val="24"/>
              </w:rPr>
              <w:t xml:space="preserve"> при расстояниях между рядами 3-5 м; ряды аналогичны однорядной посадке</w:t>
            </w:r>
          </w:p>
        </w:tc>
        <w:tc>
          <w:tcPr>
            <w:tcW w:w="2268" w:type="dxa"/>
            <w:vAlign w:val="center"/>
          </w:tcPr>
          <w:p w:rsidR="005C37C5" w:rsidRPr="005C37C5" w:rsidRDefault="005C37C5" w:rsidP="005C37C5">
            <w:pPr>
              <w:contextualSpacing/>
              <w:jc w:val="center"/>
              <w:rPr>
                <w:sz w:val="24"/>
              </w:rPr>
            </w:pPr>
            <w:r>
              <w:rPr>
                <w:sz w:val="24"/>
              </w:rPr>
              <w:t>21-25</w:t>
            </w:r>
          </w:p>
        </w:tc>
        <w:tc>
          <w:tcPr>
            <w:tcW w:w="2375" w:type="dxa"/>
            <w:vAlign w:val="center"/>
          </w:tcPr>
          <w:p w:rsidR="005C37C5" w:rsidRPr="005C37C5" w:rsidRDefault="005C37C5" w:rsidP="005C37C5">
            <w:pPr>
              <w:contextualSpacing/>
              <w:jc w:val="center"/>
              <w:rPr>
                <w:sz w:val="24"/>
              </w:rPr>
            </w:pPr>
            <w:r>
              <w:rPr>
                <w:sz w:val="24"/>
              </w:rPr>
              <w:t>8-10</w:t>
            </w:r>
          </w:p>
        </w:tc>
      </w:tr>
      <w:tr w:rsidR="005C37C5" w:rsidRPr="005C37C5" w:rsidTr="005C37C5">
        <w:tc>
          <w:tcPr>
            <w:tcW w:w="4928" w:type="dxa"/>
            <w:vAlign w:val="center"/>
          </w:tcPr>
          <w:p w:rsidR="005C37C5" w:rsidRPr="005C37C5" w:rsidRDefault="005C37C5" w:rsidP="005C37C5">
            <w:pPr>
              <w:contextualSpacing/>
              <w:rPr>
                <w:sz w:val="24"/>
              </w:rPr>
            </w:pPr>
            <w:r w:rsidRPr="005C37C5">
              <w:rPr>
                <w:sz w:val="24"/>
              </w:rPr>
              <w:t xml:space="preserve">Двух- или </w:t>
            </w:r>
            <w:proofErr w:type="gramStart"/>
            <w:r w:rsidRPr="005C37C5">
              <w:rPr>
                <w:sz w:val="24"/>
              </w:rPr>
              <w:t>трехрядная</w:t>
            </w:r>
            <w:proofErr w:type="gramEnd"/>
            <w:r w:rsidRPr="005C37C5">
              <w:rPr>
                <w:sz w:val="24"/>
              </w:rPr>
              <w:t xml:space="preserve"> при расстояниях между рядами 3 м; ряды аналогичны однорядной посадке</w:t>
            </w:r>
          </w:p>
        </w:tc>
        <w:tc>
          <w:tcPr>
            <w:tcW w:w="2268" w:type="dxa"/>
            <w:vAlign w:val="center"/>
          </w:tcPr>
          <w:p w:rsidR="005C37C5" w:rsidRPr="005C37C5" w:rsidRDefault="005C37C5" w:rsidP="005C37C5">
            <w:pPr>
              <w:contextualSpacing/>
              <w:jc w:val="center"/>
              <w:rPr>
                <w:sz w:val="24"/>
              </w:rPr>
            </w:pPr>
            <w:r>
              <w:rPr>
                <w:sz w:val="24"/>
              </w:rPr>
              <w:t>26-30</w:t>
            </w:r>
          </w:p>
        </w:tc>
        <w:tc>
          <w:tcPr>
            <w:tcW w:w="2375" w:type="dxa"/>
            <w:vAlign w:val="center"/>
          </w:tcPr>
          <w:p w:rsidR="005C37C5" w:rsidRPr="005C37C5" w:rsidRDefault="005C37C5" w:rsidP="005C37C5">
            <w:pPr>
              <w:contextualSpacing/>
              <w:jc w:val="center"/>
              <w:rPr>
                <w:sz w:val="24"/>
              </w:rPr>
            </w:pPr>
            <w:r>
              <w:rPr>
                <w:sz w:val="24"/>
              </w:rPr>
              <w:t>10-12</w:t>
            </w:r>
          </w:p>
        </w:tc>
      </w:tr>
      <w:tr w:rsidR="005C37C5" w:rsidRPr="005C37C5" w:rsidTr="003C326A">
        <w:tc>
          <w:tcPr>
            <w:tcW w:w="9571" w:type="dxa"/>
            <w:gridSpan w:val="3"/>
            <w:vAlign w:val="center"/>
          </w:tcPr>
          <w:p w:rsidR="005C37C5" w:rsidRPr="005C37C5" w:rsidRDefault="005C37C5" w:rsidP="005C37C5">
            <w:pPr>
              <w:contextualSpacing/>
              <w:rPr>
                <w:sz w:val="24"/>
              </w:rPr>
            </w:pPr>
            <w:proofErr w:type="gramStart"/>
            <w:r w:rsidRPr="005C37C5">
              <w:rPr>
                <w:sz w:val="24"/>
              </w:rPr>
              <w:t xml:space="preserve">Примечание - В </w:t>
            </w:r>
            <w:proofErr w:type="spellStart"/>
            <w:r w:rsidRPr="005C37C5">
              <w:rPr>
                <w:sz w:val="24"/>
              </w:rPr>
              <w:t>шумозащитных</w:t>
            </w:r>
            <w:proofErr w:type="spellEnd"/>
            <w:r w:rsidRPr="005C37C5">
              <w:rPr>
                <w:sz w:val="24"/>
              </w:rPr>
              <w:t xml:space="preserve"> насаждениях </w:t>
            </w:r>
            <w:r>
              <w:rPr>
                <w:sz w:val="24"/>
              </w:rPr>
              <w:t>следует</w:t>
            </w:r>
            <w:r w:rsidRPr="005C37C5">
              <w:rPr>
                <w:sz w:val="24"/>
              </w:rPr>
              <w:t xml:space="preserve"> подбирать сочетания следующих деревьев и кустарников: клен остролистный, вяз обыкновенный, липа мелколистная, т</w:t>
            </w:r>
            <w:r w:rsidRPr="005C37C5">
              <w:rPr>
                <w:sz w:val="24"/>
              </w:rPr>
              <w:t>о</w:t>
            </w:r>
            <w:r w:rsidRPr="005C37C5">
              <w:rPr>
                <w:sz w:val="24"/>
              </w:rPr>
              <w:t xml:space="preserve">поль бальзамический, клен татарский, спирея </w:t>
            </w:r>
            <w:proofErr w:type="spellStart"/>
            <w:r w:rsidRPr="005C37C5">
              <w:rPr>
                <w:sz w:val="24"/>
              </w:rPr>
              <w:t>калинолистная</w:t>
            </w:r>
            <w:proofErr w:type="spellEnd"/>
            <w:r w:rsidRPr="005C37C5">
              <w:rPr>
                <w:sz w:val="24"/>
              </w:rPr>
              <w:t>, жимолость татарская, дерен белый, акация желтая, боярышник сибирский</w:t>
            </w:r>
            <w:proofErr w:type="gramEnd"/>
          </w:p>
        </w:tc>
      </w:tr>
    </w:tbl>
    <w:p w:rsidR="005C37C5" w:rsidRDefault="005C37C5" w:rsidP="005C37C5">
      <w:pPr>
        <w:ind w:firstLine="708"/>
        <w:contextualSpacing/>
        <w:jc w:val="center"/>
        <w:rPr>
          <w:sz w:val="24"/>
        </w:rPr>
      </w:pPr>
    </w:p>
    <w:p w:rsidR="005C37C5" w:rsidRDefault="005C37C5" w:rsidP="005C37C5">
      <w:pPr>
        <w:contextualSpacing/>
        <w:jc w:val="right"/>
        <w:rPr>
          <w:sz w:val="24"/>
        </w:rPr>
      </w:pPr>
      <w:r w:rsidRPr="005C37C5">
        <w:rPr>
          <w:sz w:val="24"/>
        </w:rPr>
        <w:t xml:space="preserve">Таблица 8. Виды растений в </w:t>
      </w:r>
      <w:r>
        <w:rPr>
          <w:sz w:val="24"/>
        </w:rPr>
        <w:t>различных категориях насаждений.</w:t>
      </w:r>
    </w:p>
    <w:p w:rsidR="005C37C5" w:rsidRDefault="005C37C5" w:rsidP="005C37C5">
      <w:pPr>
        <w:contextualSpacing/>
        <w:jc w:val="right"/>
        <w:rPr>
          <w:sz w:val="24"/>
        </w:rPr>
      </w:pPr>
    </w:p>
    <w:tbl>
      <w:tblPr>
        <w:tblStyle w:val="a7"/>
        <w:tblW w:w="0" w:type="auto"/>
        <w:jc w:val="center"/>
        <w:tblLayout w:type="fixed"/>
        <w:tblLook w:val="04A0"/>
      </w:tblPr>
      <w:tblGrid>
        <w:gridCol w:w="3510"/>
        <w:gridCol w:w="993"/>
        <w:gridCol w:w="1275"/>
        <w:gridCol w:w="993"/>
        <w:gridCol w:w="1559"/>
        <w:gridCol w:w="1241"/>
      </w:tblGrid>
      <w:tr w:rsidR="005C37C5" w:rsidRPr="007D58F0" w:rsidTr="007D58F0">
        <w:trPr>
          <w:jc w:val="center"/>
        </w:trPr>
        <w:tc>
          <w:tcPr>
            <w:tcW w:w="3510" w:type="dxa"/>
            <w:vMerge w:val="restart"/>
            <w:vAlign w:val="center"/>
          </w:tcPr>
          <w:p w:rsidR="005C37C5" w:rsidRPr="007D58F0" w:rsidRDefault="007D58F0" w:rsidP="007D58F0">
            <w:pPr>
              <w:contextualSpacing/>
              <w:jc w:val="center"/>
              <w:rPr>
                <w:sz w:val="24"/>
              </w:rPr>
            </w:pPr>
            <w:r w:rsidRPr="007D58F0">
              <w:rPr>
                <w:sz w:val="24"/>
              </w:rPr>
              <w:t>Название растений</w:t>
            </w:r>
          </w:p>
        </w:tc>
        <w:tc>
          <w:tcPr>
            <w:tcW w:w="6061" w:type="dxa"/>
            <w:gridSpan w:val="5"/>
            <w:vAlign w:val="center"/>
          </w:tcPr>
          <w:p w:rsidR="005C37C5" w:rsidRPr="007D58F0" w:rsidRDefault="007D58F0" w:rsidP="007D58F0">
            <w:pPr>
              <w:contextualSpacing/>
              <w:jc w:val="center"/>
              <w:rPr>
                <w:sz w:val="24"/>
              </w:rPr>
            </w:pPr>
            <w:r w:rsidRPr="007D58F0">
              <w:rPr>
                <w:sz w:val="24"/>
              </w:rPr>
              <w:t>Рекомендации к использованию в следующих категор</w:t>
            </w:r>
            <w:r w:rsidRPr="007D58F0">
              <w:rPr>
                <w:sz w:val="24"/>
              </w:rPr>
              <w:t>и</w:t>
            </w:r>
            <w:r w:rsidRPr="007D58F0">
              <w:rPr>
                <w:sz w:val="24"/>
              </w:rPr>
              <w:t xml:space="preserve">ях </w:t>
            </w:r>
            <w:proofErr w:type="gramStart"/>
            <w:r w:rsidRPr="007D58F0">
              <w:rPr>
                <w:sz w:val="24"/>
              </w:rPr>
              <w:t>насажден</w:t>
            </w:r>
            <w:proofErr w:type="gramEnd"/>
          </w:p>
        </w:tc>
      </w:tr>
      <w:tr w:rsidR="007D58F0" w:rsidRPr="007D58F0" w:rsidTr="007D58F0">
        <w:trPr>
          <w:jc w:val="center"/>
        </w:trPr>
        <w:tc>
          <w:tcPr>
            <w:tcW w:w="3510" w:type="dxa"/>
            <w:vMerge/>
            <w:vAlign w:val="center"/>
          </w:tcPr>
          <w:p w:rsidR="005C37C5" w:rsidRPr="007D58F0" w:rsidRDefault="005C37C5" w:rsidP="007D58F0">
            <w:pPr>
              <w:contextualSpacing/>
              <w:jc w:val="center"/>
              <w:rPr>
                <w:sz w:val="24"/>
              </w:rPr>
            </w:pPr>
          </w:p>
        </w:tc>
        <w:tc>
          <w:tcPr>
            <w:tcW w:w="993" w:type="dxa"/>
            <w:vAlign w:val="center"/>
          </w:tcPr>
          <w:p w:rsidR="005C37C5" w:rsidRPr="007D58F0" w:rsidRDefault="007D58F0" w:rsidP="007D58F0">
            <w:pPr>
              <w:contextualSpacing/>
              <w:jc w:val="center"/>
              <w:rPr>
                <w:sz w:val="24"/>
              </w:rPr>
            </w:pPr>
            <w:r>
              <w:rPr>
                <w:sz w:val="24"/>
              </w:rPr>
              <w:t>Садов, парков</w:t>
            </w:r>
          </w:p>
        </w:tc>
        <w:tc>
          <w:tcPr>
            <w:tcW w:w="1275" w:type="dxa"/>
            <w:vAlign w:val="center"/>
          </w:tcPr>
          <w:p w:rsidR="005C37C5" w:rsidRPr="007D58F0" w:rsidRDefault="007D58F0" w:rsidP="007D58F0">
            <w:pPr>
              <w:contextualSpacing/>
              <w:jc w:val="center"/>
              <w:rPr>
                <w:sz w:val="24"/>
              </w:rPr>
            </w:pPr>
            <w:r>
              <w:rPr>
                <w:sz w:val="24"/>
              </w:rPr>
              <w:t>Скверов, бульваров</w:t>
            </w:r>
          </w:p>
        </w:tc>
        <w:tc>
          <w:tcPr>
            <w:tcW w:w="993" w:type="dxa"/>
            <w:vAlign w:val="center"/>
          </w:tcPr>
          <w:p w:rsidR="005C37C5" w:rsidRPr="007D58F0" w:rsidRDefault="007D58F0" w:rsidP="007D58F0">
            <w:pPr>
              <w:contextualSpacing/>
              <w:jc w:val="center"/>
              <w:rPr>
                <w:sz w:val="24"/>
              </w:rPr>
            </w:pPr>
            <w:r>
              <w:rPr>
                <w:sz w:val="24"/>
              </w:rPr>
              <w:t>Улиц и дорог</w:t>
            </w:r>
          </w:p>
        </w:tc>
        <w:tc>
          <w:tcPr>
            <w:tcW w:w="1559" w:type="dxa"/>
            <w:vAlign w:val="center"/>
          </w:tcPr>
          <w:p w:rsidR="005C37C5" w:rsidRPr="007D58F0" w:rsidRDefault="007D58F0" w:rsidP="007D58F0">
            <w:pPr>
              <w:contextualSpacing/>
              <w:jc w:val="center"/>
              <w:rPr>
                <w:sz w:val="24"/>
              </w:rPr>
            </w:pPr>
            <w:proofErr w:type="spellStart"/>
            <w:proofErr w:type="gramStart"/>
            <w:r>
              <w:rPr>
                <w:sz w:val="24"/>
              </w:rPr>
              <w:t>Внутриквар-тальных</w:t>
            </w:r>
            <w:proofErr w:type="spellEnd"/>
            <w:proofErr w:type="gramEnd"/>
          </w:p>
        </w:tc>
        <w:tc>
          <w:tcPr>
            <w:tcW w:w="1241" w:type="dxa"/>
            <w:vAlign w:val="center"/>
          </w:tcPr>
          <w:p w:rsidR="005C37C5" w:rsidRPr="007D58F0" w:rsidRDefault="007D58F0" w:rsidP="007D58F0">
            <w:pPr>
              <w:contextualSpacing/>
              <w:jc w:val="center"/>
              <w:rPr>
                <w:sz w:val="24"/>
              </w:rPr>
            </w:pPr>
            <w:r>
              <w:rPr>
                <w:sz w:val="24"/>
              </w:rPr>
              <w:t>спец</w:t>
            </w:r>
            <w:r>
              <w:rPr>
                <w:sz w:val="24"/>
              </w:rPr>
              <w:t>и</w:t>
            </w:r>
            <w:r>
              <w:rPr>
                <w:sz w:val="24"/>
              </w:rPr>
              <w:t>альных</w:t>
            </w:r>
          </w:p>
        </w:tc>
      </w:tr>
      <w:tr w:rsidR="007D58F0" w:rsidRPr="007D58F0" w:rsidTr="003C326A">
        <w:trPr>
          <w:jc w:val="center"/>
        </w:trPr>
        <w:tc>
          <w:tcPr>
            <w:tcW w:w="9571" w:type="dxa"/>
            <w:gridSpan w:val="6"/>
            <w:vAlign w:val="center"/>
          </w:tcPr>
          <w:p w:rsidR="007D58F0" w:rsidRDefault="007D58F0" w:rsidP="007D58F0">
            <w:pPr>
              <w:contextualSpacing/>
              <w:jc w:val="center"/>
              <w:rPr>
                <w:sz w:val="24"/>
              </w:rPr>
            </w:pPr>
            <w:r>
              <w:rPr>
                <w:sz w:val="24"/>
              </w:rPr>
              <w:t>Деревья</w:t>
            </w:r>
          </w:p>
        </w:tc>
      </w:tr>
      <w:tr w:rsidR="007D58F0" w:rsidRPr="007D58F0" w:rsidTr="007D58F0">
        <w:trPr>
          <w:jc w:val="center"/>
        </w:trPr>
        <w:tc>
          <w:tcPr>
            <w:tcW w:w="3510" w:type="dxa"/>
            <w:vAlign w:val="center"/>
          </w:tcPr>
          <w:p w:rsidR="005C37C5" w:rsidRPr="007D58F0" w:rsidRDefault="007D58F0" w:rsidP="007D58F0">
            <w:pPr>
              <w:contextualSpacing/>
              <w:rPr>
                <w:sz w:val="24"/>
              </w:rPr>
            </w:pPr>
            <w:r w:rsidRPr="007D58F0">
              <w:rPr>
                <w:sz w:val="24"/>
              </w:rPr>
              <w:t>Ель колючая</w:t>
            </w:r>
          </w:p>
        </w:tc>
        <w:tc>
          <w:tcPr>
            <w:tcW w:w="993" w:type="dxa"/>
            <w:vAlign w:val="center"/>
          </w:tcPr>
          <w:p w:rsidR="005C37C5" w:rsidRPr="007D58F0" w:rsidRDefault="007D58F0" w:rsidP="007D58F0">
            <w:pPr>
              <w:contextualSpacing/>
              <w:jc w:val="center"/>
              <w:rPr>
                <w:sz w:val="24"/>
              </w:rPr>
            </w:pPr>
            <w:r>
              <w:rPr>
                <w:sz w:val="24"/>
              </w:rPr>
              <w:t>+</w:t>
            </w:r>
          </w:p>
        </w:tc>
        <w:tc>
          <w:tcPr>
            <w:tcW w:w="1275" w:type="dxa"/>
            <w:vAlign w:val="center"/>
          </w:tcPr>
          <w:p w:rsidR="005C37C5" w:rsidRPr="007D58F0" w:rsidRDefault="007D58F0" w:rsidP="007D58F0">
            <w:pPr>
              <w:contextualSpacing/>
              <w:jc w:val="center"/>
              <w:rPr>
                <w:sz w:val="24"/>
              </w:rPr>
            </w:pPr>
            <w:r>
              <w:rPr>
                <w:sz w:val="24"/>
              </w:rPr>
              <w:t>+</w:t>
            </w:r>
          </w:p>
        </w:tc>
        <w:tc>
          <w:tcPr>
            <w:tcW w:w="993" w:type="dxa"/>
            <w:vAlign w:val="center"/>
          </w:tcPr>
          <w:p w:rsidR="005C37C5" w:rsidRPr="007D58F0" w:rsidRDefault="007D58F0" w:rsidP="007D58F0">
            <w:pPr>
              <w:contextualSpacing/>
              <w:jc w:val="center"/>
              <w:rPr>
                <w:sz w:val="24"/>
              </w:rPr>
            </w:pPr>
            <w:r>
              <w:rPr>
                <w:sz w:val="24"/>
              </w:rPr>
              <w:t>-</w:t>
            </w:r>
          </w:p>
        </w:tc>
        <w:tc>
          <w:tcPr>
            <w:tcW w:w="1559" w:type="dxa"/>
            <w:vAlign w:val="center"/>
          </w:tcPr>
          <w:p w:rsidR="005C37C5" w:rsidRPr="007D58F0" w:rsidRDefault="007D58F0" w:rsidP="007D58F0">
            <w:pPr>
              <w:contextualSpacing/>
              <w:jc w:val="center"/>
              <w:rPr>
                <w:sz w:val="24"/>
              </w:rPr>
            </w:pPr>
            <w:r>
              <w:rPr>
                <w:sz w:val="24"/>
              </w:rPr>
              <w:t>-</w:t>
            </w:r>
          </w:p>
        </w:tc>
        <w:tc>
          <w:tcPr>
            <w:tcW w:w="1241" w:type="dxa"/>
            <w:vAlign w:val="center"/>
          </w:tcPr>
          <w:p w:rsidR="005C37C5"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5C37C5" w:rsidRPr="007D58F0" w:rsidRDefault="007D58F0" w:rsidP="007D58F0">
            <w:pPr>
              <w:contextualSpacing/>
              <w:rPr>
                <w:sz w:val="24"/>
              </w:rPr>
            </w:pPr>
            <w:r w:rsidRPr="007D58F0">
              <w:rPr>
                <w:sz w:val="24"/>
              </w:rPr>
              <w:t>Лиственница русская</w:t>
            </w:r>
          </w:p>
        </w:tc>
        <w:tc>
          <w:tcPr>
            <w:tcW w:w="993" w:type="dxa"/>
            <w:vAlign w:val="center"/>
          </w:tcPr>
          <w:p w:rsidR="005C37C5" w:rsidRPr="007D58F0" w:rsidRDefault="007D58F0" w:rsidP="007D58F0">
            <w:pPr>
              <w:contextualSpacing/>
              <w:jc w:val="center"/>
              <w:rPr>
                <w:sz w:val="24"/>
              </w:rPr>
            </w:pPr>
            <w:r>
              <w:rPr>
                <w:sz w:val="24"/>
              </w:rPr>
              <w:t>+</w:t>
            </w:r>
          </w:p>
        </w:tc>
        <w:tc>
          <w:tcPr>
            <w:tcW w:w="1275" w:type="dxa"/>
            <w:vAlign w:val="center"/>
          </w:tcPr>
          <w:p w:rsidR="005C37C5" w:rsidRPr="007D58F0" w:rsidRDefault="007D58F0" w:rsidP="007D58F0">
            <w:pPr>
              <w:contextualSpacing/>
              <w:jc w:val="center"/>
              <w:rPr>
                <w:sz w:val="24"/>
              </w:rPr>
            </w:pPr>
            <w:r>
              <w:rPr>
                <w:sz w:val="24"/>
              </w:rPr>
              <w:t>+</w:t>
            </w:r>
          </w:p>
        </w:tc>
        <w:tc>
          <w:tcPr>
            <w:tcW w:w="993" w:type="dxa"/>
            <w:vAlign w:val="center"/>
          </w:tcPr>
          <w:p w:rsidR="005C37C5" w:rsidRPr="007D58F0" w:rsidRDefault="007D58F0" w:rsidP="007D58F0">
            <w:pPr>
              <w:contextualSpacing/>
              <w:jc w:val="center"/>
              <w:rPr>
                <w:sz w:val="24"/>
              </w:rPr>
            </w:pPr>
            <w:r>
              <w:rPr>
                <w:sz w:val="24"/>
              </w:rPr>
              <w:t>-</w:t>
            </w:r>
          </w:p>
        </w:tc>
        <w:tc>
          <w:tcPr>
            <w:tcW w:w="1559" w:type="dxa"/>
            <w:vAlign w:val="center"/>
          </w:tcPr>
          <w:p w:rsidR="005C37C5" w:rsidRPr="007D58F0" w:rsidRDefault="007D58F0" w:rsidP="007D58F0">
            <w:pPr>
              <w:contextualSpacing/>
              <w:jc w:val="center"/>
              <w:rPr>
                <w:sz w:val="24"/>
              </w:rPr>
            </w:pPr>
            <w:r>
              <w:rPr>
                <w:sz w:val="24"/>
              </w:rPr>
              <w:t>+</w:t>
            </w:r>
          </w:p>
        </w:tc>
        <w:tc>
          <w:tcPr>
            <w:tcW w:w="1241" w:type="dxa"/>
            <w:vAlign w:val="center"/>
          </w:tcPr>
          <w:p w:rsidR="005C37C5"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5C37C5" w:rsidRPr="007D58F0" w:rsidRDefault="007D58F0" w:rsidP="007D58F0">
            <w:pPr>
              <w:contextualSpacing/>
              <w:rPr>
                <w:sz w:val="24"/>
              </w:rPr>
            </w:pPr>
            <w:r>
              <w:rPr>
                <w:sz w:val="24"/>
              </w:rPr>
              <w:t>Туя западная</w:t>
            </w:r>
          </w:p>
        </w:tc>
        <w:tc>
          <w:tcPr>
            <w:tcW w:w="993" w:type="dxa"/>
            <w:vAlign w:val="center"/>
          </w:tcPr>
          <w:p w:rsidR="005C37C5" w:rsidRPr="007D58F0" w:rsidRDefault="007D58F0" w:rsidP="007D58F0">
            <w:pPr>
              <w:contextualSpacing/>
              <w:jc w:val="center"/>
              <w:rPr>
                <w:sz w:val="24"/>
              </w:rPr>
            </w:pPr>
            <w:r>
              <w:rPr>
                <w:sz w:val="24"/>
              </w:rPr>
              <w:t>+</w:t>
            </w:r>
          </w:p>
        </w:tc>
        <w:tc>
          <w:tcPr>
            <w:tcW w:w="1275" w:type="dxa"/>
            <w:vAlign w:val="center"/>
          </w:tcPr>
          <w:p w:rsidR="005C37C5" w:rsidRPr="007D58F0" w:rsidRDefault="007D58F0" w:rsidP="007D58F0">
            <w:pPr>
              <w:contextualSpacing/>
              <w:jc w:val="center"/>
              <w:rPr>
                <w:sz w:val="24"/>
              </w:rPr>
            </w:pPr>
            <w:r>
              <w:rPr>
                <w:sz w:val="24"/>
              </w:rPr>
              <w:t>+</w:t>
            </w:r>
          </w:p>
        </w:tc>
        <w:tc>
          <w:tcPr>
            <w:tcW w:w="993" w:type="dxa"/>
            <w:vAlign w:val="center"/>
          </w:tcPr>
          <w:p w:rsidR="005C37C5" w:rsidRPr="007D58F0" w:rsidRDefault="007D58F0" w:rsidP="007D58F0">
            <w:pPr>
              <w:contextualSpacing/>
              <w:jc w:val="center"/>
              <w:rPr>
                <w:sz w:val="24"/>
              </w:rPr>
            </w:pPr>
            <w:r>
              <w:rPr>
                <w:sz w:val="24"/>
              </w:rPr>
              <w:t>+ тол</w:t>
            </w:r>
            <w:r>
              <w:rPr>
                <w:sz w:val="24"/>
              </w:rPr>
              <w:t>ь</w:t>
            </w:r>
            <w:r>
              <w:rPr>
                <w:sz w:val="24"/>
              </w:rPr>
              <w:t>ко улиц с огр</w:t>
            </w:r>
            <w:r>
              <w:rPr>
                <w:sz w:val="24"/>
              </w:rPr>
              <w:t>а</w:t>
            </w:r>
            <w:r>
              <w:rPr>
                <w:sz w:val="24"/>
              </w:rPr>
              <w:t>нич</w:t>
            </w:r>
            <w:r>
              <w:rPr>
                <w:sz w:val="24"/>
              </w:rPr>
              <w:t>е</w:t>
            </w:r>
            <w:r>
              <w:rPr>
                <w:sz w:val="24"/>
              </w:rPr>
              <w:t>нием</w:t>
            </w:r>
          </w:p>
        </w:tc>
        <w:tc>
          <w:tcPr>
            <w:tcW w:w="1559" w:type="dxa"/>
            <w:vAlign w:val="center"/>
          </w:tcPr>
          <w:p w:rsidR="005C37C5" w:rsidRPr="007D58F0" w:rsidRDefault="007D58F0" w:rsidP="007D58F0">
            <w:pPr>
              <w:contextualSpacing/>
              <w:jc w:val="center"/>
              <w:rPr>
                <w:sz w:val="24"/>
              </w:rPr>
            </w:pPr>
            <w:r>
              <w:rPr>
                <w:sz w:val="24"/>
              </w:rPr>
              <w:t>+</w:t>
            </w:r>
          </w:p>
        </w:tc>
        <w:tc>
          <w:tcPr>
            <w:tcW w:w="1241" w:type="dxa"/>
            <w:vAlign w:val="center"/>
          </w:tcPr>
          <w:p w:rsidR="005C37C5"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5C37C5" w:rsidRPr="007D58F0" w:rsidRDefault="007D58F0" w:rsidP="007D58F0">
            <w:pPr>
              <w:contextualSpacing/>
              <w:rPr>
                <w:sz w:val="24"/>
              </w:rPr>
            </w:pPr>
            <w:r>
              <w:rPr>
                <w:sz w:val="24"/>
              </w:rPr>
              <w:t>Белая акация</w:t>
            </w:r>
          </w:p>
        </w:tc>
        <w:tc>
          <w:tcPr>
            <w:tcW w:w="993" w:type="dxa"/>
            <w:vAlign w:val="center"/>
          </w:tcPr>
          <w:p w:rsidR="005C37C5" w:rsidRPr="007D58F0" w:rsidRDefault="007D58F0" w:rsidP="007D58F0">
            <w:pPr>
              <w:contextualSpacing/>
              <w:jc w:val="center"/>
              <w:rPr>
                <w:sz w:val="24"/>
              </w:rPr>
            </w:pPr>
            <w:r>
              <w:rPr>
                <w:sz w:val="24"/>
              </w:rPr>
              <w:t>+</w:t>
            </w:r>
          </w:p>
        </w:tc>
        <w:tc>
          <w:tcPr>
            <w:tcW w:w="1275" w:type="dxa"/>
            <w:vAlign w:val="center"/>
          </w:tcPr>
          <w:p w:rsidR="005C37C5" w:rsidRPr="007D58F0" w:rsidRDefault="007D58F0" w:rsidP="007D58F0">
            <w:pPr>
              <w:contextualSpacing/>
              <w:jc w:val="center"/>
              <w:rPr>
                <w:sz w:val="24"/>
              </w:rPr>
            </w:pPr>
            <w:r>
              <w:rPr>
                <w:sz w:val="24"/>
              </w:rPr>
              <w:t>+</w:t>
            </w:r>
          </w:p>
        </w:tc>
        <w:tc>
          <w:tcPr>
            <w:tcW w:w="993" w:type="dxa"/>
            <w:vAlign w:val="center"/>
          </w:tcPr>
          <w:p w:rsidR="005C37C5" w:rsidRPr="007D58F0" w:rsidRDefault="007D58F0" w:rsidP="007D58F0">
            <w:pPr>
              <w:contextualSpacing/>
              <w:jc w:val="center"/>
              <w:rPr>
                <w:sz w:val="24"/>
              </w:rPr>
            </w:pPr>
            <w:r>
              <w:rPr>
                <w:sz w:val="24"/>
              </w:rPr>
              <w:t>-</w:t>
            </w:r>
          </w:p>
        </w:tc>
        <w:tc>
          <w:tcPr>
            <w:tcW w:w="1559" w:type="dxa"/>
            <w:vAlign w:val="center"/>
          </w:tcPr>
          <w:p w:rsidR="005C37C5" w:rsidRPr="007D58F0" w:rsidRDefault="007D58F0" w:rsidP="007D58F0">
            <w:pPr>
              <w:contextualSpacing/>
              <w:jc w:val="center"/>
              <w:rPr>
                <w:sz w:val="24"/>
              </w:rPr>
            </w:pPr>
            <w:r>
              <w:rPr>
                <w:sz w:val="24"/>
              </w:rPr>
              <w:t>+</w:t>
            </w:r>
          </w:p>
        </w:tc>
        <w:tc>
          <w:tcPr>
            <w:tcW w:w="1241" w:type="dxa"/>
            <w:vAlign w:val="center"/>
          </w:tcPr>
          <w:p w:rsidR="005C37C5"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 xml:space="preserve">Береза </w:t>
            </w:r>
            <w:proofErr w:type="spellStart"/>
            <w:r>
              <w:rPr>
                <w:sz w:val="24"/>
              </w:rPr>
              <w:t>повислая</w:t>
            </w:r>
            <w:proofErr w:type="spellEnd"/>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 тол</w:t>
            </w:r>
            <w:r>
              <w:rPr>
                <w:sz w:val="24"/>
              </w:rPr>
              <w:t>ь</w:t>
            </w:r>
            <w:r>
              <w:rPr>
                <w:sz w:val="24"/>
              </w:rPr>
              <w:t>ко улиц с огр</w:t>
            </w:r>
            <w:r>
              <w:rPr>
                <w:sz w:val="24"/>
              </w:rPr>
              <w:t>а</w:t>
            </w:r>
            <w:r>
              <w:rPr>
                <w:sz w:val="24"/>
              </w:rPr>
              <w:t>нич</w:t>
            </w:r>
            <w:r>
              <w:rPr>
                <w:sz w:val="24"/>
              </w:rPr>
              <w:t>е</w:t>
            </w:r>
            <w:r>
              <w:rPr>
                <w:sz w:val="24"/>
              </w:rPr>
              <w:lastRenderedPageBreak/>
              <w:t>нием</w:t>
            </w:r>
          </w:p>
        </w:tc>
        <w:tc>
          <w:tcPr>
            <w:tcW w:w="1559" w:type="dxa"/>
            <w:vAlign w:val="center"/>
          </w:tcPr>
          <w:p w:rsidR="007D58F0" w:rsidRPr="007D58F0" w:rsidRDefault="007D58F0" w:rsidP="007D58F0">
            <w:pPr>
              <w:contextualSpacing/>
              <w:jc w:val="center"/>
              <w:rPr>
                <w:sz w:val="24"/>
              </w:rPr>
            </w:pPr>
            <w:r>
              <w:rPr>
                <w:sz w:val="24"/>
              </w:rPr>
              <w:lastRenderedPageBreak/>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lastRenderedPageBreak/>
              <w:t xml:space="preserve">Боярышник </w:t>
            </w:r>
            <w:proofErr w:type="spellStart"/>
            <w:r>
              <w:rPr>
                <w:sz w:val="24"/>
              </w:rPr>
              <w:t>даурский</w:t>
            </w:r>
            <w:proofErr w:type="spellEnd"/>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Боярышник колючий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 xml:space="preserve">Боярышник </w:t>
            </w:r>
            <w:proofErr w:type="spellStart"/>
            <w:r>
              <w:rPr>
                <w:sz w:val="24"/>
              </w:rPr>
              <w:t>кровавокрасный</w:t>
            </w:r>
            <w:proofErr w:type="spellEnd"/>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Боярышник Максимовича</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Боярышник полумягкий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Боярышник приречный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Вишня обыкновенная</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Вяз гладкий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Вяз приземистый</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Груша обыкновенная</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Pr="007D58F0" w:rsidRDefault="007D58F0" w:rsidP="007D58F0">
            <w:pPr>
              <w:contextualSpacing/>
              <w:jc w:val="center"/>
              <w:rPr>
                <w:sz w:val="24"/>
              </w:rPr>
            </w:pP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Pr="007D58F0" w:rsidRDefault="007D58F0" w:rsidP="007D58F0">
            <w:pPr>
              <w:contextualSpacing/>
              <w:rPr>
                <w:sz w:val="24"/>
              </w:rPr>
            </w:pPr>
            <w:r>
              <w:rPr>
                <w:sz w:val="24"/>
              </w:rPr>
              <w:t>Груша уссурийская</w:t>
            </w:r>
          </w:p>
        </w:tc>
        <w:tc>
          <w:tcPr>
            <w:tcW w:w="993" w:type="dxa"/>
            <w:vAlign w:val="center"/>
          </w:tcPr>
          <w:p w:rsidR="007D58F0" w:rsidRPr="007D58F0" w:rsidRDefault="007D58F0" w:rsidP="007D58F0">
            <w:pPr>
              <w:contextualSpacing/>
              <w:jc w:val="center"/>
              <w:rPr>
                <w:sz w:val="24"/>
              </w:rPr>
            </w:pPr>
            <w:r>
              <w:rPr>
                <w:sz w:val="24"/>
              </w:rPr>
              <w:t>+</w:t>
            </w:r>
          </w:p>
        </w:tc>
        <w:tc>
          <w:tcPr>
            <w:tcW w:w="1275" w:type="dxa"/>
            <w:vAlign w:val="center"/>
          </w:tcPr>
          <w:p w:rsidR="007D58F0" w:rsidRPr="007D58F0" w:rsidRDefault="007D58F0" w:rsidP="007D58F0">
            <w:pPr>
              <w:contextualSpacing/>
              <w:jc w:val="center"/>
              <w:rPr>
                <w:sz w:val="24"/>
              </w:rPr>
            </w:pPr>
            <w:r>
              <w:rPr>
                <w:sz w:val="24"/>
              </w:rPr>
              <w:t>+</w:t>
            </w:r>
          </w:p>
        </w:tc>
        <w:tc>
          <w:tcPr>
            <w:tcW w:w="993" w:type="dxa"/>
            <w:vAlign w:val="center"/>
          </w:tcPr>
          <w:p w:rsidR="007D58F0" w:rsidRPr="007D58F0" w:rsidRDefault="007D58F0" w:rsidP="007D58F0">
            <w:pPr>
              <w:contextualSpacing/>
              <w:jc w:val="center"/>
              <w:rPr>
                <w:sz w:val="24"/>
              </w:rPr>
            </w:pPr>
            <w:r>
              <w:rPr>
                <w:sz w:val="24"/>
              </w:rPr>
              <w:t>-</w:t>
            </w:r>
          </w:p>
        </w:tc>
        <w:tc>
          <w:tcPr>
            <w:tcW w:w="1559" w:type="dxa"/>
            <w:vAlign w:val="center"/>
          </w:tcPr>
          <w:p w:rsidR="007D58F0" w:rsidRPr="007D58F0" w:rsidRDefault="007D58F0" w:rsidP="007D58F0">
            <w:pPr>
              <w:contextualSpacing/>
              <w:jc w:val="center"/>
              <w:rPr>
                <w:sz w:val="24"/>
              </w:rPr>
            </w:pPr>
            <w:r>
              <w:rPr>
                <w:sz w:val="24"/>
              </w:rPr>
              <w:t>+</w:t>
            </w:r>
          </w:p>
        </w:tc>
        <w:tc>
          <w:tcPr>
            <w:tcW w:w="1241" w:type="dxa"/>
            <w:vAlign w:val="center"/>
          </w:tcPr>
          <w:p w:rsidR="007D58F0" w:rsidRP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Дуб красный (северный)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p>
        </w:tc>
      </w:tr>
      <w:tr w:rsidR="007D58F0" w:rsidRPr="007D58F0" w:rsidTr="007D58F0">
        <w:trPr>
          <w:jc w:val="center"/>
        </w:trPr>
        <w:tc>
          <w:tcPr>
            <w:tcW w:w="3510" w:type="dxa"/>
            <w:vAlign w:val="center"/>
          </w:tcPr>
          <w:p w:rsidR="007D58F0" w:rsidRDefault="007D58F0" w:rsidP="007D58F0">
            <w:pPr>
              <w:contextualSpacing/>
              <w:rPr>
                <w:sz w:val="24"/>
              </w:rPr>
            </w:pPr>
            <w:r>
              <w:rPr>
                <w:sz w:val="24"/>
              </w:rPr>
              <w:t xml:space="preserve">Дуб </w:t>
            </w:r>
            <w:proofErr w:type="spellStart"/>
            <w:r>
              <w:rPr>
                <w:sz w:val="24"/>
              </w:rPr>
              <w:t>черешчатый</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 с огран</w:t>
            </w:r>
            <w:r>
              <w:rPr>
                <w:sz w:val="24"/>
              </w:rPr>
              <w:t>и</w:t>
            </w:r>
            <w:r>
              <w:rPr>
                <w:sz w:val="24"/>
              </w:rPr>
              <w:t>чением</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Жостер слабительный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Ива белая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7D58F0">
            <w:pPr>
              <w:contextualSpacing/>
              <w:jc w:val="center"/>
              <w:rPr>
                <w:sz w:val="24"/>
              </w:rPr>
            </w:pPr>
            <w:r>
              <w:rPr>
                <w:sz w:val="24"/>
              </w:rPr>
              <w:t>+ тол</w:t>
            </w:r>
            <w:r>
              <w:rPr>
                <w:sz w:val="24"/>
              </w:rPr>
              <w:t>ь</w:t>
            </w:r>
            <w:r>
              <w:rPr>
                <w:sz w:val="24"/>
              </w:rPr>
              <w:t>ко улиц</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Ива ломкая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Ива ломкая шаровидная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 xml:space="preserve">Клен </w:t>
            </w:r>
            <w:proofErr w:type="spellStart"/>
            <w:r>
              <w:rPr>
                <w:sz w:val="24"/>
              </w:rPr>
              <w:t>Гиннала</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Клен остролистый и его формы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Клен серебристый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Клен татарский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Каштан конский обыкновенный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Липа голландская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Липа мелколистая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Липа крупнолистая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Лох узколистный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Орех маньчжурский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Рябина гибридная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lastRenderedPageBreak/>
              <w:t>Рябина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Рябина обыкновенная плакучая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 тол</w:t>
            </w:r>
            <w:r>
              <w:rPr>
                <w:sz w:val="24"/>
              </w:rPr>
              <w:t>ь</w:t>
            </w:r>
            <w:r>
              <w:rPr>
                <w:sz w:val="24"/>
              </w:rPr>
              <w:t>ко улиц</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бальзамический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белый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3C326A">
            <w:pPr>
              <w:contextualSpacing/>
              <w:jc w:val="center"/>
              <w:rPr>
                <w:sz w:val="24"/>
              </w:rPr>
            </w:pPr>
            <w:r>
              <w:rPr>
                <w:sz w:val="24"/>
              </w:rPr>
              <w:t>+ тол</w:t>
            </w:r>
            <w:r>
              <w:rPr>
                <w:sz w:val="24"/>
              </w:rPr>
              <w:t>ь</w:t>
            </w:r>
            <w:r>
              <w:rPr>
                <w:sz w:val="24"/>
              </w:rPr>
              <w:t>ко улиц с огр</w:t>
            </w:r>
            <w:r>
              <w:rPr>
                <w:sz w:val="24"/>
              </w:rPr>
              <w:t>а</w:t>
            </w:r>
            <w:r>
              <w:rPr>
                <w:sz w:val="24"/>
              </w:rPr>
              <w:t>нич</w:t>
            </w:r>
            <w:r>
              <w:rPr>
                <w:sz w:val="24"/>
              </w:rPr>
              <w:t>е</w:t>
            </w:r>
            <w:r>
              <w:rPr>
                <w:sz w:val="24"/>
              </w:rPr>
              <w:t>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берлинский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канадский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китайский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3C326A">
            <w:pPr>
              <w:contextualSpacing/>
              <w:jc w:val="center"/>
              <w:rPr>
                <w:sz w:val="24"/>
              </w:rPr>
            </w:pPr>
            <w:r>
              <w:rPr>
                <w:sz w:val="24"/>
              </w:rPr>
              <w:t>+ тол</w:t>
            </w:r>
            <w:r>
              <w:rPr>
                <w:sz w:val="24"/>
              </w:rPr>
              <w:t>ь</w:t>
            </w:r>
            <w:r>
              <w:rPr>
                <w:sz w:val="24"/>
              </w:rPr>
              <w:t>ко улиц</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пирамидальный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Тополь черный</w:t>
            </w:r>
          </w:p>
        </w:tc>
        <w:tc>
          <w:tcPr>
            <w:tcW w:w="993" w:type="dxa"/>
            <w:vAlign w:val="center"/>
          </w:tcPr>
          <w:p w:rsidR="007D58F0" w:rsidRDefault="007D58F0" w:rsidP="007D58F0">
            <w:pPr>
              <w:contextualSpacing/>
              <w:jc w:val="center"/>
              <w:rPr>
                <w:sz w:val="24"/>
              </w:rPr>
            </w:pPr>
            <w:r>
              <w:rPr>
                <w:sz w:val="24"/>
              </w:rPr>
              <w:t>+ с о</w:t>
            </w:r>
            <w:r>
              <w:rPr>
                <w:sz w:val="24"/>
              </w:rPr>
              <w:t>г</w:t>
            </w:r>
            <w:r>
              <w:rPr>
                <w:sz w:val="24"/>
              </w:rPr>
              <w:t>ран</w:t>
            </w:r>
            <w:r>
              <w:rPr>
                <w:sz w:val="24"/>
              </w:rPr>
              <w:t>и</w:t>
            </w:r>
            <w:r>
              <w:rPr>
                <w:sz w:val="24"/>
              </w:rPr>
              <w:t>чением</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3C326A">
            <w:pPr>
              <w:contextualSpacing/>
              <w:jc w:val="center"/>
              <w:rPr>
                <w:sz w:val="24"/>
              </w:rPr>
            </w:pPr>
            <w:r>
              <w:rPr>
                <w:sz w:val="24"/>
              </w:rPr>
              <w:t>+ с огран</w:t>
            </w:r>
            <w:r>
              <w:rPr>
                <w:sz w:val="24"/>
              </w:rPr>
              <w:t>и</w:t>
            </w:r>
            <w:r>
              <w:rPr>
                <w:sz w:val="24"/>
              </w:rPr>
              <w:t>чением</w:t>
            </w:r>
          </w:p>
        </w:tc>
        <w:tc>
          <w:tcPr>
            <w:tcW w:w="1241"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 xml:space="preserve">Черемуха </w:t>
            </w:r>
            <w:proofErr w:type="spellStart"/>
            <w:r>
              <w:rPr>
                <w:sz w:val="24"/>
              </w:rPr>
              <w:t>Маака</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Черемуха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3C326A">
            <w:pPr>
              <w:contextualSpacing/>
              <w:jc w:val="center"/>
              <w:rPr>
                <w:sz w:val="24"/>
              </w:rPr>
            </w:pPr>
            <w:r>
              <w:rPr>
                <w:sz w:val="24"/>
              </w:rPr>
              <w:t>+ с огран</w:t>
            </w:r>
            <w:r>
              <w:rPr>
                <w:sz w:val="24"/>
              </w:rPr>
              <w:t>и</w:t>
            </w:r>
            <w:r>
              <w:rPr>
                <w:sz w:val="24"/>
              </w:rPr>
              <w:t>чением</w:t>
            </w:r>
          </w:p>
        </w:tc>
        <w:tc>
          <w:tcPr>
            <w:tcW w:w="1241"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Яблоня домашняя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 xml:space="preserve">Яблоня </w:t>
            </w:r>
            <w:proofErr w:type="spellStart"/>
            <w:r>
              <w:rPr>
                <w:sz w:val="24"/>
              </w:rPr>
              <w:t>Недзведского</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Яблоня ягодная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 xml:space="preserve">Ясень </w:t>
            </w:r>
            <w:proofErr w:type="spellStart"/>
            <w:r>
              <w:rPr>
                <w:sz w:val="24"/>
              </w:rPr>
              <w:t>пенсильванский</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Ясень обыкновенный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3C326A">
        <w:trPr>
          <w:jc w:val="center"/>
        </w:trPr>
        <w:tc>
          <w:tcPr>
            <w:tcW w:w="9571" w:type="dxa"/>
            <w:gridSpan w:val="6"/>
            <w:vAlign w:val="center"/>
          </w:tcPr>
          <w:p w:rsidR="007D58F0" w:rsidRDefault="007D58F0" w:rsidP="007D58F0">
            <w:pPr>
              <w:contextualSpacing/>
              <w:jc w:val="center"/>
              <w:rPr>
                <w:sz w:val="24"/>
              </w:rPr>
            </w:pPr>
            <w:r>
              <w:rPr>
                <w:sz w:val="24"/>
              </w:rPr>
              <w:t>Кустарники</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Барбарис обыкновенный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Барбарис пурпурный обыкн</w:t>
            </w:r>
            <w:r>
              <w:rPr>
                <w:sz w:val="24"/>
              </w:rPr>
              <w:t>о</w:t>
            </w:r>
            <w:r>
              <w:rPr>
                <w:sz w:val="24"/>
              </w:rPr>
              <w:t>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 xml:space="preserve">Барбарис </w:t>
            </w:r>
            <w:proofErr w:type="spellStart"/>
            <w:r>
              <w:rPr>
                <w:sz w:val="24"/>
              </w:rPr>
              <w:t>Тунберга</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proofErr w:type="gramStart"/>
            <w:r>
              <w:rPr>
                <w:sz w:val="24"/>
              </w:rPr>
              <w:t>Бирючина</w:t>
            </w:r>
            <w:proofErr w:type="gramEnd"/>
            <w:r>
              <w:rPr>
                <w:sz w:val="24"/>
              </w:rPr>
              <w:t xml:space="preserve">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Вишня войлочная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Дерен белый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Акация желтая древовидная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Акация желтая кустарник</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Кизильник обыкновенный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Жимолость (различные виды)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lastRenderedPageBreak/>
              <w:t>чением</w:t>
            </w:r>
          </w:p>
        </w:tc>
        <w:tc>
          <w:tcPr>
            <w:tcW w:w="1559" w:type="dxa"/>
            <w:vAlign w:val="center"/>
          </w:tcPr>
          <w:p w:rsidR="007D58F0" w:rsidRDefault="007D58F0" w:rsidP="007D58F0">
            <w:pPr>
              <w:contextualSpacing/>
              <w:jc w:val="center"/>
              <w:rPr>
                <w:sz w:val="24"/>
              </w:rPr>
            </w:pPr>
            <w:r>
              <w:rPr>
                <w:sz w:val="24"/>
              </w:rPr>
              <w:lastRenderedPageBreak/>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lastRenderedPageBreak/>
              <w:t>Ирга (различные виды)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 xml:space="preserve">Калина </w:t>
            </w:r>
            <w:proofErr w:type="spellStart"/>
            <w:r>
              <w:rPr>
                <w:sz w:val="24"/>
              </w:rPr>
              <w:t>гордовина</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Калина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бульвар  с огран</w:t>
            </w:r>
            <w:r>
              <w:rPr>
                <w:sz w:val="24"/>
              </w:rPr>
              <w:t>и</w:t>
            </w:r>
            <w:r>
              <w:rPr>
                <w:sz w:val="24"/>
              </w:rPr>
              <w:t>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Кизильник блестящий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 xml:space="preserve">Пузыреплодник </w:t>
            </w:r>
            <w:proofErr w:type="spellStart"/>
            <w:r>
              <w:rPr>
                <w:sz w:val="24"/>
              </w:rPr>
              <w:t>калинолистный</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Роза (различные виды)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3C326A">
            <w:pPr>
              <w:contextualSpacing/>
              <w:jc w:val="center"/>
              <w:rPr>
                <w:sz w:val="24"/>
              </w:rPr>
            </w:pPr>
            <w:r>
              <w:rPr>
                <w:sz w:val="24"/>
              </w:rPr>
              <w:t>+ с огран</w:t>
            </w:r>
            <w:r>
              <w:rPr>
                <w:sz w:val="24"/>
              </w:rPr>
              <w:t>и</w:t>
            </w:r>
            <w:r>
              <w:rPr>
                <w:sz w:val="24"/>
              </w:rPr>
              <w:t>чением</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Сирень венгерская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Сирень обыкновенная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Смородина альпийская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Смородина золотистая</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7D58F0">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Снежноягодник белый</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Спирея (различные виды)</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proofErr w:type="spellStart"/>
            <w:r>
              <w:rPr>
                <w:sz w:val="24"/>
              </w:rPr>
              <w:t>Форзичия</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 с о</w:t>
            </w:r>
            <w:r>
              <w:rPr>
                <w:sz w:val="24"/>
              </w:rPr>
              <w:t>г</w:t>
            </w:r>
            <w:r>
              <w:rPr>
                <w:sz w:val="24"/>
              </w:rPr>
              <w:t>ран</w:t>
            </w:r>
            <w:r>
              <w:rPr>
                <w:sz w:val="24"/>
              </w:rPr>
              <w:t>и</w:t>
            </w:r>
            <w:r>
              <w:rPr>
                <w:sz w:val="24"/>
              </w:rPr>
              <w:t>чением</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 xml:space="preserve">Чубушник </w:t>
            </w:r>
            <w:proofErr w:type="spellStart"/>
            <w:r>
              <w:rPr>
                <w:sz w:val="24"/>
              </w:rPr>
              <w:t>вевнечный</w:t>
            </w:r>
            <w:proofErr w:type="spellEnd"/>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3C326A">
            <w:pPr>
              <w:contextualSpacing/>
              <w:jc w:val="center"/>
              <w:rPr>
                <w:sz w:val="24"/>
              </w:rPr>
            </w:pPr>
            <w:r>
              <w:rPr>
                <w:sz w:val="24"/>
              </w:rPr>
              <w:t>+ с огр</w:t>
            </w:r>
            <w:r>
              <w:rPr>
                <w:sz w:val="24"/>
              </w:rPr>
              <w:t>а</w:t>
            </w:r>
            <w:r>
              <w:rPr>
                <w:sz w:val="24"/>
              </w:rPr>
              <w:t>ничением</w:t>
            </w:r>
          </w:p>
        </w:tc>
        <w:tc>
          <w:tcPr>
            <w:tcW w:w="993" w:type="dxa"/>
            <w:vAlign w:val="center"/>
          </w:tcPr>
          <w:p w:rsidR="007D58F0" w:rsidRDefault="007D58F0" w:rsidP="003C326A">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r w:rsidR="007D58F0" w:rsidRPr="007D58F0" w:rsidTr="003C326A">
        <w:trPr>
          <w:jc w:val="center"/>
        </w:trPr>
        <w:tc>
          <w:tcPr>
            <w:tcW w:w="9571" w:type="dxa"/>
            <w:gridSpan w:val="6"/>
            <w:vAlign w:val="center"/>
          </w:tcPr>
          <w:p w:rsidR="007D58F0" w:rsidRDefault="007D58F0" w:rsidP="007D58F0">
            <w:pPr>
              <w:contextualSpacing/>
              <w:jc w:val="center"/>
              <w:rPr>
                <w:sz w:val="24"/>
              </w:rPr>
            </w:pPr>
            <w:r>
              <w:rPr>
                <w:sz w:val="24"/>
              </w:rPr>
              <w:t>Лианы</w:t>
            </w:r>
          </w:p>
        </w:tc>
      </w:tr>
      <w:tr w:rsidR="007D58F0" w:rsidRPr="007D58F0" w:rsidTr="007D58F0">
        <w:trPr>
          <w:jc w:val="center"/>
        </w:trPr>
        <w:tc>
          <w:tcPr>
            <w:tcW w:w="3510" w:type="dxa"/>
            <w:vAlign w:val="center"/>
          </w:tcPr>
          <w:p w:rsidR="007D58F0" w:rsidRDefault="007D58F0" w:rsidP="007D58F0">
            <w:pPr>
              <w:contextualSpacing/>
              <w:rPr>
                <w:sz w:val="24"/>
              </w:rPr>
            </w:pPr>
            <w:r>
              <w:rPr>
                <w:sz w:val="24"/>
              </w:rPr>
              <w:t>Девичий виноград</w:t>
            </w:r>
          </w:p>
        </w:tc>
        <w:tc>
          <w:tcPr>
            <w:tcW w:w="993" w:type="dxa"/>
            <w:vAlign w:val="center"/>
          </w:tcPr>
          <w:p w:rsidR="007D58F0" w:rsidRDefault="007D58F0" w:rsidP="007D58F0">
            <w:pPr>
              <w:contextualSpacing/>
              <w:jc w:val="center"/>
              <w:rPr>
                <w:sz w:val="24"/>
              </w:rPr>
            </w:pPr>
            <w:r>
              <w:rPr>
                <w:sz w:val="24"/>
              </w:rPr>
              <w:t>+</w:t>
            </w:r>
          </w:p>
        </w:tc>
        <w:tc>
          <w:tcPr>
            <w:tcW w:w="1275" w:type="dxa"/>
            <w:vAlign w:val="center"/>
          </w:tcPr>
          <w:p w:rsidR="007D58F0" w:rsidRDefault="007D58F0" w:rsidP="007D58F0">
            <w:pPr>
              <w:contextualSpacing/>
              <w:jc w:val="center"/>
              <w:rPr>
                <w:sz w:val="24"/>
              </w:rPr>
            </w:pPr>
            <w:r>
              <w:rPr>
                <w:sz w:val="24"/>
              </w:rPr>
              <w:t>+</w:t>
            </w:r>
          </w:p>
        </w:tc>
        <w:tc>
          <w:tcPr>
            <w:tcW w:w="993" w:type="dxa"/>
            <w:vAlign w:val="center"/>
          </w:tcPr>
          <w:p w:rsidR="007D58F0" w:rsidRDefault="007D58F0" w:rsidP="003C326A">
            <w:pPr>
              <w:contextualSpacing/>
              <w:jc w:val="center"/>
              <w:rPr>
                <w:sz w:val="24"/>
              </w:rPr>
            </w:pPr>
            <w:r>
              <w:rPr>
                <w:sz w:val="24"/>
              </w:rPr>
              <w:t>-</w:t>
            </w:r>
          </w:p>
        </w:tc>
        <w:tc>
          <w:tcPr>
            <w:tcW w:w="1559" w:type="dxa"/>
            <w:vAlign w:val="center"/>
          </w:tcPr>
          <w:p w:rsidR="007D58F0" w:rsidRDefault="007D58F0" w:rsidP="007D58F0">
            <w:pPr>
              <w:contextualSpacing/>
              <w:jc w:val="center"/>
              <w:rPr>
                <w:sz w:val="24"/>
              </w:rPr>
            </w:pPr>
            <w:r>
              <w:rPr>
                <w:sz w:val="24"/>
              </w:rPr>
              <w:t>+</w:t>
            </w:r>
          </w:p>
        </w:tc>
        <w:tc>
          <w:tcPr>
            <w:tcW w:w="1241" w:type="dxa"/>
            <w:vAlign w:val="center"/>
          </w:tcPr>
          <w:p w:rsidR="007D58F0" w:rsidRDefault="007D58F0" w:rsidP="007D58F0">
            <w:pPr>
              <w:contextualSpacing/>
              <w:jc w:val="center"/>
              <w:rPr>
                <w:sz w:val="24"/>
              </w:rPr>
            </w:pPr>
            <w:r>
              <w:rPr>
                <w:sz w:val="24"/>
              </w:rPr>
              <w:t>+</w:t>
            </w:r>
          </w:p>
        </w:tc>
      </w:tr>
    </w:tbl>
    <w:p w:rsidR="005C37C5" w:rsidRPr="005C37C5" w:rsidRDefault="005C37C5" w:rsidP="005C37C5">
      <w:pPr>
        <w:contextualSpacing/>
        <w:jc w:val="right"/>
        <w:rPr>
          <w:sz w:val="24"/>
        </w:rPr>
      </w:pPr>
    </w:p>
    <w:p w:rsidR="007D58F0" w:rsidRDefault="007D58F0" w:rsidP="007D58F0">
      <w:pPr>
        <w:contextualSpacing/>
        <w:jc w:val="right"/>
        <w:rPr>
          <w:sz w:val="24"/>
        </w:rPr>
      </w:pPr>
      <w:r w:rsidRPr="007D58F0">
        <w:rPr>
          <w:sz w:val="24"/>
        </w:rPr>
        <w:t xml:space="preserve">Таблица 8.1. Виды растений, рекомендуемые для </w:t>
      </w:r>
      <w:proofErr w:type="spellStart"/>
      <w:r w:rsidRPr="007D58F0">
        <w:rPr>
          <w:sz w:val="24"/>
        </w:rPr>
        <w:t>крышн</w:t>
      </w:r>
      <w:r>
        <w:rPr>
          <w:sz w:val="24"/>
        </w:rPr>
        <w:t>ого</w:t>
      </w:r>
      <w:proofErr w:type="spellEnd"/>
      <w:r>
        <w:rPr>
          <w:sz w:val="24"/>
        </w:rPr>
        <w:t xml:space="preserve"> и вертикального озеленения*</w:t>
      </w:r>
      <w:r w:rsidR="000752C0">
        <w:rPr>
          <w:sz w:val="24"/>
        </w:rPr>
        <w:t>.</w:t>
      </w:r>
    </w:p>
    <w:p w:rsidR="007D58F0" w:rsidRDefault="007D58F0" w:rsidP="007D58F0">
      <w:pPr>
        <w:contextualSpacing/>
        <w:jc w:val="right"/>
        <w:rPr>
          <w:sz w:val="24"/>
        </w:rPr>
      </w:pPr>
    </w:p>
    <w:tbl>
      <w:tblPr>
        <w:tblStyle w:val="a7"/>
        <w:tblW w:w="9606" w:type="dxa"/>
        <w:jc w:val="center"/>
        <w:tblLayout w:type="fixed"/>
        <w:tblLook w:val="04A0"/>
      </w:tblPr>
      <w:tblGrid>
        <w:gridCol w:w="3369"/>
        <w:gridCol w:w="1701"/>
        <w:gridCol w:w="1417"/>
        <w:gridCol w:w="1701"/>
        <w:gridCol w:w="1418"/>
      </w:tblGrid>
      <w:tr w:rsidR="007D58F0" w:rsidTr="007D58F0">
        <w:trPr>
          <w:jc w:val="center"/>
        </w:trPr>
        <w:tc>
          <w:tcPr>
            <w:tcW w:w="3369" w:type="dxa"/>
            <w:vMerge w:val="restart"/>
            <w:vAlign w:val="center"/>
          </w:tcPr>
          <w:p w:rsidR="007D58F0" w:rsidRDefault="007D58F0" w:rsidP="007D58F0">
            <w:pPr>
              <w:contextualSpacing/>
              <w:jc w:val="center"/>
              <w:rPr>
                <w:sz w:val="24"/>
              </w:rPr>
            </w:pPr>
            <w:r>
              <w:rPr>
                <w:sz w:val="24"/>
              </w:rPr>
              <w:t>Наименование растения</w:t>
            </w:r>
          </w:p>
        </w:tc>
        <w:tc>
          <w:tcPr>
            <w:tcW w:w="6237" w:type="dxa"/>
            <w:gridSpan w:val="4"/>
            <w:vAlign w:val="center"/>
          </w:tcPr>
          <w:p w:rsidR="007D58F0" w:rsidRDefault="007D58F0" w:rsidP="007D58F0">
            <w:pPr>
              <w:contextualSpacing/>
              <w:jc w:val="center"/>
              <w:rPr>
                <w:sz w:val="24"/>
              </w:rPr>
            </w:pPr>
            <w:r>
              <w:rPr>
                <w:sz w:val="24"/>
              </w:rPr>
              <w:t>Вид озеленения</w:t>
            </w:r>
          </w:p>
        </w:tc>
      </w:tr>
      <w:tr w:rsidR="007D58F0" w:rsidTr="007D58F0">
        <w:trPr>
          <w:jc w:val="center"/>
        </w:trPr>
        <w:tc>
          <w:tcPr>
            <w:tcW w:w="3369" w:type="dxa"/>
            <w:vMerge/>
            <w:vAlign w:val="center"/>
          </w:tcPr>
          <w:p w:rsidR="007D58F0" w:rsidRDefault="007D58F0" w:rsidP="007D58F0">
            <w:pPr>
              <w:contextualSpacing/>
              <w:jc w:val="center"/>
              <w:rPr>
                <w:sz w:val="24"/>
              </w:rPr>
            </w:pPr>
          </w:p>
        </w:tc>
        <w:tc>
          <w:tcPr>
            <w:tcW w:w="3118" w:type="dxa"/>
            <w:gridSpan w:val="2"/>
            <w:vAlign w:val="center"/>
          </w:tcPr>
          <w:p w:rsidR="007D58F0" w:rsidRDefault="007D58F0" w:rsidP="007D58F0">
            <w:pPr>
              <w:contextualSpacing/>
              <w:jc w:val="center"/>
              <w:rPr>
                <w:sz w:val="24"/>
              </w:rPr>
            </w:pPr>
            <w:proofErr w:type="spellStart"/>
            <w:r>
              <w:rPr>
                <w:sz w:val="24"/>
              </w:rPr>
              <w:t>Крышное</w:t>
            </w:r>
            <w:proofErr w:type="spellEnd"/>
          </w:p>
        </w:tc>
        <w:tc>
          <w:tcPr>
            <w:tcW w:w="3119" w:type="dxa"/>
            <w:gridSpan w:val="2"/>
            <w:vAlign w:val="center"/>
          </w:tcPr>
          <w:p w:rsidR="007D58F0" w:rsidRDefault="007D58F0" w:rsidP="007D58F0">
            <w:pPr>
              <w:contextualSpacing/>
              <w:jc w:val="center"/>
              <w:rPr>
                <w:sz w:val="24"/>
              </w:rPr>
            </w:pPr>
            <w:r>
              <w:rPr>
                <w:sz w:val="24"/>
              </w:rPr>
              <w:t>Вертикальное</w:t>
            </w:r>
          </w:p>
        </w:tc>
      </w:tr>
      <w:tr w:rsidR="007D58F0" w:rsidTr="007D58F0">
        <w:trPr>
          <w:jc w:val="center"/>
        </w:trPr>
        <w:tc>
          <w:tcPr>
            <w:tcW w:w="3369" w:type="dxa"/>
            <w:vMerge/>
            <w:vAlign w:val="center"/>
          </w:tcPr>
          <w:p w:rsidR="007D58F0" w:rsidRDefault="007D58F0" w:rsidP="007D58F0">
            <w:pPr>
              <w:contextualSpacing/>
              <w:jc w:val="center"/>
              <w:rPr>
                <w:sz w:val="24"/>
              </w:rPr>
            </w:pPr>
          </w:p>
        </w:tc>
        <w:tc>
          <w:tcPr>
            <w:tcW w:w="1701" w:type="dxa"/>
            <w:vAlign w:val="center"/>
          </w:tcPr>
          <w:p w:rsidR="007D58F0" w:rsidRDefault="007D58F0" w:rsidP="007D58F0">
            <w:pPr>
              <w:contextualSpacing/>
              <w:jc w:val="center"/>
              <w:rPr>
                <w:sz w:val="24"/>
              </w:rPr>
            </w:pPr>
            <w:r>
              <w:rPr>
                <w:sz w:val="24"/>
              </w:rPr>
              <w:t>стационарное</w:t>
            </w:r>
          </w:p>
        </w:tc>
        <w:tc>
          <w:tcPr>
            <w:tcW w:w="1417" w:type="dxa"/>
            <w:vAlign w:val="center"/>
          </w:tcPr>
          <w:p w:rsidR="007D58F0" w:rsidRDefault="007D58F0" w:rsidP="007D58F0">
            <w:pPr>
              <w:contextualSpacing/>
              <w:jc w:val="center"/>
              <w:rPr>
                <w:sz w:val="24"/>
              </w:rPr>
            </w:pPr>
            <w:r>
              <w:rPr>
                <w:sz w:val="24"/>
              </w:rPr>
              <w:t>мобильное</w:t>
            </w:r>
          </w:p>
        </w:tc>
        <w:tc>
          <w:tcPr>
            <w:tcW w:w="1701" w:type="dxa"/>
            <w:vAlign w:val="center"/>
          </w:tcPr>
          <w:p w:rsidR="007D58F0" w:rsidRDefault="007D58F0" w:rsidP="003C326A">
            <w:pPr>
              <w:contextualSpacing/>
              <w:jc w:val="center"/>
              <w:rPr>
                <w:sz w:val="24"/>
              </w:rPr>
            </w:pPr>
            <w:r>
              <w:rPr>
                <w:sz w:val="24"/>
              </w:rPr>
              <w:t>стационарное</w:t>
            </w:r>
          </w:p>
        </w:tc>
        <w:tc>
          <w:tcPr>
            <w:tcW w:w="1418" w:type="dxa"/>
            <w:vAlign w:val="center"/>
          </w:tcPr>
          <w:p w:rsidR="007D58F0" w:rsidRDefault="007D58F0" w:rsidP="003C326A">
            <w:pPr>
              <w:contextualSpacing/>
              <w:jc w:val="center"/>
              <w:rPr>
                <w:sz w:val="24"/>
              </w:rPr>
            </w:pPr>
            <w:r>
              <w:rPr>
                <w:sz w:val="24"/>
              </w:rPr>
              <w:t>мобильное</w:t>
            </w:r>
          </w:p>
        </w:tc>
      </w:tr>
      <w:tr w:rsidR="007D58F0" w:rsidTr="007D58F0">
        <w:trPr>
          <w:jc w:val="center"/>
        </w:trPr>
        <w:tc>
          <w:tcPr>
            <w:tcW w:w="9606" w:type="dxa"/>
            <w:gridSpan w:val="5"/>
            <w:vAlign w:val="center"/>
          </w:tcPr>
          <w:p w:rsidR="007D58F0" w:rsidRDefault="007D58F0" w:rsidP="007D58F0">
            <w:pPr>
              <w:contextualSpacing/>
              <w:jc w:val="center"/>
              <w:rPr>
                <w:sz w:val="24"/>
              </w:rPr>
            </w:pPr>
            <w:r>
              <w:rPr>
                <w:sz w:val="24"/>
              </w:rPr>
              <w:t>Травы</w:t>
            </w:r>
          </w:p>
        </w:tc>
      </w:tr>
      <w:tr w:rsidR="007D58F0" w:rsidTr="007D58F0">
        <w:trPr>
          <w:jc w:val="center"/>
        </w:trPr>
        <w:tc>
          <w:tcPr>
            <w:tcW w:w="3369" w:type="dxa"/>
            <w:vAlign w:val="center"/>
          </w:tcPr>
          <w:p w:rsidR="007D58F0" w:rsidRDefault="007D58F0" w:rsidP="007D58F0">
            <w:pPr>
              <w:contextualSpacing/>
              <w:rPr>
                <w:sz w:val="24"/>
              </w:rPr>
            </w:pPr>
            <w:r>
              <w:rPr>
                <w:sz w:val="24"/>
              </w:rPr>
              <w:t>Очиток белый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Очиток гибридный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Очиток едкий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Очиток </w:t>
            </w:r>
            <w:proofErr w:type="spellStart"/>
            <w:r>
              <w:rPr>
                <w:sz w:val="24"/>
              </w:rPr>
              <w:t>шестирябый</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Пырей </w:t>
            </w:r>
            <w:proofErr w:type="spellStart"/>
            <w:r>
              <w:rPr>
                <w:sz w:val="24"/>
              </w:rPr>
              <w:t>бескорневой</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9606" w:type="dxa"/>
            <w:gridSpan w:val="5"/>
            <w:vAlign w:val="center"/>
          </w:tcPr>
          <w:p w:rsidR="007D58F0" w:rsidRDefault="007D58F0" w:rsidP="007D58F0">
            <w:pPr>
              <w:contextualSpacing/>
              <w:jc w:val="center"/>
              <w:rPr>
                <w:sz w:val="24"/>
              </w:rPr>
            </w:pPr>
            <w:r>
              <w:rPr>
                <w:sz w:val="24"/>
              </w:rPr>
              <w:t>Кусты**</w:t>
            </w:r>
          </w:p>
        </w:tc>
      </w:tr>
      <w:tr w:rsidR="007D58F0" w:rsidTr="007D58F0">
        <w:trPr>
          <w:jc w:val="center"/>
        </w:trPr>
        <w:tc>
          <w:tcPr>
            <w:tcW w:w="3369" w:type="dxa"/>
            <w:vAlign w:val="center"/>
          </w:tcPr>
          <w:p w:rsidR="007D58F0" w:rsidRDefault="007D58F0" w:rsidP="007D58F0">
            <w:pPr>
              <w:contextualSpacing/>
              <w:rPr>
                <w:sz w:val="24"/>
              </w:rPr>
            </w:pPr>
            <w:r>
              <w:rPr>
                <w:sz w:val="24"/>
              </w:rPr>
              <w:t>Айва японская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Акация желтая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Барбарис </w:t>
            </w:r>
            <w:proofErr w:type="spellStart"/>
            <w:r>
              <w:rPr>
                <w:sz w:val="24"/>
              </w:rPr>
              <w:t>Тунберга</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lastRenderedPageBreak/>
              <w:t>Дерен белый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Калина </w:t>
            </w:r>
            <w:proofErr w:type="spellStart"/>
            <w:r>
              <w:rPr>
                <w:sz w:val="24"/>
              </w:rPr>
              <w:t>Городовина</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Можжевельник казацкий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Рододендрон </w:t>
            </w:r>
            <w:proofErr w:type="spellStart"/>
            <w:r>
              <w:rPr>
                <w:sz w:val="24"/>
              </w:rPr>
              <w:t>даурский</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Сирень венгерская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Сирень обыкновенная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Спирея (различные виды)</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9606" w:type="dxa"/>
            <w:gridSpan w:val="5"/>
            <w:vAlign w:val="center"/>
          </w:tcPr>
          <w:p w:rsidR="007D58F0" w:rsidRDefault="007D58F0" w:rsidP="007D58F0">
            <w:pPr>
              <w:contextualSpacing/>
              <w:jc w:val="center"/>
              <w:rPr>
                <w:sz w:val="24"/>
              </w:rPr>
            </w:pPr>
            <w:r>
              <w:rPr>
                <w:sz w:val="24"/>
              </w:rPr>
              <w:t>Лианы древесные</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Актинидия </w:t>
            </w:r>
            <w:proofErr w:type="spellStart"/>
            <w:r>
              <w:rPr>
                <w:sz w:val="24"/>
              </w:rPr>
              <w:t>Аргута</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Виноград амурский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Виноград </w:t>
            </w:r>
            <w:proofErr w:type="spellStart"/>
            <w:r>
              <w:rPr>
                <w:sz w:val="24"/>
              </w:rPr>
              <w:t>пятилистый</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proofErr w:type="spellStart"/>
            <w:r>
              <w:rPr>
                <w:sz w:val="24"/>
              </w:rPr>
              <w:t>Древогубецкруглолистый</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Жасмин лекарственный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вьющаяся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Брауна</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каприфоль</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сизая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Жимолость Тельмана</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Жимолость </w:t>
            </w:r>
            <w:proofErr w:type="spellStart"/>
            <w:r>
              <w:rPr>
                <w:sz w:val="24"/>
              </w:rPr>
              <w:t>шороховатая</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Лимонник китайский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Роза многоцветная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9606" w:type="dxa"/>
            <w:gridSpan w:val="5"/>
            <w:vAlign w:val="center"/>
          </w:tcPr>
          <w:p w:rsidR="007D58F0" w:rsidRDefault="007D58F0" w:rsidP="007D58F0">
            <w:pPr>
              <w:contextualSpacing/>
              <w:jc w:val="center"/>
              <w:rPr>
                <w:sz w:val="24"/>
              </w:rPr>
            </w:pPr>
            <w:r>
              <w:rPr>
                <w:sz w:val="24"/>
              </w:rPr>
              <w:t>Лианы травянистые</w:t>
            </w:r>
          </w:p>
        </w:tc>
      </w:tr>
      <w:tr w:rsidR="007D58F0" w:rsidTr="007D58F0">
        <w:trPr>
          <w:jc w:val="center"/>
        </w:trPr>
        <w:tc>
          <w:tcPr>
            <w:tcW w:w="3369" w:type="dxa"/>
            <w:vAlign w:val="center"/>
          </w:tcPr>
          <w:p w:rsidR="007D58F0" w:rsidRDefault="007D58F0" w:rsidP="007D58F0">
            <w:pPr>
              <w:contextualSpacing/>
              <w:rPr>
                <w:sz w:val="24"/>
              </w:rPr>
            </w:pPr>
            <w:r>
              <w:rPr>
                <w:sz w:val="24"/>
              </w:rPr>
              <w:t>Горошек душистый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Ипомея трехцветная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Клематис, ломонос</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Клематис </w:t>
            </w:r>
            <w:proofErr w:type="spellStart"/>
            <w:r>
              <w:rPr>
                <w:sz w:val="24"/>
              </w:rPr>
              <w:t>тангутский</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proofErr w:type="spellStart"/>
            <w:r>
              <w:rPr>
                <w:sz w:val="24"/>
              </w:rPr>
              <w:t>Княжник</w:t>
            </w:r>
            <w:proofErr w:type="spellEnd"/>
            <w:r>
              <w:rPr>
                <w:sz w:val="24"/>
              </w:rPr>
              <w:t xml:space="preserve"> сибирский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proofErr w:type="spellStart"/>
            <w:r>
              <w:rPr>
                <w:sz w:val="24"/>
              </w:rPr>
              <w:t>Луносемянникдаурский</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Настурция большая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Тыква мелкоплодная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Фасоль огненно-красная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Хмель </w:t>
            </w:r>
            <w:proofErr w:type="gramStart"/>
            <w:r>
              <w:rPr>
                <w:sz w:val="24"/>
              </w:rPr>
              <w:t>обыкновенная</w:t>
            </w:r>
            <w:proofErr w:type="gram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3C326A">
        <w:trPr>
          <w:jc w:val="center"/>
        </w:trPr>
        <w:tc>
          <w:tcPr>
            <w:tcW w:w="9606" w:type="dxa"/>
            <w:gridSpan w:val="5"/>
            <w:vAlign w:val="center"/>
          </w:tcPr>
          <w:p w:rsidR="007D58F0" w:rsidRDefault="007D58F0" w:rsidP="007D58F0">
            <w:pPr>
              <w:contextualSpacing/>
              <w:jc w:val="center"/>
              <w:rPr>
                <w:sz w:val="24"/>
              </w:rPr>
            </w:pPr>
            <w:r>
              <w:rPr>
                <w:sz w:val="24"/>
              </w:rPr>
              <w:t>Деревья**</w:t>
            </w:r>
          </w:p>
        </w:tc>
      </w:tr>
      <w:tr w:rsidR="007D58F0" w:rsidTr="007D58F0">
        <w:trPr>
          <w:jc w:val="center"/>
        </w:trPr>
        <w:tc>
          <w:tcPr>
            <w:tcW w:w="3369" w:type="dxa"/>
            <w:vAlign w:val="center"/>
          </w:tcPr>
          <w:p w:rsidR="007D58F0" w:rsidRDefault="007D58F0" w:rsidP="007D58F0">
            <w:pPr>
              <w:contextualSpacing/>
              <w:rPr>
                <w:sz w:val="24"/>
              </w:rPr>
            </w:pPr>
            <w:r>
              <w:rPr>
                <w:sz w:val="24"/>
              </w:rPr>
              <w:t>Бархат амурский</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Груша обыкновенная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Ель колючая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Лиственница сибирская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Рябина обыкновенная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 xml:space="preserve">Черемуха </w:t>
            </w:r>
            <w:proofErr w:type="spellStart"/>
            <w:r>
              <w:rPr>
                <w:sz w:val="24"/>
              </w:rPr>
              <w:t>Маака</w:t>
            </w:r>
            <w:proofErr w:type="spellEnd"/>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Туя западная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7D58F0">
        <w:trPr>
          <w:jc w:val="center"/>
        </w:trPr>
        <w:tc>
          <w:tcPr>
            <w:tcW w:w="3369" w:type="dxa"/>
            <w:vAlign w:val="center"/>
          </w:tcPr>
          <w:p w:rsidR="007D58F0" w:rsidRDefault="007D58F0" w:rsidP="007D58F0">
            <w:pPr>
              <w:contextualSpacing/>
              <w:rPr>
                <w:sz w:val="24"/>
              </w:rPr>
            </w:pPr>
            <w:r>
              <w:rPr>
                <w:sz w:val="24"/>
              </w:rPr>
              <w:t>Яблоня сибирская</w:t>
            </w:r>
          </w:p>
        </w:tc>
        <w:tc>
          <w:tcPr>
            <w:tcW w:w="1701" w:type="dxa"/>
            <w:vAlign w:val="center"/>
          </w:tcPr>
          <w:p w:rsidR="007D58F0" w:rsidRDefault="007D58F0" w:rsidP="007D58F0">
            <w:pPr>
              <w:contextualSpacing/>
              <w:jc w:val="center"/>
              <w:rPr>
                <w:sz w:val="24"/>
              </w:rPr>
            </w:pPr>
            <w:r>
              <w:rPr>
                <w:sz w:val="24"/>
              </w:rPr>
              <w:t>+</w:t>
            </w:r>
          </w:p>
        </w:tc>
        <w:tc>
          <w:tcPr>
            <w:tcW w:w="1417" w:type="dxa"/>
            <w:vAlign w:val="center"/>
          </w:tcPr>
          <w:p w:rsidR="007D58F0" w:rsidRDefault="007D58F0" w:rsidP="007D58F0">
            <w:pPr>
              <w:contextualSpacing/>
              <w:jc w:val="center"/>
              <w:rPr>
                <w:sz w:val="24"/>
              </w:rPr>
            </w:pPr>
            <w:r>
              <w:rPr>
                <w:sz w:val="24"/>
              </w:rPr>
              <w:t>+</w:t>
            </w:r>
          </w:p>
        </w:tc>
        <w:tc>
          <w:tcPr>
            <w:tcW w:w="1701" w:type="dxa"/>
            <w:vAlign w:val="center"/>
          </w:tcPr>
          <w:p w:rsidR="007D58F0" w:rsidRDefault="007D58F0" w:rsidP="007D58F0">
            <w:pPr>
              <w:contextualSpacing/>
              <w:jc w:val="center"/>
              <w:rPr>
                <w:sz w:val="24"/>
              </w:rPr>
            </w:pPr>
            <w:r>
              <w:rPr>
                <w:sz w:val="24"/>
              </w:rPr>
              <w:t>-</w:t>
            </w:r>
          </w:p>
        </w:tc>
        <w:tc>
          <w:tcPr>
            <w:tcW w:w="1418" w:type="dxa"/>
            <w:vAlign w:val="center"/>
          </w:tcPr>
          <w:p w:rsidR="007D58F0" w:rsidRDefault="007D58F0" w:rsidP="007D58F0">
            <w:pPr>
              <w:contextualSpacing/>
              <w:jc w:val="center"/>
              <w:rPr>
                <w:sz w:val="24"/>
              </w:rPr>
            </w:pPr>
            <w:r>
              <w:rPr>
                <w:sz w:val="24"/>
              </w:rPr>
              <w:t>-</w:t>
            </w:r>
          </w:p>
        </w:tc>
      </w:tr>
      <w:tr w:rsidR="007D58F0" w:rsidTr="003C326A">
        <w:trPr>
          <w:jc w:val="center"/>
        </w:trPr>
        <w:tc>
          <w:tcPr>
            <w:tcW w:w="9606" w:type="dxa"/>
            <w:gridSpan w:val="5"/>
            <w:vAlign w:val="center"/>
          </w:tcPr>
          <w:p w:rsidR="007D58F0" w:rsidRPr="007D58F0" w:rsidRDefault="007D58F0" w:rsidP="007D58F0">
            <w:pPr>
              <w:contextualSpacing/>
              <w:rPr>
                <w:sz w:val="24"/>
              </w:rPr>
            </w:pPr>
            <w:r w:rsidRPr="007D58F0">
              <w:rPr>
                <w:sz w:val="24"/>
              </w:rPr>
              <w:t xml:space="preserve">* При выборе растений для </w:t>
            </w:r>
            <w:proofErr w:type="spellStart"/>
            <w:r w:rsidRPr="007D58F0">
              <w:rPr>
                <w:sz w:val="24"/>
              </w:rPr>
              <w:t>крышного</w:t>
            </w:r>
            <w:proofErr w:type="spellEnd"/>
            <w:r w:rsidRPr="007D58F0">
              <w:rPr>
                <w:sz w:val="24"/>
              </w:rPr>
              <w:t xml:space="preserve"> и вертикального озеленения необходимо обеспеч</w:t>
            </w:r>
            <w:r w:rsidRPr="007D58F0">
              <w:rPr>
                <w:sz w:val="24"/>
              </w:rPr>
              <w:t>и</w:t>
            </w:r>
            <w:r w:rsidRPr="007D58F0">
              <w:rPr>
                <w:sz w:val="24"/>
              </w:rPr>
              <w:t>вать соответствие между требованиями растений к освещенности и ориентацией озел</w:t>
            </w:r>
            <w:r w:rsidRPr="007D58F0">
              <w:rPr>
                <w:sz w:val="24"/>
              </w:rPr>
              <w:t>е</w:t>
            </w:r>
            <w:r w:rsidRPr="007D58F0">
              <w:rPr>
                <w:sz w:val="24"/>
              </w:rPr>
              <w:t>няемой поверхности относительно сторон света.</w:t>
            </w:r>
          </w:p>
          <w:p w:rsidR="007D58F0" w:rsidRPr="007D58F0" w:rsidRDefault="007D58F0" w:rsidP="007D58F0">
            <w:pPr>
              <w:contextualSpacing/>
              <w:rPr>
                <w:sz w:val="24"/>
              </w:rPr>
            </w:pPr>
            <w:r w:rsidRPr="007D58F0">
              <w:rPr>
                <w:sz w:val="24"/>
              </w:rPr>
              <w:t xml:space="preserve">** Приведенные в таблице деревья и кустарники могут использоваться для стационарного </w:t>
            </w:r>
            <w:proofErr w:type="spellStart"/>
            <w:r w:rsidRPr="007D58F0">
              <w:rPr>
                <w:sz w:val="24"/>
              </w:rPr>
              <w:t>крышного</w:t>
            </w:r>
            <w:proofErr w:type="spellEnd"/>
            <w:r w:rsidRPr="007D58F0">
              <w:rPr>
                <w:sz w:val="24"/>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w:t>
            </w:r>
            <w:r w:rsidRPr="007D58F0">
              <w:rPr>
                <w:sz w:val="24"/>
              </w:rPr>
              <w:t>о</w:t>
            </w:r>
            <w:r w:rsidRPr="007D58F0">
              <w:rPr>
                <w:sz w:val="24"/>
              </w:rPr>
              <w:t>оружений с глубиной развития корневой системы растений не менее 3 м.</w:t>
            </w:r>
          </w:p>
        </w:tc>
      </w:tr>
    </w:tbl>
    <w:p w:rsidR="007D58F0" w:rsidRPr="007D58F0" w:rsidRDefault="007D58F0" w:rsidP="007D58F0">
      <w:pPr>
        <w:contextualSpacing/>
        <w:jc w:val="right"/>
        <w:rPr>
          <w:sz w:val="24"/>
        </w:rPr>
      </w:pPr>
    </w:p>
    <w:p w:rsidR="005C37C5" w:rsidRDefault="007D58F0" w:rsidP="007D58F0">
      <w:pPr>
        <w:ind w:firstLine="708"/>
        <w:contextualSpacing/>
        <w:jc w:val="right"/>
        <w:rPr>
          <w:sz w:val="24"/>
        </w:rPr>
      </w:pPr>
      <w:r w:rsidRPr="007D58F0">
        <w:rPr>
          <w:sz w:val="24"/>
        </w:rPr>
        <w:t>Таблица 9. Параметры и требования для сортировки крупномерных деревьев</w:t>
      </w:r>
      <w:r>
        <w:rPr>
          <w:sz w:val="24"/>
        </w:rPr>
        <w:t>.</w:t>
      </w:r>
    </w:p>
    <w:p w:rsidR="007D58F0" w:rsidRDefault="007D58F0" w:rsidP="007D58F0">
      <w:pPr>
        <w:ind w:firstLine="708"/>
        <w:contextualSpacing/>
        <w:jc w:val="right"/>
        <w:rPr>
          <w:sz w:val="24"/>
        </w:rPr>
      </w:pPr>
    </w:p>
    <w:tbl>
      <w:tblPr>
        <w:tblStyle w:val="a7"/>
        <w:tblW w:w="0" w:type="auto"/>
        <w:jc w:val="center"/>
        <w:tblLook w:val="04A0"/>
      </w:tblPr>
      <w:tblGrid>
        <w:gridCol w:w="1809"/>
        <w:gridCol w:w="5078"/>
        <w:gridCol w:w="2684"/>
      </w:tblGrid>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t>Наименование</w:t>
            </w:r>
          </w:p>
        </w:tc>
        <w:tc>
          <w:tcPr>
            <w:tcW w:w="5103" w:type="dxa"/>
            <w:vAlign w:val="center"/>
          </w:tcPr>
          <w:p w:rsidR="007D58F0" w:rsidRPr="007D58F0" w:rsidRDefault="007D58F0" w:rsidP="007D58F0">
            <w:pPr>
              <w:contextualSpacing/>
              <w:jc w:val="center"/>
              <w:rPr>
                <w:sz w:val="24"/>
              </w:rPr>
            </w:pPr>
            <w:r w:rsidRPr="007D58F0">
              <w:rPr>
                <w:sz w:val="24"/>
              </w:rPr>
              <w:t>Требования</w:t>
            </w:r>
          </w:p>
        </w:tc>
        <w:tc>
          <w:tcPr>
            <w:tcW w:w="2659" w:type="dxa"/>
            <w:vAlign w:val="center"/>
          </w:tcPr>
          <w:p w:rsidR="007D58F0" w:rsidRPr="007D58F0" w:rsidRDefault="007D58F0" w:rsidP="007D58F0">
            <w:pPr>
              <w:contextualSpacing/>
              <w:jc w:val="center"/>
              <w:rPr>
                <w:sz w:val="24"/>
              </w:rPr>
            </w:pPr>
            <w:r w:rsidRPr="007D58F0">
              <w:rPr>
                <w:sz w:val="24"/>
              </w:rPr>
              <w:t>Сортировка</w:t>
            </w:r>
          </w:p>
        </w:tc>
      </w:tr>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t>Крупномерные деревья*, п</w:t>
            </w:r>
            <w:r w:rsidRPr="007D58F0">
              <w:rPr>
                <w:sz w:val="24"/>
              </w:rPr>
              <w:t>е</w:t>
            </w:r>
            <w:r w:rsidRPr="007D58F0">
              <w:rPr>
                <w:sz w:val="24"/>
              </w:rPr>
              <w:t>ресаженные дважды</w:t>
            </w:r>
          </w:p>
        </w:tc>
        <w:tc>
          <w:tcPr>
            <w:tcW w:w="5103" w:type="dxa"/>
            <w:vAlign w:val="center"/>
          </w:tcPr>
          <w:p w:rsidR="007D58F0" w:rsidRPr="007D58F0" w:rsidRDefault="007D58F0" w:rsidP="007D58F0">
            <w:pPr>
              <w:contextualSpacing/>
              <w:jc w:val="center"/>
              <w:rPr>
                <w:sz w:val="24"/>
              </w:rPr>
            </w:pPr>
            <w:r w:rsidRPr="007D58F0">
              <w:rPr>
                <w:sz w:val="24"/>
              </w:rPr>
              <w:t>Кр</w:t>
            </w:r>
            <w:r>
              <w:rPr>
                <w:sz w:val="24"/>
              </w:rPr>
              <w:t xml:space="preserve">упномерные </w:t>
            </w:r>
            <w:r w:rsidRPr="007D58F0">
              <w:rPr>
                <w:sz w:val="24"/>
              </w:rPr>
              <w:t>д</w:t>
            </w:r>
            <w:r>
              <w:rPr>
                <w:sz w:val="24"/>
              </w:rPr>
              <w:t>еревья</w:t>
            </w:r>
            <w:r w:rsidRPr="007D58F0">
              <w:rPr>
                <w:sz w:val="24"/>
              </w:rPr>
              <w:t xml:space="preserve"> должны быть предв</w:t>
            </w:r>
            <w:r w:rsidRPr="007D58F0">
              <w:rPr>
                <w:sz w:val="24"/>
              </w:rPr>
              <w:t>а</w:t>
            </w:r>
            <w:r w:rsidRPr="007D58F0">
              <w:rPr>
                <w:sz w:val="24"/>
              </w:rPr>
              <w:t>рительно пересажены два раза или быть пр</w:t>
            </w:r>
            <w:r w:rsidRPr="007D58F0">
              <w:rPr>
                <w:sz w:val="24"/>
              </w:rPr>
              <w:t>и</w:t>
            </w:r>
            <w:r w:rsidRPr="007D58F0">
              <w:rPr>
                <w:sz w:val="24"/>
              </w:rPr>
              <w:t xml:space="preserve">ведены в равноценное состояние с помощью соответствующих </w:t>
            </w:r>
            <w:proofErr w:type="spellStart"/>
            <w:r w:rsidRPr="007D58F0">
              <w:rPr>
                <w:sz w:val="24"/>
              </w:rPr>
              <w:t>агроприемов</w:t>
            </w:r>
            <w:proofErr w:type="spellEnd"/>
            <w:r w:rsidRPr="007D58F0">
              <w:rPr>
                <w:sz w:val="24"/>
              </w:rPr>
              <w:t>. Независимо от мероприятий они обозначаются как "перес</w:t>
            </w:r>
            <w:r w:rsidRPr="007D58F0">
              <w:rPr>
                <w:sz w:val="24"/>
              </w:rPr>
              <w:t>а</w:t>
            </w:r>
            <w:r w:rsidRPr="007D58F0">
              <w:rPr>
                <w:sz w:val="24"/>
              </w:rPr>
              <w:t>женные два раза". Они должны соответств</w:t>
            </w:r>
            <w:r w:rsidRPr="007D58F0">
              <w:rPr>
                <w:sz w:val="24"/>
              </w:rPr>
              <w:t>о</w:t>
            </w:r>
            <w:r w:rsidRPr="007D58F0">
              <w:rPr>
                <w:sz w:val="24"/>
              </w:rPr>
              <w:t>вать одному из сортов, иметь прямой ствол не менее 180 см в высоту и выраженный це</w:t>
            </w:r>
            <w:r w:rsidRPr="007D58F0">
              <w:rPr>
                <w:sz w:val="24"/>
              </w:rPr>
              <w:t>н</w:t>
            </w:r>
            <w:r w:rsidRPr="007D58F0">
              <w:rPr>
                <w:sz w:val="24"/>
              </w:rPr>
              <w:t>тральный побег внутри кроны (исключения: шарообразная и плакучая формы)</w:t>
            </w:r>
            <w:proofErr w:type="gramStart"/>
            <w:r w:rsidRPr="007D58F0">
              <w:rPr>
                <w:sz w:val="24"/>
              </w:rPr>
              <w:t>.</w:t>
            </w:r>
            <w:r>
              <w:rPr>
                <w:sz w:val="24"/>
              </w:rPr>
              <w:t>О</w:t>
            </w:r>
            <w:proofErr w:type="gramEnd"/>
            <w:r>
              <w:rPr>
                <w:sz w:val="24"/>
              </w:rPr>
              <w:t>ни</w:t>
            </w:r>
            <w:r w:rsidRPr="007D58F0">
              <w:rPr>
                <w:sz w:val="24"/>
              </w:rPr>
              <w:t xml:space="preserve"> должны выращиваться на одном месте не менее чет</w:t>
            </w:r>
            <w:r w:rsidRPr="007D58F0">
              <w:rPr>
                <w:sz w:val="24"/>
              </w:rPr>
              <w:t>ы</w:t>
            </w:r>
            <w:r w:rsidRPr="007D58F0">
              <w:rPr>
                <w:sz w:val="24"/>
              </w:rPr>
              <w:t>рех вегетационных периодов после последней пересадки</w:t>
            </w:r>
          </w:p>
        </w:tc>
        <w:tc>
          <w:tcPr>
            <w:tcW w:w="2659" w:type="dxa"/>
            <w:vAlign w:val="center"/>
          </w:tcPr>
          <w:p w:rsidR="007D58F0" w:rsidRPr="007D58F0" w:rsidRDefault="007D58F0" w:rsidP="007D58F0">
            <w:pPr>
              <w:contextualSpacing/>
              <w:jc w:val="center"/>
              <w:rPr>
                <w:sz w:val="24"/>
              </w:rPr>
            </w:pPr>
            <w:r w:rsidRPr="007D58F0">
              <w:rPr>
                <w:sz w:val="24"/>
              </w:rPr>
              <w:t>Сортировка осущест</w:t>
            </w:r>
            <w:r w:rsidRPr="007D58F0">
              <w:rPr>
                <w:sz w:val="24"/>
              </w:rPr>
              <w:t>в</w:t>
            </w:r>
            <w:r w:rsidRPr="007D58F0">
              <w:rPr>
                <w:sz w:val="24"/>
              </w:rPr>
              <w:t>ляется по обхвату ств</w:t>
            </w:r>
            <w:r w:rsidRPr="007D58F0">
              <w:rPr>
                <w:sz w:val="24"/>
              </w:rPr>
              <w:t>о</w:t>
            </w:r>
            <w:r w:rsidRPr="007D58F0">
              <w:rPr>
                <w:sz w:val="24"/>
              </w:rPr>
              <w:t>ла (</w:t>
            </w:r>
            <w:proofErr w:type="gramStart"/>
            <w:r w:rsidRPr="007D58F0">
              <w:rPr>
                <w:sz w:val="24"/>
              </w:rPr>
              <w:t>см</w:t>
            </w:r>
            <w:proofErr w:type="gramEnd"/>
            <w:r w:rsidRPr="007D58F0">
              <w:rPr>
                <w:sz w:val="24"/>
              </w:rPr>
              <w:t>):</w:t>
            </w:r>
          </w:p>
          <w:p w:rsidR="007D58F0" w:rsidRDefault="007D58F0" w:rsidP="007D58F0">
            <w:pPr>
              <w:contextualSpacing/>
              <w:jc w:val="center"/>
              <w:rPr>
                <w:sz w:val="24"/>
              </w:rPr>
            </w:pPr>
            <w:r>
              <w:rPr>
                <w:sz w:val="24"/>
              </w:rPr>
              <w:t>8-10**</w:t>
            </w:r>
          </w:p>
          <w:p w:rsidR="007D58F0" w:rsidRPr="007D58F0" w:rsidRDefault="007D58F0" w:rsidP="007D58F0">
            <w:pPr>
              <w:contextualSpacing/>
              <w:jc w:val="center"/>
              <w:rPr>
                <w:sz w:val="24"/>
              </w:rPr>
            </w:pPr>
            <w:r w:rsidRPr="007D58F0">
              <w:rPr>
                <w:sz w:val="24"/>
              </w:rPr>
              <w:t>10**-12</w:t>
            </w:r>
          </w:p>
          <w:p w:rsidR="007D58F0" w:rsidRPr="007D58F0" w:rsidRDefault="007D58F0" w:rsidP="007D58F0">
            <w:pPr>
              <w:contextualSpacing/>
              <w:jc w:val="center"/>
              <w:rPr>
                <w:sz w:val="24"/>
              </w:rPr>
            </w:pPr>
            <w:r w:rsidRPr="007D58F0">
              <w:rPr>
                <w:sz w:val="24"/>
              </w:rPr>
              <w:t>Количество растений при транспортировке в пучках: не более 5</w:t>
            </w:r>
          </w:p>
          <w:p w:rsidR="007D58F0" w:rsidRPr="007D58F0" w:rsidRDefault="007D58F0" w:rsidP="007D58F0">
            <w:pPr>
              <w:contextualSpacing/>
              <w:jc w:val="center"/>
              <w:rPr>
                <w:sz w:val="24"/>
              </w:rPr>
            </w:pPr>
          </w:p>
        </w:tc>
      </w:tr>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t>Крупномерные деревья, пер</w:t>
            </w:r>
            <w:r w:rsidRPr="007D58F0">
              <w:rPr>
                <w:sz w:val="24"/>
              </w:rPr>
              <w:t>е</w:t>
            </w:r>
            <w:r w:rsidRPr="007D58F0">
              <w:rPr>
                <w:sz w:val="24"/>
              </w:rPr>
              <w:t>саженные тр</w:t>
            </w:r>
            <w:r w:rsidRPr="007D58F0">
              <w:rPr>
                <w:sz w:val="24"/>
              </w:rPr>
              <w:t>и</w:t>
            </w:r>
            <w:r>
              <w:rPr>
                <w:sz w:val="24"/>
              </w:rPr>
              <w:t xml:space="preserve">жды, </w:t>
            </w:r>
            <w:r w:rsidRPr="007D58F0">
              <w:rPr>
                <w:sz w:val="24"/>
              </w:rPr>
              <w:t>Крупн</w:t>
            </w:r>
            <w:r w:rsidRPr="007D58F0">
              <w:rPr>
                <w:sz w:val="24"/>
              </w:rPr>
              <w:t>о</w:t>
            </w:r>
            <w:r w:rsidRPr="007D58F0">
              <w:rPr>
                <w:sz w:val="24"/>
              </w:rPr>
              <w:t>мерные дер</w:t>
            </w:r>
            <w:r w:rsidRPr="007D58F0">
              <w:rPr>
                <w:sz w:val="24"/>
              </w:rPr>
              <w:t>е</w:t>
            </w:r>
            <w:r w:rsidRPr="007D58F0">
              <w:rPr>
                <w:sz w:val="24"/>
              </w:rPr>
              <w:t>вья, перес</w:t>
            </w:r>
            <w:r w:rsidRPr="007D58F0">
              <w:rPr>
                <w:sz w:val="24"/>
              </w:rPr>
              <w:t>а</w:t>
            </w:r>
            <w:r w:rsidRPr="007D58F0">
              <w:rPr>
                <w:sz w:val="24"/>
              </w:rPr>
              <w:t>женные четыре раза и более</w:t>
            </w:r>
          </w:p>
        </w:tc>
        <w:tc>
          <w:tcPr>
            <w:tcW w:w="5103" w:type="dxa"/>
            <w:vAlign w:val="center"/>
          </w:tcPr>
          <w:p w:rsidR="007D58F0" w:rsidRPr="007D58F0" w:rsidRDefault="007D58F0" w:rsidP="007D58F0">
            <w:pPr>
              <w:contextualSpacing/>
              <w:jc w:val="center"/>
              <w:rPr>
                <w:sz w:val="24"/>
              </w:rPr>
            </w:pPr>
            <w:r w:rsidRPr="007D58F0">
              <w:rPr>
                <w:sz w:val="24"/>
              </w:rPr>
              <w:t>Кр</w:t>
            </w:r>
            <w:r>
              <w:rPr>
                <w:sz w:val="24"/>
              </w:rPr>
              <w:t xml:space="preserve">упномерные </w:t>
            </w:r>
            <w:r w:rsidRPr="007D58F0">
              <w:rPr>
                <w:sz w:val="24"/>
              </w:rPr>
              <w:t>д</w:t>
            </w:r>
            <w:r>
              <w:rPr>
                <w:sz w:val="24"/>
              </w:rPr>
              <w:t>еревья</w:t>
            </w:r>
            <w:r w:rsidRPr="007D58F0">
              <w:rPr>
                <w:sz w:val="24"/>
              </w:rPr>
              <w:t>, пересаженные трижды должны выращиваться на одном месте не м</w:t>
            </w:r>
            <w:r w:rsidRPr="007D58F0">
              <w:rPr>
                <w:sz w:val="24"/>
              </w:rPr>
              <w:t>е</w:t>
            </w:r>
            <w:r w:rsidRPr="007D58F0">
              <w:rPr>
                <w:sz w:val="24"/>
              </w:rPr>
              <w:t>нее четырех вегетационных периодов после последней пересадки. Высота ствола должна составлять не менее 200 см. Дальнейшее уд</w:t>
            </w:r>
            <w:r w:rsidRPr="007D58F0">
              <w:rPr>
                <w:sz w:val="24"/>
              </w:rPr>
              <w:t>а</w:t>
            </w:r>
            <w:r w:rsidRPr="007D58F0">
              <w:rPr>
                <w:sz w:val="24"/>
              </w:rPr>
              <w:t>ление сучьев должно происходить соответс</w:t>
            </w:r>
            <w:r w:rsidRPr="007D58F0">
              <w:rPr>
                <w:sz w:val="24"/>
              </w:rPr>
              <w:t>т</w:t>
            </w:r>
            <w:r w:rsidRPr="007D58F0">
              <w:rPr>
                <w:sz w:val="24"/>
              </w:rPr>
              <w:t>венно виду, недопустимы мутовчатое развет</w:t>
            </w:r>
            <w:r w:rsidRPr="007D58F0">
              <w:rPr>
                <w:sz w:val="24"/>
              </w:rPr>
              <w:t>в</w:t>
            </w:r>
            <w:r w:rsidRPr="007D58F0">
              <w:rPr>
                <w:sz w:val="24"/>
              </w:rPr>
              <w:t>ление или раздвоение (исключения: прививка в штамб, шарообразная и плакучая форма кр</w:t>
            </w:r>
            <w:r w:rsidRPr="007D58F0">
              <w:rPr>
                <w:sz w:val="24"/>
              </w:rPr>
              <w:t>о</w:t>
            </w:r>
            <w:r w:rsidRPr="007D58F0">
              <w:rPr>
                <w:sz w:val="24"/>
              </w:rPr>
              <w:t>ны). Крона должна регулярно подрезаться. П</w:t>
            </w:r>
            <w:r w:rsidRPr="007D58F0">
              <w:rPr>
                <w:sz w:val="24"/>
              </w:rPr>
              <w:t>о</w:t>
            </w:r>
            <w:r w:rsidRPr="007D58F0">
              <w:rPr>
                <w:sz w:val="24"/>
              </w:rPr>
              <w:t>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w:t>
            </w:r>
            <w:r w:rsidRPr="007D58F0">
              <w:rPr>
                <w:sz w:val="24"/>
              </w:rPr>
              <w:t>о</w:t>
            </w:r>
            <w:r w:rsidRPr="007D58F0">
              <w:rPr>
                <w:sz w:val="24"/>
              </w:rPr>
              <w:t>ки. Поставляются с комом, упакованным в мешковину и металлическую сетку или в ко</w:t>
            </w:r>
            <w:r w:rsidRPr="007D58F0">
              <w:rPr>
                <w:sz w:val="24"/>
              </w:rPr>
              <w:t>н</w:t>
            </w:r>
            <w:r w:rsidRPr="007D58F0">
              <w:rPr>
                <w:sz w:val="24"/>
              </w:rPr>
              <w:t>тейнерах.</w:t>
            </w:r>
          </w:p>
        </w:tc>
        <w:tc>
          <w:tcPr>
            <w:tcW w:w="2659" w:type="dxa"/>
            <w:vAlign w:val="center"/>
          </w:tcPr>
          <w:p w:rsidR="007D58F0" w:rsidRPr="007D58F0" w:rsidRDefault="007D58F0" w:rsidP="007D58F0">
            <w:pPr>
              <w:contextualSpacing/>
              <w:jc w:val="both"/>
              <w:rPr>
                <w:sz w:val="24"/>
              </w:rPr>
            </w:pPr>
            <w:r w:rsidRPr="007D58F0">
              <w:rPr>
                <w:sz w:val="24"/>
              </w:rPr>
              <w:t>Сортировка осущест</w:t>
            </w:r>
            <w:r w:rsidRPr="007D58F0">
              <w:rPr>
                <w:sz w:val="24"/>
              </w:rPr>
              <w:t>в</w:t>
            </w:r>
            <w:r w:rsidRPr="007D58F0">
              <w:rPr>
                <w:sz w:val="24"/>
              </w:rPr>
              <w:t>ляется по обхвату ств</w:t>
            </w:r>
            <w:r w:rsidRPr="007D58F0">
              <w:rPr>
                <w:sz w:val="24"/>
              </w:rPr>
              <w:t>о</w:t>
            </w:r>
            <w:r w:rsidRPr="007D58F0">
              <w:rPr>
                <w:sz w:val="24"/>
              </w:rPr>
              <w:t>ла (</w:t>
            </w:r>
            <w:proofErr w:type="gramStart"/>
            <w:r w:rsidRPr="007D58F0">
              <w:rPr>
                <w:sz w:val="24"/>
              </w:rPr>
              <w:t>см</w:t>
            </w:r>
            <w:proofErr w:type="gramEnd"/>
            <w:r w:rsidRPr="007D58F0">
              <w:rPr>
                <w:sz w:val="24"/>
              </w:rPr>
              <w:t>):</w:t>
            </w:r>
          </w:p>
          <w:p w:rsidR="007D58F0" w:rsidRDefault="007D58F0" w:rsidP="007D58F0">
            <w:pPr>
              <w:contextualSpacing/>
              <w:jc w:val="center"/>
              <w:rPr>
                <w:sz w:val="24"/>
              </w:rPr>
            </w:pPr>
            <w:r>
              <w:rPr>
                <w:sz w:val="24"/>
              </w:rPr>
              <w:t xml:space="preserve">10-12, 12-14, </w:t>
            </w:r>
            <w:r w:rsidRPr="007D58F0">
              <w:rPr>
                <w:sz w:val="24"/>
              </w:rPr>
              <w:t xml:space="preserve">14-16, </w:t>
            </w:r>
          </w:p>
          <w:p w:rsidR="007D58F0" w:rsidRDefault="007D58F0" w:rsidP="007D58F0">
            <w:pPr>
              <w:contextualSpacing/>
              <w:jc w:val="center"/>
              <w:rPr>
                <w:sz w:val="24"/>
              </w:rPr>
            </w:pPr>
            <w:r w:rsidRPr="007D58F0">
              <w:rPr>
                <w:sz w:val="24"/>
              </w:rPr>
              <w:t>16-18,18-20, 20-25</w:t>
            </w:r>
          </w:p>
          <w:p w:rsidR="007D58F0" w:rsidRPr="007D58F0" w:rsidRDefault="007D58F0" w:rsidP="007D58F0">
            <w:pPr>
              <w:contextualSpacing/>
              <w:jc w:val="both"/>
              <w:rPr>
                <w:sz w:val="24"/>
              </w:rPr>
            </w:pPr>
            <w:r w:rsidRPr="007D58F0">
              <w:rPr>
                <w:sz w:val="24"/>
              </w:rPr>
              <w:t>и далее с интервалом 5 см, при обхвате более 50 см - с интервалом 10см.</w:t>
            </w:r>
          </w:p>
          <w:p w:rsidR="007D58F0" w:rsidRPr="007D58F0" w:rsidRDefault="007D58F0" w:rsidP="007D58F0">
            <w:pPr>
              <w:contextualSpacing/>
              <w:jc w:val="both"/>
              <w:rPr>
                <w:sz w:val="24"/>
              </w:rPr>
            </w:pPr>
            <w:r w:rsidRPr="007D58F0">
              <w:rPr>
                <w:sz w:val="24"/>
              </w:rPr>
              <w:t>В зависимости от вида, сорта и размеров могут быть указаны дополн</w:t>
            </w:r>
            <w:r w:rsidRPr="007D58F0">
              <w:rPr>
                <w:sz w:val="24"/>
              </w:rPr>
              <w:t>и</w:t>
            </w:r>
            <w:r w:rsidRPr="007D58F0">
              <w:rPr>
                <w:sz w:val="24"/>
              </w:rPr>
              <w:t>тельные данные по о</w:t>
            </w:r>
            <w:r w:rsidRPr="007D58F0">
              <w:rPr>
                <w:sz w:val="24"/>
              </w:rPr>
              <w:t>б</w:t>
            </w:r>
            <w:r w:rsidRPr="007D58F0">
              <w:rPr>
                <w:sz w:val="24"/>
              </w:rPr>
              <w:t>щей высоте и ширине кроны.</w:t>
            </w:r>
          </w:p>
          <w:p w:rsidR="007D58F0" w:rsidRPr="007D58F0" w:rsidRDefault="007D58F0" w:rsidP="007D58F0">
            <w:pPr>
              <w:contextualSpacing/>
              <w:jc w:val="both"/>
              <w:rPr>
                <w:sz w:val="24"/>
              </w:rPr>
            </w:pPr>
            <w:r w:rsidRPr="007D58F0">
              <w:rPr>
                <w:sz w:val="24"/>
              </w:rPr>
              <w:t xml:space="preserve">Ширина кроны в </w:t>
            </w:r>
            <w:proofErr w:type="gramStart"/>
            <w:r w:rsidRPr="007D58F0">
              <w:rPr>
                <w:sz w:val="24"/>
              </w:rPr>
              <w:t>см</w:t>
            </w:r>
            <w:proofErr w:type="gramEnd"/>
            <w:r w:rsidRPr="007D58F0">
              <w:rPr>
                <w:sz w:val="24"/>
              </w:rPr>
              <w:t>:</w:t>
            </w:r>
          </w:p>
          <w:p w:rsidR="007D58F0" w:rsidRDefault="007D58F0" w:rsidP="007D58F0">
            <w:pPr>
              <w:contextualSpacing/>
              <w:jc w:val="center"/>
              <w:rPr>
                <w:sz w:val="24"/>
              </w:rPr>
            </w:pPr>
            <w:r>
              <w:rPr>
                <w:sz w:val="24"/>
              </w:rPr>
              <w:t>60-100, 100-150,</w:t>
            </w:r>
          </w:p>
          <w:p w:rsidR="007D58F0" w:rsidRDefault="007D58F0" w:rsidP="007D58F0">
            <w:pPr>
              <w:contextualSpacing/>
              <w:jc w:val="center"/>
              <w:rPr>
                <w:sz w:val="24"/>
              </w:rPr>
            </w:pPr>
            <w:r w:rsidRPr="007D58F0">
              <w:rPr>
                <w:sz w:val="24"/>
              </w:rPr>
              <w:t xml:space="preserve">150-200, 200-300, </w:t>
            </w:r>
          </w:p>
          <w:p w:rsidR="007D58F0" w:rsidRPr="007D58F0" w:rsidRDefault="007D58F0" w:rsidP="007D58F0">
            <w:pPr>
              <w:contextualSpacing/>
              <w:jc w:val="center"/>
              <w:rPr>
                <w:sz w:val="24"/>
              </w:rPr>
            </w:pPr>
            <w:r w:rsidRPr="007D58F0">
              <w:rPr>
                <w:sz w:val="24"/>
              </w:rPr>
              <w:t>300-400, 400-600</w:t>
            </w:r>
          </w:p>
          <w:p w:rsidR="007D58F0" w:rsidRPr="007D58F0" w:rsidRDefault="007D58F0" w:rsidP="007D58F0">
            <w:pPr>
              <w:contextualSpacing/>
              <w:jc w:val="both"/>
              <w:rPr>
                <w:sz w:val="24"/>
              </w:rPr>
            </w:pPr>
            <w:r w:rsidRPr="007D58F0">
              <w:rPr>
                <w:sz w:val="24"/>
              </w:rPr>
              <w:t xml:space="preserve">Общая высота в </w:t>
            </w:r>
            <w:proofErr w:type="gramStart"/>
            <w:r w:rsidRPr="007D58F0">
              <w:rPr>
                <w:sz w:val="24"/>
              </w:rPr>
              <w:t>см</w:t>
            </w:r>
            <w:proofErr w:type="gramEnd"/>
            <w:r w:rsidRPr="007D58F0">
              <w:rPr>
                <w:sz w:val="24"/>
              </w:rPr>
              <w:t>:</w:t>
            </w:r>
          </w:p>
          <w:p w:rsidR="007D58F0" w:rsidRPr="007D58F0" w:rsidRDefault="007D58F0" w:rsidP="007D58F0">
            <w:pPr>
              <w:contextualSpacing/>
              <w:jc w:val="both"/>
              <w:rPr>
                <w:sz w:val="24"/>
              </w:rPr>
            </w:pPr>
            <w:r w:rsidRPr="007D58F0">
              <w:rPr>
                <w:sz w:val="24"/>
              </w:rPr>
              <w:t>выше 300 см с интерв</w:t>
            </w:r>
            <w:r w:rsidRPr="007D58F0">
              <w:rPr>
                <w:sz w:val="24"/>
              </w:rPr>
              <w:t>а</w:t>
            </w:r>
            <w:r w:rsidRPr="007D58F0">
              <w:rPr>
                <w:sz w:val="24"/>
              </w:rPr>
              <w:t xml:space="preserve">лом 100 см </w:t>
            </w:r>
          </w:p>
          <w:p w:rsidR="007D58F0" w:rsidRPr="007D58F0" w:rsidRDefault="007D58F0" w:rsidP="007D58F0">
            <w:pPr>
              <w:contextualSpacing/>
              <w:jc w:val="both"/>
              <w:rPr>
                <w:sz w:val="24"/>
              </w:rPr>
            </w:pPr>
            <w:r w:rsidRPr="007D58F0">
              <w:rPr>
                <w:sz w:val="24"/>
              </w:rPr>
              <w:t>выше 500 см с интерв</w:t>
            </w:r>
            <w:r w:rsidRPr="007D58F0">
              <w:rPr>
                <w:sz w:val="24"/>
              </w:rPr>
              <w:t>а</w:t>
            </w:r>
            <w:r w:rsidRPr="007D58F0">
              <w:rPr>
                <w:sz w:val="24"/>
              </w:rPr>
              <w:t>лом 200 см</w:t>
            </w:r>
          </w:p>
          <w:p w:rsidR="007D58F0" w:rsidRPr="007D58F0" w:rsidRDefault="007D58F0" w:rsidP="007D58F0">
            <w:pPr>
              <w:contextualSpacing/>
              <w:jc w:val="both"/>
              <w:rPr>
                <w:sz w:val="24"/>
              </w:rPr>
            </w:pPr>
            <w:r w:rsidRPr="007D58F0">
              <w:rPr>
                <w:sz w:val="24"/>
              </w:rPr>
              <w:t>выше 900 см с интерв</w:t>
            </w:r>
            <w:r w:rsidRPr="007D58F0">
              <w:rPr>
                <w:sz w:val="24"/>
              </w:rPr>
              <w:t>а</w:t>
            </w:r>
            <w:r w:rsidRPr="007D58F0">
              <w:rPr>
                <w:sz w:val="24"/>
              </w:rPr>
              <w:t>лом 300 см</w:t>
            </w:r>
          </w:p>
          <w:p w:rsidR="007D58F0" w:rsidRPr="007D58F0" w:rsidRDefault="007D58F0" w:rsidP="007D58F0">
            <w:pPr>
              <w:contextualSpacing/>
              <w:jc w:val="center"/>
              <w:rPr>
                <w:sz w:val="24"/>
              </w:rPr>
            </w:pPr>
            <w:r w:rsidRPr="007D58F0">
              <w:rPr>
                <w:sz w:val="24"/>
              </w:rPr>
              <w:t>Количество пересадок дается у растений с к</w:t>
            </w:r>
            <w:r w:rsidRPr="007D58F0">
              <w:rPr>
                <w:sz w:val="24"/>
              </w:rPr>
              <w:t>о</w:t>
            </w:r>
            <w:r w:rsidRPr="007D58F0">
              <w:rPr>
                <w:sz w:val="24"/>
              </w:rPr>
              <w:t>мом в металличе</w:t>
            </w:r>
            <w:r>
              <w:rPr>
                <w:sz w:val="24"/>
              </w:rPr>
              <w:t>ской сетке.</w:t>
            </w:r>
          </w:p>
        </w:tc>
      </w:tr>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t>Аллейные д</w:t>
            </w:r>
            <w:r w:rsidRPr="007D58F0">
              <w:rPr>
                <w:sz w:val="24"/>
              </w:rPr>
              <w:t>е</w:t>
            </w:r>
            <w:r w:rsidRPr="007D58F0">
              <w:rPr>
                <w:sz w:val="24"/>
              </w:rPr>
              <w:t>р</w:t>
            </w:r>
            <w:r>
              <w:rPr>
                <w:sz w:val="24"/>
              </w:rPr>
              <w:t>евья (крупн</w:t>
            </w:r>
            <w:r>
              <w:rPr>
                <w:sz w:val="24"/>
              </w:rPr>
              <w:t>о</w:t>
            </w:r>
            <w:r>
              <w:rPr>
                <w:sz w:val="24"/>
              </w:rPr>
              <w:t>мерные дер</w:t>
            </w:r>
            <w:r>
              <w:rPr>
                <w:sz w:val="24"/>
              </w:rPr>
              <w:t>е</w:t>
            </w:r>
            <w:r>
              <w:rPr>
                <w:sz w:val="24"/>
              </w:rPr>
              <w:t>вья</w:t>
            </w:r>
            <w:r w:rsidRPr="007D58F0">
              <w:rPr>
                <w:sz w:val="24"/>
              </w:rPr>
              <w:t xml:space="preserve"> для озел</w:t>
            </w:r>
            <w:r w:rsidRPr="007D58F0">
              <w:rPr>
                <w:sz w:val="24"/>
              </w:rPr>
              <w:t>е</w:t>
            </w:r>
            <w:r w:rsidRPr="007D58F0">
              <w:rPr>
                <w:sz w:val="24"/>
              </w:rPr>
              <w:t>нения улиц)</w:t>
            </w:r>
          </w:p>
        </w:tc>
        <w:tc>
          <w:tcPr>
            <w:tcW w:w="5103" w:type="dxa"/>
            <w:vAlign w:val="center"/>
          </w:tcPr>
          <w:p w:rsidR="007D58F0" w:rsidRDefault="007D58F0" w:rsidP="007D58F0">
            <w:pPr>
              <w:contextualSpacing/>
              <w:jc w:val="center"/>
              <w:rPr>
                <w:sz w:val="24"/>
              </w:rPr>
            </w:pPr>
            <w:r w:rsidRPr="007D58F0">
              <w:rPr>
                <w:sz w:val="24"/>
              </w:rPr>
              <w:t>Аллейные деревья - это высокоствольные д</w:t>
            </w:r>
            <w:r w:rsidRPr="007D58F0">
              <w:rPr>
                <w:sz w:val="24"/>
              </w:rPr>
              <w:t>е</w:t>
            </w:r>
            <w:r w:rsidRPr="007D58F0">
              <w:rPr>
                <w:sz w:val="24"/>
              </w:rPr>
              <w:t>ревья, у которых обрезаются ветви, выст</w:t>
            </w:r>
            <w:r w:rsidRPr="007D58F0">
              <w:rPr>
                <w:sz w:val="24"/>
              </w:rPr>
              <w:t>у</w:t>
            </w:r>
            <w:r w:rsidRPr="007D58F0">
              <w:rPr>
                <w:sz w:val="24"/>
              </w:rPr>
              <w:t>пающие за пределы кроны. У них должен быть прямой ствол, а удаление сучьев проведено до начала последнего вегетационного периода. Высота ств</w:t>
            </w:r>
            <w:r>
              <w:rPr>
                <w:sz w:val="24"/>
              </w:rPr>
              <w:t>ола:</w:t>
            </w:r>
          </w:p>
          <w:p w:rsidR="007D58F0" w:rsidRPr="007D58F0" w:rsidRDefault="007D58F0" w:rsidP="007D58F0">
            <w:pPr>
              <w:contextualSpacing/>
              <w:jc w:val="center"/>
              <w:rPr>
                <w:sz w:val="24"/>
              </w:rPr>
            </w:pPr>
            <w:r w:rsidRPr="007D58F0">
              <w:rPr>
                <w:sz w:val="24"/>
              </w:rPr>
              <w:t>при обхвате до 25 см не менее 220 см при о</w:t>
            </w:r>
            <w:r w:rsidRPr="007D58F0">
              <w:rPr>
                <w:sz w:val="24"/>
              </w:rPr>
              <w:t>б</w:t>
            </w:r>
            <w:r w:rsidRPr="007D58F0">
              <w:rPr>
                <w:sz w:val="24"/>
              </w:rPr>
              <w:lastRenderedPageBreak/>
              <w:t>хвате более 25 см не менее 250 см</w:t>
            </w:r>
          </w:p>
        </w:tc>
        <w:tc>
          <w:tcPr>
            <w:tcW w:w="2659" w:type="dxa"/>
            <w:vAlign w:val="center"/>
          </w:tcPr>
          <w:p w:rsidR="007D58F0" w:rsidRPr="007D58F0" w:rsidRDefault="007D58F0" w:rsidP="007D58F0">
            <w:pPr>
              <w:contextualSpacing/>
              <w:jc w:val="center"/>
              <w:rPr>
                <w:sz w:val="24"/>
              </w:rPr>
            </w:pPr>
            <w:r w:rsidRPr="007D58F0">
              <w:rPr>
                <w:sz w:val="24"/>
              </w:rPr>
              <w:lastRenderedPageBreak/>
              <w:t>Сортировка осущест</w:t>
            </w:r>
            <w:r w:rsidRPr="007D58F0">
              <w:rPr>
                <w:sz w:val="24"/>
              </w:rPr>
              <w:t>в</w:t>
            </w:r>
            <w:r w:rsidRPr="007D58F0">
              <w:rPr>
                <w:sz w:val="24"/>
              </w:rPr>
              <w:t xml:space="preserve">ляется как для </w:t>
            </w:r>
            <w:proofErr w:type="spellStart"/>
            <w:r>
              <w:rPr>
                <w:sz w:val="24"/>
              </w:rPr>
              <w:t>к</w:t>
            </w:r>
            <w:r w:rsidRPr="007D58F0">
              <w:rPr>
                <w:sz w:val="24"/>
              </w:rPr>
              <w:t>рупн</w:t>
            </w:r>
            <w:r w:rsidRPr="007D58F0">
              <w:rPr>
                <w:sz w:val="24"/>
              </w:rPr>
              <w:t>о</w:t>
            </w:r>
            <w:r w:rsidRPr="007D58F0">
              <w:rPr>
                <w:sz w:val="24"/>
              </w:rPr>
              <w:t>мерны</w:t>
            </w:r>
            <w:r>
              <w:rPr>
                <w:sz w:val="24"/>
              </w:rPr>
              <w:t>х</w:t>
            </w:r>
            <w:r w:rsidRPr="007D58F0">
              <w:rPr>
                <w:sz w:val="24"/>
              </w:rPr>
              <w:t>дере</w:t>
            </w:r>
            <w:r>
              <w:rPr>
                <w:sz w:val="24"/>
              </w:rPr>
              <w:t>вев</w:t>
            </w:r>
            <w:r w:rsidRPr="007D58F0">
              <w:rPr>
                <w:sz w:val="24"/>
              </w:rPr>
              <w:t>я</w:t>
            </w:r>
            <w:proofErr w:type="spellEnd"/>
            <w:r w:rsidRPr="007D58F0">
              <w:rPr>
                <w:sz w:val="24"/>
              </w:rPr>
              <w:t xml:space="preserve">, </w:t>
            </w:r>
            <w:proofErr w:type="gramStart"/>
            <w:r w:rsidRPr="007D58F0">
              <w:rPr>
                <w:sz w:val="24"/>
              </w:rPr>
              <w:t>пер</w:t>
            </w:r>
            <w:r w:rsidRPr="007D58F0">
              <w:rPr>
                <w:sz w:val="24"/>
              </w:rPr>
              <w:t>е</w:t>
            </w:r>
            <w:r w:rsidRPr="007D58F0">
              <w:rPr>
                <w:sz w:val="24"/>
              </w:rPr>
              <w:t>саженны</w:t>
            </w:r>
            <w:r>
              <w:rPr>
                <w:sz w:val="24"/>
              </w:rPr>
              <w:t>х</w:t>
            </w:r>
            <w:proofErr w:type="gramEnd"/>
            <w:r w:rsidRPr="007D58F0">
              <w:rPr>
                <w:sz w:val="24"/>
              </w:rPr>
              <w:t xml:space="preserve"> три</w:t>
            </w:r>
            <w:r>
              <w:rPr>
                <w:sz w:val="24"/>
              </w:rPr>
              <w:t>жды</w:t>
            </w:r>
          </w:p>
        </w:tc>
      </w:tr>
      <w:tr w:rsidR="007D58F0" w:rsidRPr="007D58F0" w:rsidTr="007D58F0">
        <w:trPr>
          <w:jc w:val="center"/>
        </w:trPr>
        <w:tc>
          <w:tcPr>
            <w:tcW w:w="1809" w:type="dxa"/>
            <w:vAlign w:val="center"/>
          </w:tcPr>
          <w:p w:rsidR="007D58F0" w:rsidRPr="007D58F0" w:rsidRDefault="007D58F0" w:rsidP="007D58F0">
            <w:pPr>
              <w:contextualSpacing/>
              <w:jc w:val="center"/>
              <w:rPr>
                <w:sz w:val="24"/>
              </w:rPr>
            </w:pPr>
            <w:r w:rsidRPr="007D58F0">
              <w:rPr>
                <w:sz w:val="24"/>
              </w:rPr>
              <w:lastRenderedPageBreak/>
              <w:t>Кр</w:t>
            </w:r>
            <w:r>
              <w:rPr>
                <w:sz w:val="24"/>
              </w:rPr>
              <w:t>упномерные деревья</w:t>
            </w:r>
            <w:r w:rsidRPr="007D58F0">
              <w:rPr>
                <w:sz w:val="24"/>
              </w:rPr>
              <w:t xml:space="preserve"> с ш</w:t>
            </w:r>
            <w:r w:rsidRPr="007D58F0">
              <w:rPr>
                <w:sz w:val="24"/>
              </w:rPr>
              <w:t>а</w:t>
            </w:r>
            <w:r w:rsidRPr="007D58F0">
              <w:rPr>
                <w:sz w:val="24"/>
              </w:rPr>
              <w:t>рообразной и плакучей фо</w:t>
            </w:r>
            <w:r w:rsidRPr="007D58F0">
              <w:rPr>
                <w:sz w:val="24"/>
              </w:rPr>
              <w:t>р</w:t>
            </w:r>
            <w:r w:rsidRPr="007D58F0">
              <w:rPr>
                <w:sz w:val="24"/>
              </w:rPr>
              <w:t>мой кроны</w:t>
            </w:r>
          </w:p>
        </w:tc>
        <w:tc>
          <w:tcPr>
            <w:tcW w:w="5103" w:type="dxa"/>
            <w:vAlign w:val="center"/>
          </w:tcPr>
          <w:p w:rsidR="007D58F0" w:rsidRPr="007D58F0" w:rsidRDefault="007D58F0" w:rsidP="007D58F0">
            <w:pPr>
              <w:contextualSpacing/>
              <w:jc w:val="center"/>
              <w:rPr>
                <w:sz w:val="24"/>
              </w:rPr>
            </w:pPr>
            <w:r w:rsidRPr="007D58F0">
              <w:rPr>
                <w:sz w:val="24"/>
              </w:rPr>
              <w:t>Так как у них нет прямых приростов ствола в крону, они выращиваются с различной длиной штамба</w:t>
            </w:r>
          </w:p>
        </w:tc>
        <w:tc>
          <w:tcPr>
            <w:tcW w:w="2659" w:type="dxa"/>
            <w:vAlign w:val="center"/>
          </w:tcPr>
          <w:p w:rsidR="007D58F0" w:rsidRPr="007D58F0" w:rsidRDefault="007D58F0" w:rsidP="007D58F0">
            <w:pPr>
              <w:contextualSpacing/>
              <w:jc w:val="center"/>
              <w:rPr>
                <w:sz w:val="24"/>
              </w:rPr>
            </w:pPr>
            <w:r w:rsidRPr="007D58F0">
              <w:rPr>
                <w:sz w:val="24"/>
              </w:rPr>
              <w:t>Сортировка осущест</w:t>
            </w:r>
            <w:r w:rsidRPr="007D58F0">
              <w:rPr>
                <w:sz w:val="24"/>
              </w:rPr>
              <w:t>в</w:t>
            </w:r>
            <w:r w:rsidRPr="007D58F0">
              <w:rPr>
                <w:sz w:val="24"/>
              </w:rPr>
              <w:t xml:space="preserve">ляется как для </w:t>
            </w:r>
            <w:proofErr w:type="spellStart"/>
            <w:r>
              <w:rPr>
                <w:sz w:val="24"/>
              </w:rPr>
              <w:t>к</w:t>
            </w:r>
            <w:r w:rsidRPr="007D58F0">
              <w:rPr>
                <w:sz w:val="24"/>
              </w:rPr>
              <w:t>рупн</w:t>
            </w:r>
            <w:r w:rsidRPr="007D58F0">
              <w:rPr>
                <w:sz w:val="24"/>
              </w:rPr>
              <w:t>о</w:t>
            </w:r>
            <w:r w:rsidRPr="007D58F0">
              <w:rPr>
                <w:sz w:val="24"/>
              </w:rPr>
              <w:t>мерны</w:t>
            </w:r>
            <w:r>
              <w:rPr>
                <w:sz w:val="24"/>
              </w:rPr>
              <w:t>х</w:t>
            </w:r>
            <w:r w:rsidRPr="007D58F0">
              <w:rPr>
                <w:sz w:val="24"/>
              </w:rPr>
              <w:t>дере</w:t>
            </w:r>
            <w:r>
              <w:rPr>
                <w:sz w:val="24"/>
              </w:rPr>
              <w:t>вев</w:t>
            </w:r>
            <w:r w:rsidRPr="007D58F0">
              <w:rPr>
                <w:sz w:val="24"/>
              </w:rPr>
              <w:t>я</w:t>
            </w:r>
            <w:proofErr w:type="spellEnd"/>
            <w:r w:rsidRPr="007D58F0">
              <w:rPr>
                <w:sz w:val="24"/>
              </w:rPr>
              <w:t xml:space="preserve">, </w:t>
            </w:r>
            <w:proofErr w:type="gramStart"/>
            <w:r w:rsidRPr="007D58F0">
              <w:rPr>
                <w:sz w:val="24"/>
              </w:rPr>
              <w:t>пер</w:t>
            </w:r>
            <w:r w:rsidRPr="007D58F0">
              <w:rPr>
                <w:sz w:val="24"/>
              </w:rPr>
              <w:t>е</w:t>
            </w:r>
            <w:r w:rsidRPr="007D58F0">
              <w:rPr>
                <w:sz w:val="24"/>
              </w:rPr>
              <w:t>саженны</w:t>
            </w:r>
            <w:r>
              <w:rPr>
                <w:sz w:val="24"/>
              </w:rPr>
              <w:t>х</w:t>
            </w:r>
            <w:proofErr w:type="gramEnd"/>
            <w:r w:rsidRPr="007D58F0">
              <w:rPr>
                <w:sz w:val="24"/>
              </w:rPr>
              <w:t xml:space="preserve"> три</w:t>
            </w:r>
            <w:r>
              <w:rPr>
                <w:sz w:val="24"/>
              </w:rPr>
              <w:t>жды</w:t>
            </w:r>
          </w:p>
        </w:tc>
      </w:tr>
      <w:tr w:rsidR="007D58F0" w:rsidRPr="007D58F0" w:rsidTr="003C326A">
        <w:trPr>
          <w:jc w:val="center"/>
        </w:trPr>
        <w:tc>
          <w:tcPr>
            <w:tcW w:w="9571" w:type="dxa"/>
            <w:gridSpan w:val="3"/>
            <w:vAlign w:val="center"/>
          </w:tcPr>
          <w:p w:rsidR="007D58F0" w:rsidRPr="007D58F0" w:rsidRDefault="007D58F0" w:rsidP="007D58F0">
            <w:pPr>
              <w:contextualSpacing/>
              <w:rPr>
                <w:sz w:val="24"/>
              </w:rPr>
            </w:pPr>
            <w:r w:rsidRPr="007D58F0">
              <w:rPr>
                <w:sz w:val="24"/>
              </w:rPr>
              <w:t>* Крупномерные деревья - это древесные растения с четкой границей между стволом и кроной.</w:t>
            </w:r>
          </w:p>
          <w:p w:rsidR="007D58F0" w:rsidRPr="007D58F0" w:rsidRDefault="007D58F0" w:rsidP="007D58F0">
            <w:pPr>
              <w:contextualSpacing/>
              <w:rPr>
                <w:sz w:val="24"/>
              </w:rPr>
            </w:pPr>
            <w:r w:rsidRPr="007D58F0">
              <w:rPr>
                <w:sz w:val="24"/>
              </w:rPr>
              <w:t>** При пограничных значениях интервала посадочный материал следует относить к ни</w:t>
            </w:r>
            <w:r w:rsidRPr="007D58F0">
              <w:rPr>
                <w:sz w:val="24"/>
              </w:rPr>
              <w:t>з</w:t>
            </w:r>
            <w:r w:rsidRPr="007D58F0">
              <w:rPr>
                <w:sz w:val="24"/>
              </w:rPr>
              <w:t>шей группе показателей (например: при обхвате ствола 10 см - к интервалу 8-10 см, а не 10-12 см).</w:t>
            </w:r>
          </w:p>
        </w:tc>
      </w:tr>
    </w:tbl>
    <w:p w:rsidR="007D58F0" w:rsidRDefault="007D58F0" w:rsidP="006D7576">
      <w:pPr>
        <w:ind w:firstLine="708"/>
        <w:contextualSpacing/>
        <w:jc w:val="both"/>
        <w:rPr>
          <w:szCs w:val="28"/>
        </w:rPr>
      </w:pPr>
    </w:p>
    <w:p w:rsidR="006D7576" w:rsidRPr="00533D75" w:rsidRDefault="003A0499" w:rsidP="006D7576">
      <w:pPr>
        <w:ind w:firstLine="708"/>
        <w:contextualSpacing/>
        <w:jc w:val="both"/>
        <w:rPr>
          <w:szCs w:val="28"/>
        </w:rPr>
      </w:pPr>
      <w:r>
        <w:rPr>
          <w:szCs w:val="28"/>
        </w:rPr>
        <w:t>2.2.5. Организацию</w:t>
      </w:r>
      <w:r w:rsidR="006D7576" w:rsidRPr="00533D75">
        <w:rPr>
          <w:szCs w:val="28"/>
        </w:rPr>
        <w:t xml:space="preserve"> озеленения и формирование системы зеленых н</w:t>
      </w:r>
      <w:r w:rsidR="006D7576" w:rsidRPr="00533D75">
        <w:rPr>
          <w:szCs w:val="28"/>
        </w:rPr>
        <w:t>а</w:t>
      </w:r>
      <w:r w:rsidR="006D7576" w:rsidRPr="00533D75">
        <w:rPr>
          <w:szCs w:val="28"/>
        </w:rPr>
        <w:t>саждений на территории муниципального образования следует вести с уч</w:t>
      </w:r>
      <w:r w:rsidR="006D7576" w:rsidRPr="00533D75">
        <w:rPr>
          <w:szCs w:val="28"/>
        </w:rPr>
        <w:t>е</w:t>
      </w:r>
      <w:r w:rsidR="006D7576" w:rsidRPr="00533D75">
        <w:rPr>
          <w:szCs w:val="28"/>
        </w:rPr>
        <w:t>том факторов потери (в той или иной степени) способности городских экос</w:t>
      </w:r>
      <w:r w:rsidR="006D7576" w:rsidRPr="00533D75">
        <w:rPr>
          <w:szCs w:val="28"/>
        </w:rPr>
        <w:t>и</w:t>
      </w:r>
      <w:r w:rsidR="006D7576" w:rsidRPr="00533D75">
        <w:rPr>
          <w:szCs w:val="28"/>
        </w:rPr>
        <w:t xml:space="preserve">стем к </w:t>
      </w:r>
      <w:proofErr w:type="spellStart"/>
      <w:r w:rsidR="006D7576" w:rsidRPr="00533D75">
        <w:rPr>
          <w:szCs w:val="28"/>
        </w:rPr>
        <w:t>саморегуляции</w:t>
      </w:r>
      <w:proofErr w:type="spellEnd"/>
      <w:r w:rsidR="006D7576" w:rsidRPr="00533D75">
        <w:rPr>
          <w:szCs w:val="28"/>
        </w:rPr>
        <w:t>. Для обеспечения жизнеспособности насаждений и озеленяемых территорий населенного пункта необходимо:</w:t>
      </w:r>
    </w:p>
    <w:p w:rsidR="006D7576" w:rsidRPr="00533D75" w:rsidRDefault="00C8369C" w:rsidP="006D7576">
      <w:pPr>
        <w:contextualSpacing/>
        <w:jc w:val="both"/>
        <w:rPr>
          <w:szCs w:val="28"/>
        </w:rPr>
      </w:pPr>
      <w:r>
        <w:rPr>
          <w:szCs w:val="28"/>
        </w:rPr>
        <w:tab/>
      </w:r>
      <w:r w:rsidR="006D7576" w:rsidRPr="00533D75">
        <w:rPr>
          <w:szCs w:val="28"/>
        </w:rPr>
        <w:t>- производить благоустройство территории в зонах особо охраняемых природных территорий в соответствии с установленными режимами хозяйс</w:t>
      </w:r>
      <w:r w:rsidR="006D7576" w:rsidRPr="00533D75">
        <w:rPr>
          <w:szCs w:val="28"/>
        </w:rPr>
        <w:t>т</w:t>
      </w:r>
      <w:r w:rsidR="006D7576" w:rsidRPr="00533D75">
        <w:rPr>
          <w:szCs w:val="28"/>
        </w:rPr>
        <w:t>венной деятельности и величиной нормативно допустимой рекреационной нагрузки (таблицы 10, 11</w:t>
      </w:r>
      <w:r>
        <w:rPr>
          <w:szCs w:val="28"/>
        </w:rPr>
        <w:t>)</w:t>
      </w:r>
      <w:r w:rsidR="006D7576" w:rsidRPr="00533D75">
        <w:rPr>
          <w:szCs w:val="28"/>
        </w:rPr>
        <w:t>;</w:t>
      </w:r>
    </w:p>
    <w:p w:rsidR="006D7576" w:rsidRPr="00533D75" w:rsidRDefault="006D7576" w:rsidP="00C8369C">
      <w:pPr>
        <w:ind w:firstLine="708"/>
        <w:contextualSpacing/>
        <w:jc w:val="both"/>
        <w:rPr>
          <w:szCs w:val="28"/>
        </w:rPr>
      </w:pPr>
      <w:r w:rsidRPr="00533D75">
        <w:rPr>
          <w:szCs w:val="28"/>
        </w:rPr>
        <w:t>- учитывать степень техногенных нагрузок от прилегающих террит</w:t>
      </w:r>
      <w:r w:rsidRPr="00533D75">
        <w:rPr>
          <w:szCs w:val="28"/>
        </w:rPr>
        <w:t>о</w:t>
      </w:r>
      <w:r w:rsidRPr="00533D75">
        <w:rPr>
          <w:szCs w:val="28"/>
        </w:rPr>
        <w:t>рий;</w:t>
      </w:r>
    </w:p>
    <w:p w:rsidR="006D7576" w:rsidRPr="00533D75" w:rsidRDefault="006D7576" w:rsidP="00C8369C">
      <w:pPr>
        <w:ind w:firstLine="708"/>
        <w:contextualSpacing/>
        <w:jc w:val="both"/>
        <w:rPr>
          <w:szCs w:val="28"/>
        </w:rPr>
      </w:pPr>
      <w:r w:rsidRPr="00533D75">
        <w:rPr>
          <w:szCs w:val="28"/>
        </w:rPr>
        <w:t>- осуществлять для посадок подбор адаптированных пород посадочного материала с учетом характеристик их устойчивости к воздействию антроп</w:t>
      </w:r>
      <w:r w:rsidRPr="00533D75">
        <w:rPr>
          <w:szCs w:val="28"/>
        </w:rPr>
        <w:t>о</w:t>
      </w:r>
      <w:r w:rsidRPr="00533D75">
        <w:rPr>
          <w:szCs w:val="28"/>
        </w:rPr>
        <w:t>генных факторов.</w:t>
      </w:r>
    </w:p>
    <w:p w:rsidR="006D7576" w:rsidRPr="00533D75" w:rsidRDefault="006D7576" w:rsidP="00B3293B">
      <w:pPr>
        <w:ind w:firstLine="708"/>
        <w:contextualSpacing/>
        <w:jc w:val="both"/>
        <w:rPr>
          <w:szCs w:val="28"/>
        </w:rPr>
      </w:pPr>
      <w:r w:rsidRPr="005177BC">
        <w:rPr>
          <w:szCs w:val="28"/>
        </w:rPr>
        <w:t>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6D7576" w:rsidRDefault="006D7576" w:rsidP="00B3293B">
      <w:pPr>
        <w:ind w:firstLine="708"/>
        <w:contextualSpacing/>
        <w:jc w:val="both"/>
        <w:rPr>
          <w:szCs w:val="28"/>
        </w:rPr>
      </w:pPr>
      <w:r w:rsidRPr="00533D75">
        <w:rPr>
          <w:szCs w:val="28"/>
        </w:rPr>
        <w:t>2.2.7. При озеленении территории общественных пространств и объе</w:t>
      </w:r>
      <w:r w:rsidRPr="00533D75">
        <w:rPr>
          <w:szCs w:val="28"/>
        </w:rPr>
        <w:t>к</w:t>
      </w:r>
      <w:r w:rsidRPr="00533D75">
        <w:rPr>
          <w:szCs w:val="28"/>
        </w:rPr>
        <w:t xml:space="preserve">тов рекреации, в том числе с использованием </w:t>
      </w:r>
      <w:proofErr w:type="spellStart"/>
      <w:r w:rsidRPr="00533D75">
        <w:rPr>
          <w:szCs w:val="28"/>
        </w:rPr>
        <w:t>крышного</w:t>
      </w:r>
      <w:proofErr w:type="spellEnd"/>
      <w:r w:rsidRPr="00533D75">
        <w:rPr>
          <w:szCs w:val="28"/>
        </w:rPr>
        <w:t xml:space="preserve"> и вертикального оз</w:t>
      </w:r>
      <w:r w:rsidRPr="00533D75">
        <w:rPr>
          <w:szCs w:val="28"/>
        </w:rPr>
        <w:t>е</w:t>
      </w:r>
      <w:r w:rsidRPr="00533D75">
        <w:rPr>
          <w:szCs w:val="28"/>
        </w:rPr>
        <w:t>ленения, следует предусматривать устройство газонов, автоматических си</w:t>
      </w:r>
      <w:r w:rsidRPr="00533D75">
        <w:rPr>
          <w:szCs w:val="28"/>
        </w:rPr>
        <w:t>с</w:t>
      </w:r>
      <w:r w:rsidRPr="00533D75">
        <w:rPr>
          <w:szCs w:val="28"/>
        </w:rPr>
        <w:t>тем полива и орошения (таблица 10</w:t>
      </w:r>
      <w:r w:rsidR="00D50B64">
        <w:rPr>
          <w:szCs w:val="28"/>
        </w:rPr>
        <w:t>)</w:t>
      </w:r>
      <w:r w:rsidRPr="00533D75">
        <w:rPr>
          <w:szCs w:val="28"/>
        </w:rPr>
        <w:t>, цветочное оформление (таблица 4</w:t>
      </w:r>
      <w:r w:rsidR="00D50B64">
        <w:rPr>
          <w:szCs w:val="28"/>
        </w:rPr>
        <w:t xml:space="preserve">). </w:t>
      </w:r>
      <w:r w:rsidRPr="00533D75">
        <w:rPr>
          <w:szCs w:val="28"/>
        </w:rPr>
        <w:t>Обязательное цветочное оформление следует вводить только при условии комплексной оценки территории конкретного объекта с учетом его местоп</w:t>
      </w:r>
      <w:r w:rsidRPr="00533D75">
        <w:rPr>
          <w:szCs w:val="28"/>
        </w:rPr>
        <w:t>о</w:t>
      </w:r>
      <w:r w:rsidRPr="00533D75">
        <w:rPr>
          <w:szCs w:val="28"/>
        </w:rPr>
        <w:t>ложения, рекреационной нагрузки, наличия иных близлежащих объектов оз</w:t>
      </w:r>
      <w:r w:rsidRPr="00533D75">
        <w:rPr>
          <w:szCs w:val="28"/>
        </w:rPr>
        <w:t>е</w:t>
      </w:r>
      <w:r w:rsidRPr="00533D75">
        <w:rPr>
          <w:szCs w:val="28"/>
        </w:rPr>
        <w:t>ленения и цветочного оформления. На территориях с большой площадью з</w:t>
      </w:r>
      <w:r w:rsidRPr="00533D75">
        <w:rPr>
          <w:szCs w:val="28"/>
        </w:rPr>
        <w:t>а</w:t>
      </w:r>
      <w:r w:rsidRPr="00533D75">
        <w:rPr>
          <w:szCs w:val="28"/>
        </w:rPr>
        <w:t>мощенных поверхностей, высокой плотностью застройки и подземных ко</w:t>
      </w:r>
      <w:r w:rsidRPr="00533D75">
        <w:rPr>
          <w:szCs w:val="28"/>
        </w:rPr>
        <w:t>м</w:t>
      </w:r>
      <w:r w:rsidRPr="00533D75">
        <w:rPr>
          <w:szCs w:val="28"/>
        </w:rPr>
        <w:t xml:space="preserve">муникаций других административных округов для целей озеленения следует использовать </w:t>
      </w:r>
      <w:proofErr w:type="spellStart"/>
      <w:r w:rsidRPr="00533D75">
        <w:rPr>
          <w:szCs w:val="28"/>
        </w:rPr>
        <w:t>отмостки</w:t>
      </w:r>
      <w:proofErr w:type="spellEnd"/>
      <w:r w:rsidRPr="00533D75">
        <w:rPr>
          <w:szCs w:val="28"/>
        </w:rPr>
        <w:t xml:space="preserve"> зданий, поверхности фасадов и крыш, мобильное оз</w:t>
      </w:r>
      <w:r w:rsidRPr="00533D75">
        <w:rPr>
          <w:szCs w:val="28"/>
        </w:rPr>
        <w:t>е</w:t>
      </w:r>
      <w:r w:rsidRPr="00533D75">
        <w:rPr>
          <w:szCs w:val="28"/>
        </w:rPr>
        <w:t>ленение.</w:t>
      </w:r>
    </w:p>
    <w:p w:rsidR="00D50B64" w:rsidRDefault="00D50B64" w:rsidP="00B3293B">
      <w:pPr>
        <w:ind w:firstLine="708"/>
        <w:contextualSpacing/>
        <w:jc w:val="both"/>
        <w:rPr>
          <w:szCs w:val="28"/>
        </w:rPr>
      </w:pPr>
    </w:p>
    <w:p w:rsidR="00D50B64" w:rsidRDefault="00D50B64" w:rsidP="00D50B64">
      <w:pPr>
        <w:contextualSpacing/>
        <w:jc w:val="right"/>
        <w:rPr>
          <w:sz w:val="24"/>
        </w:rPr>
      </w:pPr>
      <w:r w:rsidRPr="00D50B64">
        <w:rPr>
          <w:sz w:val="24"/>
        </w:rPr>
        <w:t>Таблица 10. Комплексное благоустройство территории</w:t>
      </w:r>
    </w:p>
    <w:p w:rsidR="00D50B64" w:rsidRDefault="00D50B64" w:rsidP="00D50B64">
      <w:pPr>
        <w:contextualSpacing/>
        <w:jc w:val="right"/>
        <w:rPr>
          <w:sz w:val="24"/>
        </w:rPr>
      </w:pPr>
      <w:r w:rsidRPr="00D50B64">
        <w:rPr>
          <w:sz w:val="24"/>
        </w:rPr>
        <w:t xml:space="preserve"> в зависимости от рекреационной нагрузки</w:t>
      </w:r>
      <w:r w:rsidR="000752C0">
        <w:rPr>
          <w:sz w:val="24"/>
        </w:rPr>
        <w:t>.</w:t>
      </w:r>
    </w:p>
    <w:p w:rsidR="00D50B64" w:rsidRDefault="00D50B64" w:rsidP="00D50B64">
      <w:pPr>
        <w:contextualSpacing/>
        <w:jc w:val="right"/>
        <w:rPr>
          <w:sz w:val="24"/>
        </w:rPr>
      </w:pPr>
    </w:p>
    <w:tbl>
      <w:tblPr>
        <w:tblStyle w:val="a7"/>
        <w:tblW w:w="0" w:type="auto"/>
        <w:jc w:val="center"/>
        <w:tblLayout w:type="fixed"/>
        <w:tblLook w:val="04A0"/>
      </w:tblPr>
      <w:tblGrid>
        <w:gridCol w:w="1526"/>
        <w:gridCol w:w="1134"/>
        <w:gridCol w:w="2126"/>
        <w:gridCol w:w="4785"/>
      </w:tblGrid>
      <w:tr w:rsidR="00D50B64" w:rsidRPr="00D50B64" w:rsidTr="0095115D">
        <w:trPr>
          <w:jc w:val="center"/>
        </w:trPr>
        <w:tc>
          <w:tcPr>
            <w:tcW w:w="1526" w:type="dxa"/>
            <w:vAlign w:val="center"/>
          </w:tcPr>
          <w:p w:rsidR="00D50B64" w:rsidRPr="00D50B64" w:rsidRDefault="00D50B64" w:rsidP="00D50B64">
            <w:pPr>
              <w:contextualSpacing/>
              <w:jc w:val="center"/>
              <w:rPr>
                <w:sz w:val="24"/>
              </w:rPr>
            </w:pPr>
            <w:r w:rsidRPr="00D50B64">
              <w:rPr>
                <w:sz w:val="24"/>
              </w:rPr>
              <w:lastRenderedPageBreak/>
              <w:t>Рекреац</w:t>
            </w:r>
            <w:r w:rsidRPr="00D50B64">
              <w:rPr>
                <w:sz w:val="24"/>
              </w:rPr>
              <w:t>и</w:t>
            </w:r>
            <w:r w:rsidRPr="00D50B64">
              <w:rPr>
                <w:sz w:val="24"/>
              </w:rPr>
              <w:t>онная н</w:t>
            </w:r>
            <w:r w:rsidRPr="00D50B64">
              <w:rPr>
                <w:sz w:val="24"/>
              </w:rPr>
              <w:t>а</w:t>
            </w:r>
            <w:r w:rsidRPr="00D50B64">
              <w:rPr>
                <w:sz w:val="24"/>
              </w:rPr>
              <w:t>грузка, чел./</w:t>
            </w:r>
            <w:proofErr w:type="gramStart"/>
            <w:r w:rsidRPr="00D50B64">
              <w:rPr>
                <w:sz w:val="24"/>
              </w:rPr>
              <w:t>га</w:t>
            </w:r>
            <w:proofErr w:type="gramEnd"/>
          </w:p>
        </w:tc>
        <w:tc>
          <w:tcPr>
            <w:tcW w:w="3260" w:type="dxa"/>
            <w:gridSpan w:val="2"/>
            <w:vAlign w:val="center"/>
          </w:tcPr>
          <w:p w:rsidR="00D50B64" w:rsidRPr="00D50B64" w:rsidRDefault="00D50B64" w:rsidP="00D50B64">
            <w:pPr>
              <w:contextualSpacing/>
              <w:jc w:val="center"/>
              <w:rPr>
                <w:sz w:val="24"/>
              </w:rPr>
            </w:pPr>
            <w:r w:rsidRPr="00D50B64">
              <w:rPr>
                <w:sz w:val="24"/>
              </w:rPr>
              <w:t>Режим пользования террит</w:t>
            </w:r>
            <w:r w:rsidRPr="00D50B64">
              <w:rPr>
                <w:sz w:val="24"/>
              </w:rPr>
              <w:t>о</w:t>
            </w:r>
            <w:r w:rsidRPr="00D50B64">
              <w:rPr>
                <w:sz w:val="24"/>
              </w:rPr>
              <w:t>рией посетителями</w:t>
            </w:r>
          </w:p>
        </w:tc>
        <w:tc>
          <w:tcPr>
            <w:tcW w:w="4785" w:type="dxa"/>
            <w:vAlign w:val="center"/>
          </w:tcPr>
          <w:p w:rsidR="00D50B64" w:rsidRPr="00D50B64" w:rsidRDefault="00D50B64" w:rsidP="00D50B64">
            <w:pPr>
              <w:contextualSpacing/>
              <w:jc w:val="center"/>
              <w:rPr>
                <w:sz w:val="24"/>
              </w:rPr>
            </w:pPr>
            <w:r w:rsidRPr="00D50B64">
              <w:rPr>
                <w:sz w:val="24"/>
              </w:rPr>
              <w:t>Мероприятия благоустройства и озеленения</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До 5</w:t>
            </w:r>
          </w:p>
        </w:tc>
        <w:tc>
          <w:tcPr>
            <w:tcW w:w="1134" w:type="dxa"/>
            <w:vAlign w:val="center"/>
          </w:tcPr>
          <w:p w:rsidR="00D50B64" w:rsidRPr="00D50B64" w:rsidRDefault="00D50B64" w:rsidP="00D50B64">
            <w:pPr>
              <w:contextualSpacing/>
              <w:jc w:val="center"/>
              <w:rPr>
                <w:sz w:val="24"/>
              </w:rPr>
            </w:pPr>
            <w:r>
              <w:rPr>
                <w:sz w:val="24"/>
              </w:rPr>
              <w:t>Свобо</w:t>
            </w:r>
            <w:r>
              <w:rPr>
                <w:sz w:val="24"/>
              </w:rPr>
              <w:t>д</w:t>
            </w:r>
            <w:r>
              <w:rPr>
                <w:sz w:val="24"/>
              </w:rPr>
              <w:t>ный</w:t>
            </w:r>
          </w:p>
        </w:tc>
        <w:tc>
          <w:tcPr>
            <w:tcW w:w="2126" w:type="dxa"/>
            <w:vAlign w:val="center"/>
          </w:tcPr>
          <w:p w:rsidR="00D50B64" w:rsidRPr="00D50B64" w:rsidRDefault="00D50B64" w:rsidP="00D50B64">
            <w:pPr>
              <w:contextualSpacing/>
              <w:jc w:val="center"/>
              <w:rPr>
                <w:sz w:val="24"/>
              </w:rPr>
            </w:pPr>
            <w:r w:rsidRPr="00D50B64">
              <w:rPr>
                <w:sz w:val="24"/>
              </w:rPr>
              <w:t>Пользование всей территорией</w:t>
            </w:r>
          </w:p>
        </w:tc>
        <w:tc>
          <w:tcPr>
            <w:tcW w:w="4785" w:type="dxa"/>
            <w:vAlign w:val="center"/>
          </w:tcPr>
          <w:p w:rsidR="00D50B64" w:rsidRPr="00D50B64" w:rsidRDefault="00D50B64" w:rsidP="00D50B64">
            <w:pPr>
              <w:contextualSpacing/>
              <w:jc w:val="center"/>
              <w:rPr>
                <w:sz w:val="24"/>
              </w:rPr>
            </w:pPr>
            <w:r>
              <w:rPr>
                <w:sz w:val="24"/>
              </w:rPr>
              <w:t>-</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5-25</w:t>
            </w:r>
          </w:p>
        </w:tc>
        <w:tc>
          <w:tcPr>
            <w:tcW w:w="1134" w:type="dxa"/>
            <w:vMerge w:val="restart"/>
            <w:vAlign w:val="center"/>
          </w:tcPr>
          <w:p w:rsidR="00D50B64" w:rsidRPr="00D50B64" w:rsidRDefault="00D50B64" w:rsidP="00D50B64">
            <w:pPr>
              <w:contextualSpacing/>
              <w:jc w:val="center"/>
              <w:rPr>
                <w:sz w:val="24"/>
              </w:rPr>
            </w:pPr>
            <w:proofErr w:type="spellStart"/>
            <w:r w:rsidRPr="00D50B64">
              <w:rPr>
                <w:sz w:val="24"/>
              </w:rPr>
              <w:t>Средн</w:t>
            </w:r>
            <w:r w:rsidRPr="00D50B64">
              <w:rPr>
                <w:sz w:val="24"/>
              </w:rPr>
              <w:t>е</w:t>
            </w:r>
            <w:r w:rsidRPr="00D50B64">
              <w:rPr>
                <w:sz w:val="24"/>
              </w:rPr>
              <w:t>регул</w:t>
            </w:r>
            <w:r w:rsidRPr="00D50B64">
              <w:rPr>
                <w:sz w:val="24"/>
              </w:rPr>
              <w:t>и</w:t>
            </w:r>
            <w:r w:rsidRPr="00D50B64">
              <w:rPr>
                <w:sz w:val="24"/>
              </w:rPr>
              <w:t>руемый</w:t>
            </w:r>
            <w:proofErr w:type="spellEnd"/>
          </w:p>
          <w:p w:rsidR="00D50B64" w:rsidRPr="00D50B64" w:rsidRDefault="00D50B64" w:rsidP="00D50B64">
            <w:pPr>
              <w:contextualSpacing/>
              <w:jc w:val="center"/>
              <w:rPr>
                <w:sz w:val="24"/>
              </w:rPr>
            </w:pPr>
          </w:p>
        </w:tc>
        <w:tc>
          <w:tcPr>
            <w:tcW w:w="2126" w:type="dxa"/>
            <w:vMerge w:val="restart"/>
            <w:vAlign w:val="center"/>
          </w:tcPr>
          <w:p w:rsidR="00D50B64" w:rsidRPr="00D50B64" w:rsidRDefault="00D50B64" w:rsidP="00D50B64">
            <w:pPr>
              <w:contextualSpacing/>
              <w:jc w:val="center"/>
              <w:rPr>
                <w:sz w:val="24"/>
              </w:rPr>
            </w:pPr>
            <w:r w:rsidRPr="00D50B64">
              <w:rPr>
                <w:sz w:val="24"/>
              </w:rPr>
              <w:t>Движение пр</w:t>
            </w:r>
            <w:r w:rsidRPr="00D50B64">
              <w:rPr>
                <w:sz w:val="24"/>
              </w:rPr>
              <w:t>е</w:t>
            </w:r>
            <w:r w:rsidRPr="00D50B64">
              <w:rPr>
                <w:sz w:val="24"/>
              </w:rPr>
              <w:t xml:space="preserve">имущественно по </w:t>
            </w:r>
            <w:proofErr w:type="spellStart"/>
            <w:r w:rsidRPr="00D50B64">
              <w:rPr>
                <w:sz w:val="24"/>
              </w:rPr>
              <w:t>дорожно-тропиночной</w:t>
            </w:r>
            <w:proofErr w:type="spellEnd"/>
            <w:r w:rsidRPr="00D50B64">
              <w:rPr>
                <w:sz w:val="24"/>
              </w:rPr>
              <w:t xml:space="preserve"> с</w:t>
            </w:r>
            <w:r w:rsidRPr="00D50B64">
              <w:rPr>
                <w:sz w:val="24"/>
              </w:rPr>
              <w:t>е</w:t>
            </w:r>
            <w:r w:rsidRPr="00D50B64">
              <w:rPr>
                <w:sz w:val="24"/>
              </w:rPr>
              <w:t>ти. Возможно пользование п</w:t>
            </w:r>
            <w:r w:rsidRPr="00D50B64">
              <w:rPr>
                <w:sz w:val="24"/>
              </w:rPr>
              <w:t>о</w:t>
            </w:r>
            <w:r w:rsidRPr="00D50B64">
              <w:rPr>
                <w:sz w:val="24"/>
              </w:rPr>
              <w:t>лянами и лужа</w:t>
            </w:r>
            <w:r w:rsidRPr="00D50B64">
              <w:rPr>
                <w:sz w:val="24"/>
              </w:rPr>
              <w:t>й</w:t>
            </w:r>
            <w:r w:rsidRPr="00D50B64">
              <w:rPr>
                <w:sz w:val="24"/>
              </w:rPr>
              <w:t>ками при условии специального си</w:t>
            </w:r>
            <w:r w:rsidRPr="00D50B64">
              <w:rPr>
                <w:sz w:val="24"/>
              </w:rPr>
              <w:t>с</w:t>
            </w:r>
            <w:r w:rsidRPr="00D50B64">
              <w:rPr>
                <w:sz w:val="24"/>
              </w:rPr>
              <w:t>тематического ухода за ними</w:t>
            </w:r>
          </w:p>
        </w:tc>
        <w:tc>
          <w:tcPr>
            <w:tcW w:w="4785" w:type="dxa"/>
            <w:vAlign w:val="center"/>
          </w:tcPr>
          <w:p w:rsidR="00D50B64" w:rsidRPr="00D50B64" w:rsidRDefault="00D50B64" w:rsidP="00D50B64">
            <w:pPr>
              <w:contextualSpacing/>
              <w:jc w:val="center"/>
              <w:rPr>
                <w:sz w:val="24"/>
              </w:rPr>
            </w:pPr>
            <w:r w:rsidRPr="00D50B64">
              <w:rPr>
                <w:sz w:val="24"/>
              </w:rPr>
              <w:t xml:space="preserve">Организация </w:t>
            </w:r>
            <w:proofErr w:type="spellStart"/>
            <w:r w:rsidRPr="00D50B64">
              <w:rPr>
                <w:sz w:val="24"/>
              </w:rPr>
              <w:t>дорожно-тропиночной</w:t>
            </w:r>
            <w:proofErr w:type="spellEnd"/>
            <w:r w:rsidRPr="00D50B64">
              <w:rPr>
                <w:sz w:val="24"/>
              </w:rPr>
              <w:t xml:space="preserve"> сети плотностью 5-8%, прокладка экологических троп</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26-50</w:t>
            </w:r>
          </w:p>
        </w:tc>
        <w:tc>
          <w:tcPr>
            <w:tcW w:w="1134" w:type="dxa"/>
            <w:vMerge/>
            <w:vAlign w:val="center"/>
          </w:tcPr>
          <w:p w:rsidR="00D50B64" w:rsidRPr="00D50B64" w:rsidRDefault="00D50B64" w:rsidP="00D50B64">
            <w:pPr>
              <w:contextualSpacing/>
              <w:jc w:val="center"/>
              <w:rPr>
                <w:sz w:val="24"/>
              </w:rPr>
            </w:pPr>
          </w:p>
        </w:tc>
        <w:tc>
          <w:tcPr>
            <w:tcW w:w="2126" w:type="dxa"/>
            <w:vMerge/>
            <w:vAlign w:val="center"/>
          </w:tcPr>
          <w:p w:rsidR="00D50B64" w:rsidRPr="00D50B64" w:rsidRDefault="00D50B64" w:rsidP="00D50B64">
            <w:pPr>
              <w:contextualSpacing/>
              <w:jc w:val="center"/>
              <w:rPr>
                <w:sz w:val="24"/>
              </w:rPr>
            </w:pPr>
          </w:p>
        </w:tc>
        <w:tc>
          <w:tcPr>
            <w:tcW w:w="4785" w:type="dxa"/>
            <w:vAlign w:val="center"/>
          </w:tcPr>
          <w:p w:rsidR="00D50B64" w:rsidRPr="00D50B64" w:rsidRDefault="00D50B64" w:rsidP="00D50B64">
            <w:pPr>
              <w:contextualSpacing/>
              <w:jc w:val="center"/>
              <w:rPr>
                <w:sz w:val="24"/>
              </w:rPr>
            </w:pPr>
            <w:r w:rsidRPr="00D50B64">
              <w:rPr>
                <w:sz w:val="24"/>
              </w:rPr>
              <w:t xml:space="preserve">Организация </w:t>
            </w:r>
            <w:proofErr w:type="spellStart"/>
            <w:r w:rsidRPr="00D50B64">
              <w:rPr>
                <w:sz w:val="24"/>
              </w:rPr>
              <w:t>дорожно-тропиночной</w:t>
            </w:r>
            <w:proofErr w:type="spellEnd"/>
            <w:r w:rsidRPr="00D50B64">
              <w:rPr>
                <w:sz w:val="24"/>
              </w:rPr>
              <w:t xml:space="preserve"> сети плотностью 12-15%, прокладка экологич</w:t>
            </w:r>
            <w:r w:rsidRPr="00D50B64">
              <w:rPr>
                <w:sz w:val="24"/>
              </w:rPr>
              <w:t>е</w:t>
            </w:r>
            <w:r w:rsidRPr="00D50B64">
              <w:rPr>
                <w:sz w:val="24"/>
              </w:rPr>
              <w:t>ских троп, создание на опушках полян б</w:t>
            </w:r>
            <w:r w:rsidRPr="00D50B64">
              <w:rPr>
                <w:sz w:val="24"/>
              </w:rPr>
              <w:t>у</w:t>
            </w:r>
            <w:r w:rsidRPr="00D50B64">
              <w:rPr>
                <w:sz w:val="24"/>
              </w:rPr>
              <w:t>ферных и почвозащитных посадок, прим</w:t>
            </w:r>
            <w:r w:rsidRPr="00D50B64">
              <w:rPr>
                <w:sz w:val="24"/>
              </w:rPr>
              <w:t>е</w:t>
            </w:r>
            <w:r w:rsidRPr="00D50B64">
              <w:rPr>
                <w:sz w:val="24"/>
              </w:rPr>
              <w:t xml:space="preserve">нение устойчивых к </w:t>
            </w:r>
            <w:proofErr w:type="spellStart"/>
            <w:r w:rsidRPr="00D50B64">
              <w:rPr>
                <w:sz w:val="24"/>
              </w:rPr>
              <w:t>вытаптыванию</w:t>
            </w:r>
            <w:proofErr w:type="spellEnd"/>
            <w:r w:rsidRPr="00D50B64">
              <w:rPr>
                <w:sz w:val="24"/>
              </w:rPr>
              <w:t xml:space="preserve"> видов травянистой растительности, создание з</w:t>
            </w:r>
            <w:r w:rsidRPr="00D50B64">
              <w:rPr>
                <w:sz w:val="24"/>
              </w:rPr>
              <w:t>а</w:t>
            </w:r>
            <w:r w:rsidRPr="00D50B64">
              <w:rPr>
                <w:sz w:val="24"/>
              </w:rPr>
              <w:t>гущенных защитных полос вдоль автомаг</w:t>
            </w:r>
            <w:r w:rsidRPr="00D50B64">
              <w:rPr>
                <w:sz w:val="24"/>
              </w:rPr>
              <w:t>и</w:t>
            </w:r>
            <w:r w:rsidRPr="00D50B64">
              <w:rPr>
                <w:sz w:val="24"/>
              </w:rPr>
              <w:t>стралей, пересекающих лесопарковый ма</w:t>
            </w:r>
            <w:r w:rsidRPr="00D50B64">
              <w:rPr>
                <w:sz w:val="24"/>
              </w:rPr>
              <w:t>с</w:t>
            </w:r>
            <w:r w:rsidRPr="00D50B64">
              <w:rPr>
                <w:sz w:val="24"/>
              </w:rPr>
              <w:t>сив или идущих вдоль границ</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51-100</w:t>
            </w:r>
          </w:p>
        </w:tc>
        <w:tc>
          <w:tcPr>
            <w:tcW w:w="1134" w:type="dxa"/>
            <w:vMerge w:val="restart"/>
            <w:vAlign w:val="center"/>
          </w:tcPr>
          <w:p w:rsidR="00D50B64" w:rsidRPr="00D50B64" w:rsidRDefault="00D50B64" w:rsidP="00D50B64">
            <w:pPr>
              <w:contextualSpacing/>
              <w:jc w:val="center"/>
              <w:rPr>
                <w:sz w:val="24"/>
              </w:rPr>
            </w:pPr>
            <w:proofErr w:type="spellStart"/>
            <w:r w:rsidRPr="00D50B64">
              <w:rPr>
                <w:sz w:val="24"/>
              </w:rPr>
              <w:t>Средн</w:t>
            </w:r>
            <w:r w:rsidRPr="00D50B64">
              <w:rPr>
                <w:sz w:val="24"/>
              </w:rPr>
              <w:t>е</w:t>
            </w:r>
            <w:r w:rsidRPr="00D50B64">
              <w:rPr>
                <w:sz w:val="24"/>
              </w:rPr>
              <w:t>регул</w:t>
            </w:r>
            <w:r w:rsidRPr="00D50B64">
              <w:rPr>
                <w:sz w:val="24"/>
              </w:rPr>
              <w:t>и</w:t>
            </w:r>
            <w:r w:rsidRPr="00D50B64">
              <w:rPr>
                <w:sz w:val="24"/>
              </w:rPr>
              <w:t>руемый</w:t>
            </w:r>
            <w:proofErr w:type="spellEnd"/>
          </w:p>
          <w:p w:rsidR="00D50B64" w:rsidRPr="00D50B64" w:rsidRDefault="00D50B64" w:rsidP="00D50B64">
            <w:pPr>
              <w:contextualSpacing/>
              <w:jc w:val="center"/>
              <w:rPr>
                <w:sz w:val="24"/>
              </w:rPr>
            </w:pPr>
          </w:p>
        </w:tc>
        <w:tc>
          <w:tcPr>
            <w:tcW w:w="2126" w:type="dxa"/>
            <w:vMerge w:val="restart"/>
            <w:vAlign w:val="center"/>
          </w:tcPr>
          <w:p w:rsidR="00D50B64" w:rsidRPr="00D50B64" w:rsidRDefault="00D50B64" w:rsidP="00D50B64">
            <w:pPr>
              <w:contextualSpacing/>
              <w:jc w:val="center"/>
              <w:rPr>
                <w:sz w:val="24"/>
              </w:rPr>
            </w:pPr>
            <w:r w:rsidRPr="00D50B64">
              <w:rPr>
                <w:sz w:val="24"/>
              </w:rPr>
              <w:t>Движение только по дорожкам и аллеям. Отдых на специально об</w:t>
            </w:r>
            <w:r w:rsidRPr="00D50B64">
              <w:rPr>
                <w:sz w:val="24"/>
              </w:rPr>
              <w:t>о</w:t>
            </w:r>
            <w:r w:rsidRPr="00D50B64">
              <w:rPr>
                <w:sz w:val="24"/>
              </w:rPr>
              <w:t>рудованных пл</w:t>
            </w:r>
            <w:r w:rsidRPr="00D50B64">
              <w:rPr>
                <w:sz w:val="24"/>
              </w:rPr>
              <w:t>о</w:t>
            </w:r>
            <w:r w:rsidRPr="00D50B64">
              <w:rPr>
                <w:sz w:val="24"/>
              </w:rPr>
              <w:t>щадках, инте</w:t>
            </w:r>
            <w:r w:rsidRPr="00D50B64">
              <w:rPr>
                <w:sz w:val="24"/>
              </w:rPr>
              <w:t>н</w:t>
            </w:r>
            <w:r w:rsidRPr="00D50B64">
              <w:rPr>
                <w:sz w:val="24"/>
              </w:rPr>
              <w:t>сивный уход за насаждениями, в т.ч. их активная защита, вплоть до огораживания</w:t>
            </w:r>
          </w:p>
        </w:tc>
        <w:tc>
          <w:tcPr>
            <w:tcW w:w="4785" w:type="dxa"/>
            <w:vAlign w:val="center"/>
          </w:tcPr>
          <w:p w:rsidR="00D50B64" w:rsidRPr="0095115D" w:rsidRDefault="0095115D" w:rsidP="00D50B64">
            <w:pPr>
              <w:contextualSpacing/>
              <w:jc w:val="center"/>
              <w:rPr>
                <w:sz w:val="24"/>
              </w:rPr>
            </w:pPr>
            <w:r w:rsidRPr="0095115D">
              <w:rPr>
                <w:sz w:val="24"/>
              </w:rPr>
              <w:t xml:space="preserve">Функциональное зонирование территории и организация </w:t>
            </w:r>
            <w:proofErr w:type="spellStart"/>
            <w:r w:rsidRPr="0095115D">
              <w:rPr>
                <w:sz w:val="24"/>
              </w:rPr>
              <w:t>дорожно-тропиночной</w:t>
            </w:r>
            <w:proofErr w:type="spellEnd"/>
            <w:r w:rsidRPr="0095115D">
              <w:rPr>
                <w:sz w:val="24"/>
              </w:rPr>
              <w:t xml:space="preserve"> сети плотностью не более 20-25%, буферных и почвозащитных посадок кустарника, созд</w:t>
            </w:r>
            <w:r w:rsidRPr="0095115D">
              <w:rPr>
                <w:sz w:val="24"/>
              </w:rPr>
              <w:t>а</w:t>
            </w:r>
            <w:r w:rsidRPr="0095115D">
              <w:rPr>
                <w:sz w:val="24"/>
              </w:rPr>
              <w:t>ние загущенных защитных полос вдоль гр</w:t>
            </w:r>
            <w:r w:rsidRPr="0095115D">
              <w:rPr>
                <w:sz w:val="24"/>
              </w:rPr>
              <w:t>а</w:t>
            </w:r>
            <w:r w:rsidRPr="0095115D">
              <w:rPr>
                <w:sz w:val="24"/>
              </w:rPr>
              <w:t xml:space="preserve">ниц автомагистралей. </w:t>
            </w:r>
            <w:proofErr w:type="gramStart"/>
            <w:r w:rsidRPr="0095115D">
              <w:rPr>
                <w:sz w:val="24"/>
              </w:rPr>
              <w:t>Организация пол</w:t>
            </w:r>
            <w:r w:rsidRPr="0095115D">
              <w:rPr>
                <w:sz w:val="24"/>
              </w:rPr>
              <w:t>и</w:t>
            </w:r>
            <w:r w:rsidRPr="0095115D">
              <w:rPr>
                <w:sz w:val="24"/>
              </w:rPr>
              <w:t>вочного водопровода (в т.ч. автоматических систем полива и орошения), дренажа, ли</w:t>
            </w:r>
            <w:r w:rsidRPr="0095115D">
              <w:rPr>
                <w:sz w:val="24"/>
              </w:rPr>
              <w:t>в</w:t>
            </w:r>
            <w:r w:rsidRPr="0095115D">
              <w:rPr>
                <w:sz w:val="24"/>
              </w:rPr>
              <w:t>невой канализации, наружного освещения, а в случае размещения парковых зданий и с</w:t>
            </w:r>
            <w:r w:rsidRPr="0095115D">
              <w:rPr>
                <w:sz w:val="24"/>
              </w:rPr>
              <w:t>о</w:t>
            </w:r>
            <w:r w:rsidRPr="0095115D">
              <w:rPr>
                <w:sz w:val="24"/>
              </w:rPr>
              <w:t>оружений - водопровода и канализации, т</w:t>
            </w:r>
            <w:r w:rsidRPr="0095115D">
              <w:rPr>
                <w:sz w:val="24"/>
              </w:rPr>
              <w:t>е</w:t>
            </w:r>
            <w:r w:rsidRPr="0095115D">
              <w:rPr>
                <w:sz w:val="24"/>
              </w:rPr>
              <w:t>плоснабжения, горячего водоснабжения, телефонизации.</w:t>
            </w:r>
            <w:proofErr w:type="gramEnd"/>
            <w:r w:rsidRPr="0095115D">
              <w:rPr>
                <w:sz w:val="24"/>
              </w:rPr>
              <w:t xml:space="preserve"> Установка мусоросборн</w:t>
            </w:r>
            <w:r w:rsidRPr="0095115D">
              <w:rPr>
                <w:sz w:val="24"/>
              </w:rPr>
              <w:t>и</w:t>
            </w:r>
            <w:r w:rsidRPr="0095115D">
              <w:rPr>
                <w:sz w:val="24"/>
              </w:rPr>
              <w:t>ков, туалетов, МАФ</w:t>
            </w:r>
          </w:p>
        </w:tc>
      </w:tr>
      <w:tr w:rsidR="00D50B64" w:rsidRPr="00D50B64" w:rsidTr="0095115D">
        <w:trPr>
          <w:jc w:val="center"/>
        </w:trPr>
        <w:tc>
          <w:tcPr>
            <w:tcW w:w="1526" w:type="dxa"/>
            <w:vAlign w:val="center"/>
          </w:tcPr>
          <w:p w:rsidR="00D50B64" w:rsidRPr="00D50B64" w:rsidRDefault="00D50B64" w:rsidP="00D50B64">
            <w:pPr>
              <w:contextualSpacing/>
              <w:jc w:val="center"/>
              <w:rPr>
                <w:sz w:val="24"/>
              </w:rPr>
            </w:pPr>
            <w:r>
              <w:rPr>
                <w:sz w:val="24"/>
              </w:rPr>
              <w:t>Более 100</w:t>
            </w:r>
          </w:p>
        </w:tc>
        <w:tc>
          <w:tcPr>
            <w:tcW w:w="1134" w:type="dxa"/>
            <w:vMerge/>
            <w:vAlign w:val="center"/>
          </w:tcPr>
          <w:p w:rsidR="00D50B64" w:rsidRPr="00D50B64" w:rsidRDefault="00D50B64" w:rsidP="00D50B64">
            <w:pPr>
              <w:contextualSpacing/>
              <w:jc w:val="center"/>
              <w:rPr>
                <w:sz w:val="24"/>
              </w:rPr>
            </w:pPr>
          </w:p>
        </w:tc>
        <w:tc>
          <w:tcPr>
            <w:tcW w:w="2126" w:type="dxa"/>
            <w:vMerge/>
            <w:vAlign w:val="center"/>
          </w:tcPr>
          <w:p w:rsidR="00D50B64" w:rsidRPr="00D50B64" w:rsidRDefault="00D50B64" w:rsidP="00D50B64">
            <w:pPr>
              <w:contextualSpacing/>
              <w:jc w:val="center"/>
              <w:rPr>
                <w:sz w:val="24"/>
              </w:rPr>
            </w:pPr>
          </w:p>
        </w:tc>
        <w:tc>
          <w:tcPr>
            <w:tcW w:w="4785" w:type="dxa"/>
            <w:vAlign w:val="center"/>
          </w:tcPr>
          <w:p w:rsidR="00D50B64" w:rsidRPr="0095115D" w:rsidRDefault="0095115D" w:rsidP="0095115D">
            <w:pPr>
              <w:contextualSpacing/>
              <w:jc w:val="center"/>
              <w:rPr>
                <w:sz w:val="24"/>
              </w:rPr>
            </w:pPr>
            <w:r w:rsidRPr="0095115D">
              <w:rPr>
                <w:sz w:val="24"/>
              </w:rPr>
              <w:t xml:space="preserve">Организация </w:t>
            </w:r>
            <w:proofErr w:type="spellStart"/>
            <w:r w:rsidRPr="0095115D">
              <w:rPr>
                <w:sz w:val="24"/>
              </w:rPr>
              <w:t>дорожно-тропиночной</w:t>
            </w:r>
            <w:proofErr w:type="spellEnd"/>
            <w:r w:rsidRPr="0095115D">
              <w:rPr>
                <w:sz w:val="24"/>
              </w:rPr>
              <w:t xml:space="preserve"> сети общей плотностью 30-40% (более высокая плотность дорожек ближе к входам и в з</w:t>
            </w:r>
            <w:r w:rsidRPr="0095115D">
              <w:rPr>
                <w:sz w:val="24"/>
              </w:rPr>
              <w:t>о</w:t>
            </w:r>
            <w:r w:rsidRPr="0095115D">
              <w:rPr>
                <w:sz w:val="24"/>
              </w:rPr>
              <w:t>нах активного отдыха), уровень благоус</w:t>
            </w:r>
            <w:r w:rsidRPr="0095115D">
              <w:rPr>
                <w:sz w:val="24"/>
              </w:rPr>
              <w:t>т</w:t>
            </w:r>
            <w:r w:rsidRPr="0095115D">
              <w:rPr>
                <w:sz w:val="24"/>
              </w:rPr>
              <w:t>ройства как для нагрузки 51-100 чел./</w:t>
            </w:r>
            <w:proofErr w:type="gramStart"/>
            <w:r w:rsidRPr="0095115D">
              <w:rPr>
                <w:sz w:val="24"/>
              </w:rPr>
              <w:t>га</w:t>
            </w:r>
            <w:proofErr w:type="gramEnd"/>
            <w:r w:rsidRPr="0095115D">
              <w:rPr>
                <w:sz w:val="24"/>
              </w:rPr>
              <w:t>, огораживание участков с ценными наса</w:t>
            </w:r>
            <w:r w:rsidRPr="0095115D">
              <w:rPr>
                <w:sz w:val="24"/>
              </w:rPr>
              <w:t>ж</w:t>
            </w:r>
            <w:r w:rsidRPr="0095115D">
              <w:rPr>
                <w:sz w:val="24"/>
              </w:rPr>
              <w:t>дениями или с растительностью вообще д</w:t>
            </w:r>
            <w:r w:rsidRPr="0095115D">
              <w:rPr>
                <w:sz w:val="24"/>
              </w:rPr>
              <w:t>е</w:t>
            </w:r>
            <w:r w:rsidRPr="0095115D">
              <w:rPr>
                <w:sz w:val="24"/>
              </w:rPr>
              <w:t>коративными оградами</w:t>
            </w:r>
          </w:p>
        </w:tc>
      </w:tr>
      <w:tr w:rsidR="00D50B64" w:rsidRPr="00D50B64" w:rsidTr="00D50B64">
        <w:trPr>
          <w:jc w:val="center"/>
        </w:trPr>
        <w:tc>
          <w:tcPr>
            <w:tcW w:w="9571" w:type="dxa"/>
            <w:gridSpan w:val="4"/>
            <w:vAlign w:val="center"/>
          </w:tcPr>
          <w:p w:rsidR="0095115D" w:rsidRDefault="0095115D" w:rsidP="00D50B64">
            <w:pPr>
              <w:contextualSpacing/>
              <w:jc w:val="center"/>
              <w:rPr>
                <w:sz w:val="24"/>
              </w:rPr>
            </w:pPr>
            <w:r w:rsidRPr="0095115D">
              <w:rPr>
                <w:sz w:val="24"/>
              </w:rPr>
              <w:t>Примечание - В случае невозможности предотвращения превышения нагрузок следует предусматривать формирование нового объекта рекреации в зо</w:t>
            </w:r>
            <w:r>
              <w:rPr>
                <w:sz w:val="24"/>
              </w:rPr>
              <w:t>нах доступности</w:t>
            </w:r>
          </w:p>
          <w:p w:rsidR="00D50B64" w:rsidRPr="0095115D" w:rsidRDefault="0095115D" w:rsidP="00D50B64">
            <w:pPr>
              <w:contextualSpacing/>
              <w:jc w:val="center"/>
              <w:rPr>
                <w:sz w:val="24"/>
              </w:rPr>
            </w:pPr>
            <w:r w:rsidRPr="0095115D">
              <w:rPr>
                <w:sz w:val="24"/>
              </w:rPr>
              <w:t>(таблица 11)</w:t>
            </w:r>
          </w:p>
        </w:tc>
      </w:tr>
    </w:tbl>
    <w:p w:rsidR="00D50B64" w:rsidRPr="00D50B64" w:rsidRDefault="00D50B64" w:rsidP="00D50B64">
      <w:pPr>
        <w:contextualSpacing/>
        <w:jc w:val="center"/>
        <w:rPr>
          <w:sz w:val="24"/>
        </w:rPr>
      </w:pPr>
    </w:p>
    <w:p w:rsidR="00D50B64" w:rsidRDefault="0095115D" w:rsidP="0095115D">
      <w:pPr>
        <w:ind w:firstLine="708"/>
        <w:contextualSpacing/>
        <w:jc w:val="right"/>
        <w:rPr>
          <w:sz w:val="24"/>
        </w:rPr>
      </w:pPr>
      <w:r w:rsidRPr="0095115D">
        <w:rPr>
          <w:sz w:val="24"/>
        </w:rPr>
        <w:t>Таблица 11. Ориентировочный уровень предельной рекреационной нагрузки</w:t>
      </w:r>
      <w:r w:rsidR="000752C0">
        <w:rPr>
          <w:sz w:val="24"/>
        </w:rPr>
        <w:t>.</w:t>
      </w:r>
    </w:p>
    <w:p w:rsidR="0095115D" w:rsidRDefault="0095115D" w:rsidP="0095115D">
      <w:pPr>
        <w:ind w:firstLine="708"/>
        <w:contextualSpacing/>
        <w:jc w:val="right"/>
        <w:rPr>
          <w:sz w:val="24"/>
        </w:rPr>
      </w:pPr>
    </w:p>
    <w:tbl>
      <w:tblPr>
        <w:tblStyle w:val="a7"/>
        <w:tblW w:w="0" w:type="auto"/>
        <w:jc w:val="center"/>
        <w:tblLook w:val="04A0"/>
      </w:tblPr>
      <w:tblGrid>
        <w:gridCol w:w="2802"/>
        <w:gridCol w:w="4110"/>
        <w:gridCol w:w="2659"/>
      </w:tblGrid>
      <w:tr w:rsidR="0095115D" w:rsidRPr="0095115D" w:rsidTr="0095115D">
        <w:trPr>
          <w:jc w:val="center"/>
        </w:trPr>
        <w:tc>
          <w:tcPr>
            <w:tcW w:w="2802" w:type="dxa"/>
            <w:vAlign w:val="center"/>
          </w:tcPr>
          <w:p w:rsidR="0095115D" w:rsidRPr="0095115D" w:rsidRDefault="0095115D" w:rsidP="0095115D">
            <w:pPr>
              <w:contextualSpacing/>
              <w:jc w:val="center"/>
              <w:rPr>
                <w:sz w:val="24"/>
              </w:rPr>
            </w:pPr>
            <w:r w:rsidRPr="0095115D">
              <w:rPr>
                <w:sz w:val="24"/>
              </w:rPr>
              <w:t>Тип рекреационного объекта населенного пункта</w:t>
            </w:r>
          </w:p>
        </w:tc>
        <w:tc>
          <w:tcPr>
            <w:tcW w:w="4110" w:type="dxa"/>
            <w:vAlign w:val="center"/>
          </w:tcPr>
          <w:p w:rsidR="0095115D" w:rsidRPr="0095115D" w:rsidRDefault="0095115D" w:rsidP="0095115D">
            <w:pPr>
              <w:contextualSpacing/>
              <w:jc w:val="center"/>
              <w:rPr>
                <w:sz w:val="24"/>
              </w:rPr>
            </w:pPr>
            <w:r w:rsidRPr="0095115D">
              <w:rPr>
                <w:sz w:val="24"/>
              </w:rPr>
              <w:t>Предельная рекреационная нагрузка - число единовременных посетителей в среднем по объекту, чел./</w:t>
            </w:r>
            <w:proofErr w:type="gramStart"/>
            <w:r w:rsidRPr="0095115D">
              <w:rPr>
                <w:sz w:val="24"/>
              </w:rPr>
              <w:t>га</w:t>
            </w:r>
            <w:proofErr w:type="gramEnd"/>
          </w:p>
        </w:tc>
        <w:tc>
          <w:tcPr>
            <w:tcW w:w="2659" w:type="dxa"/>
            <w:vAlign w:val="center"/>
          </w:tcPr>
          <w:p w:rsidR="0095115D" w:rsidRPr="0095115D" w:rsidRDefault="0095115D" w:rsidP="0095115D">
            <w:pPr>
              <w:contextualSpacing/>
              <w:jc w:val="center"/>
              <w:rPr>
                <w:sz w:val="24"/>
              </w:rPr>
            </w:pPr>
            <w:r w:rsidRPr="0095115D">
              <w:rPr>
                <w:sz w:val="24"/>
              </w:rPr>
              <w:t>Радиус обслуживания населения (зона до</w:t>
            </w:r>
            <w:r w:rsidRPr="0095115D">
              <w:rPr>
                <w:sz w:val="24"/>
              </w:rPr>
              <w:t>с</w:t>
            </w:r>
            <w:r w:rsidRPr="0095115D">
              <w:rPr>
                <w:sz w:val="24"/>
              </w:rPr>
              <w:t>тупности)</w:t>
            </w:r>
          </w:p>
        </w:tc>
      </w:tr>
      <w:tr w:rsidR="0095115D" w:rsidRPr="0095115D" w:rsidTr="0095115D">
        <w:trPr>
          <w:jc w:val="center"/>
        </w:trPr>
        <w:tc>
          <w:tcPr>
            <w:tcW w:w="2802" w:type="dxa"/>
            <w:vAlign w:val="center"/>
          </w:tcPr>
          <w:p w:rsidR="0095115D" w:rsidRPr="0095115D" w:rsidRDefault="0095115D" w:rsidP="0095115D">
            <w:pPr>
              <w:contextualSpacing/>
              <w:jc w:val="center"/>
              <w:rPr>
                <w:sz w:val="24"/>
              </w:rPr>
            </w:pPr>
            <w:r>
              <w:rPr>
                <w:sz w:val="24"/>
              </w:rPr>
              <w:t>Лес</w:t>
            </w:r>
          </w:p>
        </w:tc>
        <w:tc>
          <w:tcPr>
            <w:tcW w:w="4110" w:type="dxa"/>
            <w:vAlign w:val="center"/>
          </w:tcPr>
          <w:p w:rsidR="0095115D" w:rsidRPr="0095115D" w:rsidRDefault="0095115D" w:rsidP="0095115D">
            <w:pPr>
              <w:contextualSpacing/>
              <w:jc w:val="center"/>
              <w:rPr>
                <w:sz w:val="24"/>
              </w:rPr>
            </w:pPr>
            <w:r>
              <w:rPr>
                <w:sz w:val="24"/>
              </w:rPr>
              <w:t>Не более 5</w:t>
            </w:r>
          </w:p>
        </w:tc>
        <w:tc>
          <w:tcPr>
            <w:tcW w:w="2659" w:type="dxa"/>
            <w:vAlign w:val="center"/>
          </w:tcPr>
          <w:p w:rsidR="0095115D" w:rsidRPr="0095115D" w:rsidRDefault="0095115D" w:rsidP="0095115D">
            <w:pPr>
              <w:contextualSpacing/>
              <w:jc w:val="center"/>
              <w:rPr>
                <w:sz w:val="24"/>
              </w:rPr>
            </w:pPr>
            <w:r>
              <w:rPr>
                <w:sz w:val="24"/>
              </w:rPr>
              <w:t>-</w:t>
            </w:r>
          </w:p>
        </w:tc>
      </w:tr>
      <w:tr w:rsidR="0095115D" w:rsidRPr="0095115D" w:rsidTr="0095115D">
        <w:trPr>
          <w:jc w:val="center"/>
        </w:trPr>
        <w:tc>
          <w:tcPr>
            <w:tcW w:w="2802" w:type="dxa"/>
            <w:vAlign w:val="center"/>
          </w:tcPr>
          <w:p w:rsidR="0095115D" w:rsidRPr="0095115D" w:rsidRDefault="0095115D" w:rsidP="0095115D">
            <w:pPr>
              <w:contextualSpacing/>
              <w:jc w:val="center"/>
              <w:rPr>
                <w:sz w:val="24"/>
              </w:rPr>
            </w:pPr>
            <w:r>
              <w:rPr>
                <w:sz w:val="24"/>
              </w:rPr>
              <w:t>Лесопарк</w:t>
            </w:r>
          </w:p>
        </w:tc>
        <w:tc>
          <w:tcPr>
            <w:tcW w:w="4110" w:type="dxa"/>
            <w:vAlign w:val="center"/>
          </w:tcPr>
          <w:p w:rsidR="0095115D" w:rsidRPr="0095115D" w:rsidRDefault="0095115D" w:rsidP="0095115D">
            <w:pPr>
              <w:contextualSpacing/>
              <w:jc w:val="center"/>
              <w:rPr>
                <w:sz w:val="24"/>
              </w:rPr>
            </w:pPr>
            <w:r>
              <w:rPr>
                <w:sz w:val="24"/>
              </w:rPr>
              <w:t>Не более 50</w:t>
            </w:r>
          </w:p>
        </w:tc>
        <w:tc>
          <w:tcPr>
            <w:tcW w:w="2659" w:type="dxa"/>
            <w:vAlign w:val="center"/>
          </w:tcPr>
          <w:p w:rsidR="0095115D" w:rsidRPr="0095115D" w:rsidRDefault="0095115D" w:rsidP="0095115D">
            <w:pPr>
              <w:contextualSpacing/>
              <w:jc w:val="center"/>
              <w:rPr>
                <w:sz w:val="24"/>
              </w:rPr>
            </w:pPr>
            <w:r>
              <w:rPr>
                <w:sz w:val="24"/>
              </w:rPr>
              <w:t>15-20 мин. транспор</w:t>
            </w:r>
            <w:r>
              <w:rPr>
                <w:sz w:val="24"/>
              </w:rPr>
              <w:t>т</w:t>
            </w:r>
            <w:r>
              <w:rPr>
                <w:sz w:val="24"/>
              </w:rPr>
              <w:lastRenderedPageBreak/>
              <w:t>ной доступности</w:t>
            </w:r>
          </w:p>
        </w:tc>
      </w:tr>
      <w:tr w:rsidR="0095115D" w:rsidRPr="0095115D" w:rsidTr="0095115D">
        <w:trPr>
          <w:jc w:val="center"/>
        </w:trPr>
        <w:tc>
          <w:tcPr>
            <w:tcW w:w="2802" w:type="dxa"/>
            <w:vAlign w:val="center"/>
          </w:tcPr>
          <w:p w:rsidR="0095115D" w:rsidRPr="0095115D" w:rsidRDefault="0095115D" w:rsidP="0095115D">
            <w:pPr>
              <w:contextualSpacing/>
              <w:jc w:val="center"/>
              <w:rPr>
                <w:sz w:val="24"/>
              </w:rPr>
            </w:pPr>
            <w:r>
              <w:rPr>
                <w:sz w:val="24"/>
              </w:rPr>
              <w:lastRenderedPageBreak/>
              <w:t>Сад</w:t>
            </w:r>
          </w:p>
        </w:tc>
        <w:tc>
          <w:tcPr>
            <w:tcW w:w="4110" w:type="dxa"/>
            <w:vAlign w:val="center"/>
          </w:tcPr>
          <w:p w:rsidR="0095115D" w:rsidRPr="0095115D" w:rsidRDefault="0095115D" w:rsidP="0095115D">
            <w:pPr>
              <w:contextualSpacing/>
              <w:jc w:val="center"/>
              <w:rPr>
                <w:sz w:val="24"/>
              </w:rPr>
            </w:pPr>
            <w:r>
              <w:rPr>
                <w:sz w:val="24"/>
              </w:rPr>
              <w:t>Не более 100</w:t>
            </w:r>
          </w:p>
        </w:tc>
        <w:tc>
          <w:tcPr>
            <w:tcW w:w="2659" w:type="dxa"/>
            <w:vAlign w:val="center"/>
          </w:tcPr>
          <w:p w:rsidR="0095115D" w:rsidRPr="0095115D" w:rsidRDefault="0095115D" w:rsidP="0095115D">
            <w:pPr>
              <w:contextualSpacing/>
              <w:jc w:val="center"/>
              <w:rPr>
                <w:sz w:val="24"/>
              </w:rPr>
            </w:pPr>
            <w:r>
              <w:rPr>
                <w:sz w:val="24"/>
              </w:rPr>
              <w:t>400-600 м.</w:t>
            </w:r>
          </w:p>
        </w:tc>
      </w:tr>
      <w:tr w:rsidR="0095115D" w:rsidRPr="0095115D" w:rsidTr="0095115D">
        <w:trPr>
          <w:jc w:val="center"/>
        </w:trPr>
        <w:tc>
          <w:tcPr>
            <w:tcW w:w="2802" w:type="dxa"/>
            <w:vAlign w:val="center"/>
          </w:tcPr>
          <w:p w:rsidR="0095115D" w:rsidRDefault="0095115D" w:rsidP="0095115D">
            <w:pPr>
              <w:contextualSpacing/>
              <w:jc w:val="center"/>
              <w:rPr>
                <w:sz w:val="24"/>
              </w:rPr>
            </w:pPr>
            <w:r>
              <w:rPr>
                <w:sz w:val="24"/>
              </w:rPr>
              <w:t>Парк</w:t>
            </w:r>
          </w:p>
          <w:p w:rsidR="0095115D" w:rsidRPr="0095115D" w:rsidRDefault="0095115D" w:rsidP="0095115D">
            <w:pPr>
              <w:contextualSpacing/>
              <w:jc w:val="center"/>
              <w:rPr>
                <w:sz w:val="24"/>
              </w:rPr>
            </w:pPr>
            <w:r>
              <w:rPr>
                <w:sz w:val="24"/>
              </w:rPr>
              <w:t>(многофункциональный)</w:t>
            </w:r>
          </w:p>
        </w:tc>
        <w:tc>
          <w:tcPr>
            <w:tcW w:w="4110" w:type="dxa"/>
            <w:vAlign w:val="center"/>
          </w:tcPr>
          <w:p w:rsidR="0095115D" w:rsidRPr="0095115D" w:rsidRDefault="0095115D" w:rsidP="0095115D">
            <w:pPr>
              <w:contextualSpacing/>
              <w:jc w:val="center"/>
              <w:rPr>
                <w:sz w:val="24"/>
              </w:rPr>
            </w:pPr>
            <w:r>
              <w:rPr>
                <w:sz w:val="24"/>
              </w:rPr>
              <w:t>Не более 300</w:t>
            </w:r>
          </w:p>
        </w:tc>
        <w:tc>
          <w:tcPr>
            <w:tcW w:w="2659" w:type="dxa"/>
            <w:vAlign w:val="center"/>
          </w:tcPr>
          <w:p w:rsidR="0095115D" w:rsidRPr="0095115D" w:rsidRDefault="0095115D" w:rsidP="0095115D">
            <w:pPr>
              <w:contextualSpacing/>
              <w:jc w:val="center"/>
              <w:rPr>
                <w:sz w:val="24"/>
              </w:rPr>
            </w:pPr>
            <w:r>
              <w:rPr>
                <w:sz w:val="24"/>
              </w:rPr>
              <w:t>1,2-1,5 км.</w:t>
            </w:r>
          </w:p>
        </w:tc>
      </w:tr>
      <w:tr w:rsidR="0095115D" w:rsidRPr="0095115D" w:rsidTr="0095115D">
        <w:trPr>
          <w:jc w:val="center"/>
        </w:trPr>
        <w:tc>
          <w:tcPr>
            <w:tcW w:w="2802" w:type="dxa"/>
            <w:vAlign w:val="center"/>
          </w:tcPr>
          <w:p w:rsidR="0095115D" w:rsidRPr="0095115D" w:rsidRDefault="0095115D" w:rsidP="0095115D">
            <w:pPr>
              <w:contextualSpacing/>
              <w:jc w:val="center"/>
              <w:rPr>
                <w:sz w:val="24"/>
              </w:rPr>
            </w:pPr>
            <w:r>
              <w:rPr>
                <w:sz w:val="24"/>
              </w:rPr>
              <w:t>Сквер, бульвар</w:t>
            </w:r>
          </w:p>
        </w:tc>
        <w:tc>
          <w:tcPr>
            <w:tcW w:w="4110" w:type="dxa"/>
            <w:vAlign w:val="center"/>
          </w:tcPr>
          <w:p w:rsidR="0095115D" w:rsidRPr="0095115D" w:rsidRDefault="0095115D" w:rsidP="0095115D">
            <w:pPr>
              <w:contextualSpacing/>
              <w:jc w:val="center"/>
              <w:rPr>
                <w:sz w:val="24"/>
              </w:rPr>
            </w:pPr>
            <w:r>
              <w:rPr>
                <w:sz w:val="24"/>
              </w:rPr>
              <w:t>10 и более</w:t>
            </w:r>
          </w:p>
        </w:tc>
        <w:tc>
          <w:tcPr>
            <w:tcW w:w="2659" w:type="dxa"/>
            <w:vAlign w:val="center"/>
          </w:tcPr>
          <w:p w:rsidR="0095115D" w:rsidRPr="0095115D" w:rsidRDefault="0095115D" w:rsidP="0095115D">
            <w:pPr>
              <w:contextualSpacing/>
              <w:jc w:val="center"/>
              <w:rPr>
                <w:sz w:val="24"/>
              </w:rPr>
            </w:pPr>
            <w:r>
              <w:rPr>
                <w:sz w:val="24"/>
              </w:rPr>
              <w:t>300-400 м.</w:t>
            </w:r>
          </w:p>
        </w:tc>
      </w:tr>
      <w:tr w:rsidR="0095115D" w:rsidRPr="0095115D" w:rsidTr="00632493">
        <w:trPr>
          <w:jc w:val="center"/>
        </w:trPr>
        <w:tc>
          <w:tcPr>
            <w:tcW w:w="9571" w:type="dxa"/>
            <w:gridSpan w:val="3"/>
            <w:vAlign w:val="center"/>
          </w:tcPr>
          <w:p w:rsidR="0095115D" w:rsidRPr="0095115D" w:rsidRDefault="0095115D" w:rsidP="0095115D">
            <w:pPr>
              <w:contextualSpacing/>
              <w:rPr>
                <w:sz w:val="24"/>
              </w:rPr>
            </w:pPr>
            <w:r w:rsidRPr="0095115D">
              <w:rPr>
                <w:sz w:val="24"/>
              </w:rPr>
              <w:t>Примечания:</w:t>
            </w:r>
          </w:p>
          <w:p w:rsidR="0095115D" w:rsidRPr="0095115D" w:rsidRDefault="0095115D" w:rsidP="0095115D">
            <w:pPr>
              <w:contextualSpacing/>
              <w:rPr>
                <w:sz w:val="24"/>
              </w:rPr>
            </w:pPr>
            <w:r w:rsidRPr="0095115D">
              <w:rPr>
                <w:sz w:val="24"/>
              </w:rPr>
              <w:t>1. На территории объекта рекреации могут быть выделены зоны с различным уровнем предельной рекреационной нагрузки.</w:t>
            </w:r>
          </w:p>
          <w:p w:rsidR="0095115D" w:rsidRPr="0095115D" w:rsidRDefault="0095115D" w:rsidP="008E255D">
            <w:pPr>
              <w:contextualSpacing/>
              <w:rPr>
                <w:sz w:val="24"/>
              </w:rPr>
            </w:pPr>
            <w:r w:rsidRPr="0095115D">
              <w:rPr>
                <w:sz w:val="24"/>
              </w:rPr>
              <w:t>2. Фактическая рекреационная нагрузка определяется замерами, ожидаемая - рассчитыв</w:t>
            </w:r>
            <w:r w:rsidRPr="0095115D">
              <w:rPr>
                <w:sz w:val="24"/>
              </w:rPr>
              <w:t>а</w:t>
            </w:r>
            <w:r w:rsidRPr="0095115D">
              <w:rPr>
                <w:sz w:val="24"/>
              </w:rPr>
              <w:t xml:space="preserve">ется по формуле: R = </w:t>
            </w:r>
            <w:proofErr w:type="spellStart"/>
            <w:r w:rsidRPr="0095115D">
              <w:rPr>
                <w:sz w:val="24"/>
              </w:rPr>
              <w:t>Ni</w:t>
            </w:r>
            <w:proofErr w:type="spellEnd"/>
            <w:r w:rsidRPr="0095115D">
              <w:rPr>
                <w:sz w:val="24"/>
              </w:rPr>
              <w:t>/</w:t>
            </w:r>
            <w:proofErr w:type="spellStart"/>
            <w:r w:rsidRPr="0095115D">
              <w:rPr>
                <w:sz w:val="24"/>
              </w:rPr>
              <w:t>Si</w:t>
            </w:r>
            <w:proofErr w:type="spellEnd"/>
            <w:r w:rsidRPr="0095115D">
              <w:rPr>
                <w:sz w:val="24"/>
              </w:rPr>
              <w:t xml:space="preserve">, где R - рекреационная нагрузка, </w:t>
            </w:r>
            <w:proofErr w:type="spellStart"/>
            <w:r w:rsidRPr="0095115D">
              <w:rPr>
                <w:sz w:val="24"/>
              </w:rPr>
              <w:t>Ni</w:t>
            </w:r>
            <w:proofErr w:type="spellEnd"/>
            <w:r w:rsidRPr="0095115D">
              <w:rPr>
                <w:sz w:val="24"/>
              </w:rPr>
              <w:t xml:space="preserve"> - количество посетителей объектов рекреации, </w:t>
            </w:r>
            <w:proofErr w:type="spellStart"/>
            <w:r w:rsidRPr="0095115D">
              <w:rPr>
                <w:sz w:val="24"/>
              </w:rPr>
              <w:t>Si</w:t>
            </w:r>
            <w:proofErr w:type="spellEnd"/>
            <w:r w:rsidRPr="0095115D">
              <w:rPr>
                <w:sz w:val="24"/>
              </w:rPr>
              <w:t xml:space="preserve"> - площадь рекреационной территории. Количество посетителей, одновременно находящихся на территории рекреации, </w:t>
            </w:r>
            <w:r w:rsidR="008E255D">
              <w:rPr>
                <w:sz w:val="24"/>
              </w:rPr>
              <w:t>следует</w:t>
            </w:r>
            <w:r w:rsidRPr="0095115D">
              <w:rPr>
                <w:sz w:val="24"/>
              </w:rPr>
              <w:t xml:space="preserve"> принимать 10-15% от чи</w:t>
            </w:r>
            <w:r w:rsidRPr="0095115D">
              <w:rPr>
                <w:sz w:val="24"/>
              </w:rPr>
              <w:t>с</w:t>
            </w:r>
            <w:r w:rsidRPr="0095115D">
              <w:rPr>
                <w:sz w:val="24"/>
              </w:rPr>
              <w:t>ленности населения, проживающего в зоне доступности объекта рекреации.</w:t>
            </w:r>
          </w:p>
        </w:tc>
      </w:tr>
    </w:tbl>
    <w:p w:rsidR="0095115D" w:rsidRPr="0095115D" w:rsidRDefault="0095115D" w:rsidP="0095115D">
      <w:pPr>
        <w:ind w:firstLine="708"/>
        <w:contextualSpacing/>
        <w:jc w:val="center"/>
        <w:rPr>
          <w:sz w:val="24"/>
        </w:rPr>
      </w:pPr>
    </w:p>
    <w:p w:rsidR="006D7576" w:rsidRPr="00533D75" w:rsidRDefault="006D7576" w:rsidP="00B3293B">
      <w:pPr>
        <w:ind w:firstLine="708"/>
        <w:contextualSpacing/>
        <w:jc w:val="both"/>
        <w:rPr>
          <w:szCs w:val="28"/>
        </w:rPr>
      </w:pPr>
      <w:r w:rsidRPr="00533D75">
        <w:rPr>
          <w:szCs w:val="28"/>
        </w:rPr>
        <w:t xml:space="preserve">2.2.8. </w:t>
      </w:r>
      <w:proofErr w:type="gramStart"/>
      <w:r w:rsidRPr="00533D75">
        <w:rPr>
          <w:szCs w:val="28"/>
        </w:rPr>
        <w:t>При посадке деревьев в зонах действия тепл</w:t>
      </w:r>
      <w:r w:rsidR="0095115D">
        <w:rPr>
          <w:szCs w:val="28"/>
        </w:rPr>
        <w:t>отрасс необходимо</w:t>
      </w:r>
      <w:r w:rsidRPr="00533D75">
        <w:rPr>
          <w:szCs w:val="28"/>
        </w:rPr>
        <w:t xml:space="preserve">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w:t>
      </w:r>
      <w:r w:rsidR="0095115D">
        <w:rPr>
          <w:szCs w:val="28"/>
        </w:rPr>
        <w:t>следует</w:t>
      </w:r>
      <w:r w:rsidRPr="00533D75">
        <w:rPr>
          <w:szCs w:val="28"/>
        </w:rPr>
        <w:t xml:space="preserve"> размещать: липу, клен, сирень, жимолость - ближе 2 м, тополь, боярышник, кизильник, дерен, лиственницу, березу - бл</w:t>
      </w:r>
      <w:r w:rsidRPr="00533D75">
        <w:rPr>
          <w:szCs w:val="28"/>
        </w:rPr>
        <w:t>и</w:t>
      </w:r>
      <w:r w:rsidRPr="00533D75">
        <w:rPr>
          <w:szCs w:val="28"/>
        </w:rPr>
        <w:t>же 3-4 м.</w:t>
      </w:r>
      <w:proofErr w:type="gramEnd"/>
    </w:p>
    <w:p w:rsidR="006D7576" w:rsidRPr="00533D75" w:rsidRDefault="006D7576" w:rsidP="00B3293B">
      <w:pPr>
        <w:ind w:firstLine="708"/>
        <w:contextualSpacing/>
        <w:jc w:val="both"/>
        <w:rPr>
          <w:szCs w:val="28"/>
        </w:rPr>
      </w:pPr>
      <w:r w:rsidRPr="00533D75">
        <w:rPr>
          <w:szCs w:val="28"/>
        </w:rPr>
        <w:t xml:space="preserve">2.2.9. При воздействии неблагоприятных техногенных и климатических факторов на различные территории населенного пункта </w:t>
      </w:r>
      <w:r w:rsidR="0095115D">
        <w:rPr>
          <w:szCs w:val="28"/>
        </w:rPr>
        <w:t>следует</w:t>
      </w:r>
      <w:r w:rsidRPr="00533D75">
        <w:rPr>
          <w:szCs w:val="28"/>
        </w:rPr>
        <w:t xml:space="preserve"> формировать защитные насаждения; при воздействии нескольких факторов </w:t>
      </w:r>
      <w:r w:rsidR="0095115D">
        <w:rPr>
          <w:szCs w:val="28"/>
        </w:rPr>
        <w:t>нужно</w:t>
      </w:r>
      <w:r w:rsidRPr="00533D75">
        <w:rPr>
          <w:szCs w:val="28"/>
        </w:rPr>
        <w:t xml:space="preserve"> выб</w:t>
      </w:r>
      <w:r w:rsidRPr="00533D75">
        <w:rPr>
          <w:szCs w:val="28"/>
        </w:rPr>
        <w:t>и</w:t>
      </w:r>
      <w:r w:rsidRPr="00533D75">
        <w:rPr>
          <w:szCs w:val="28"/>
        </w:rPr>
        <w:t>рать ведущий по интенсивности и (или) наиболее значимый для функци</w:t>
      </w:r>
      <w:r w:rsidRPr="00533D75">
        <w:rPr>
          <w:szCs w:val="28"/>
        </w:rPr>
        <w:t>о</w:t>
      </w:r>
      <w:r w:rsidRPr="00533D75">
        <w:rPr>
          <w:szCs w:val="28"/>
        </w:rPr>
        <w:t>нального назначения территории.</w:t>
      </w:r>
    </w:p>
    <w:p w:rsidR="006D7576" w:rsidRPr="00533D75" w:rsidRDefault="006D7576" w:rsidP="00B3293B">
      <w:pPr>
        <w:ind w:firstLine="708"/>
        <w:contextualSpacing/>
        <w:jc w:val="both"/>
        <w:rPr>
          <w:szCs w:val="28"/>
        </w:rPr>
      </w:pPr>
      <w:r w:rsidRPr="00533D75">
        <w:rPr>
          <w:szCs w:val="28"/>
        </w:rPr>
        <w:t xml:space="preserve">2.2.9.1. Для защиты от ветра </w:t>
      </w:r>
      <w:r w:rsidR="0095115D">
        <w:rPr>
          <w:szCs w:val="28"/>
        </w:rPr>
        <w:t>следует</w:t>
      </w:r>
      <w:r w:rsidRPr="00533D75">
        <w:rPr>
          <w:szCs w:val="28"/>
        </w:rPr>
        <w:t xml:space="preserve"> использовать зеленые насаждения ажурной конструкции с вертикальной сомкнутостью полога 60-70%.</w:t>
      </w:r>
    </w:p>
    <w:p w:rsidR="006D7576" w:rsidRPr="00533D75" w:rsidRDefault="006D7576" w:rsidP="00B3293B">
      <w:pPr>
        <w:ind w:firstLine="708"/>
        <w:contextualSpacing/>
        <w:jc w:val="both"/>
        <w:rPr>
          <w:szCs w:val="28"/>
        </w:rPr>
      </w:pPr>
      <w:r w:rsidRPr="00533D75">
        <w:rPr>
          <w:szCs w:val="28"/>
        </w:rPr>
        <w:t xml:space="preserve">2.2.9.2. </w:t>
      </w:r>
      <w:proofErr w:type="spellStart"/>
      <w:r w:rsidRPr="00533D75">
        <w:rPr>
          <w:szCs w:val="28"/>
        </w:rPr>
        <w:t>Шумо</w:t>
      </w:r>
      <w:r w:rsidR="0095115D">
        <w:rPr>
          <w:szCs w:val="28"/>
        </w:rPr>
        <w:t>защитные</w:t>
      </w:r>
      <w:proofErr w:type="spellEnd"/>
      <w:r w:rsidR="0095115D">
        <w:rPr>
          <w:szCs w:val="28"/>
        </w:rPr>
        <w:t xml:space="preserve"> насаждения </w:t>
      </w:r>
      <w:r w:rsidR="005177BC">
        <w:rPr>
          <w:szCs w:val="28"/>
        </w:rPr>
        <w:t>устраиваются</w:t>
      </w:r>
      <w:r w:rsidRPr="00533D75">
        <w:rPr>
          <w:szCs w:val="28"/>
        </w:rPr>
        <w:t xml:space="preserve"> в виде однорядных или многорядных рядовых посадок не ниже 7 м, обеспечивая в ряду рассто</w:t>
      </w:r>
      <w:r w:rsidRPr="00533D75">
        <w:rPr>
          <w:szCs w:val="28"/>
        </w:rPr>
        <w:t>я</w:t>
      </w:r>
      <w:r w:rsidRPr="00533D75">
        <w:rPr>
          <w:szCs w:val="28"/>
        </w:rPr>
        <w:t xml:space="preserve">ния между стволами взрослых деревьев 8-10 м (с широкой кроной), 5-6 м (со средней кроной), 3-4 м (с узкой кроной), </w:t>
      </w:r>
      <w:proofErr w:type="spellStart"/>
      <w:r w:rsidRPr="00533D75">
        <w:rPr>
          <w:szCs w:val="28"/>
        </w:rPr>
        <w:t>подкроновое</w:t>
      </w:r>
      <w:proofErr w:type="spellEnd"/>
      <w:r w:rsidRPr="00533D75">
        <w:rPr>
          <w:szCs w:val="28"/>
        </w:rPr>
        <w:t xml:space="preserve"> пространство следует заполнять рядами кустарника. Ожидаемый уровень с</w:t>
      </w:r>
      <w:r w:rsidR="005177BC">
        <w:rPr>
          <w:szCs w:val="28"/>
        </w:rPr>
        <w:t>нижения шума указан в таблице 7</w:t>
      </w:r>
      <w:r w:rsidRPr="00533D75">
        <w:rPr>
          <w:szCs w:val="28"/>
        </w:rPr>
        <w:t>.</w:t>
      </w:r>
    </w:p>
    <w:p w:rsidR="006D7576" w:rsidRPr="00533D75" w:rsidRDefault="006D7576" w:rsidP="00B3293B">
      <w:pPr>
        <w:ind w:firstLine="708"/>
        <w:contextualSpacing/>
        <w:jc w:val="both"/>
        <w:rPr>
          <w:szCs w:val="28"/>
        </w:rPr>
      </w:pPr>
      <w:r w:rsidRPr="00533D75">
        <w:rPr>
          <w:szCs w:val="28"/>
        </w:rPr>
        <w:t>2.2.9.3. В условиях высокого уровня з</w:t>
      </w:r>
      <w:r w:rsidR="007B315B">
        <w:rPr>
          <w:szCs w:val="28"/>
        </w:rPr>
        <w:t>агрязнения воздуха необходимо</w:t>
      </w:r>
      <w:r w:rsidRPr="00533D75">
        <w:rPr>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w:t>
      </w:r>
      <w:r w:rsidRPr="00533D75">
        <w:rPr>
          <w:szCs w:val="28"/>
        </w:rPr>
        <w:t>и</w:t>
      </w:r>
      <w:r w:rsidRPr="00533D75">
        <w:rPr>
          <w:szCs w:val="28"/>
        </w:rPr>
        <w:t>ме проветривания - открытого, фильтрующего типа (не смыкание крон).</w:t>
      </w:r>
    </w:p>
    <w:p w:rsidR="006D7576" w:rsidRDefault="007B315B" w:rsidP="007B315B">
      <w:pPr>
        <w:ind w:firstLine="708"/>
        <w:contextualSpacing/>
        <w:jc w:val="both"/>
        <w:rPr>
          <w:szCs w:val="28"/>
        </w:rPr>
      </w:pPr>
      <w:r>
        <w:rPr>
          <w:szCs w:val="28"/>
        </w:rPr>
        <w:t xml:space="preserve">2.2.10. </w:t>
      </w:r>
      <w:proofErr w:type="spellStart"/>
      <w:r w:rsidR="006D7576" w:rsidRPr="00533D75">
        <w:rPr>
          <w:szCs w:val="28"/>
        </w:rPr>
        <w:t>Кр</w:t>
      </w:r>
      <w:r>
        <w:rPr>
          <w:szCs w:val="28"/>
        </w:rPr>
        <w:t>ышное</w:t>
      </w:r>
      <w:proofErr w:type="spellEnd"/>
      <w:r>
        <w:rPr>
          <w:szCs w:val="28"/>
        </w:rPr>
        <w:t xml:space="preserve"> и вертикальное озеленение.</w:t>
      </w:r>
    </w:p>
    <w:p w:rsidR="006D7576" w:rsidRPr="00533D75" w:rsidRDefault="006D7576" w:rsidP="007B315B">
      <w:pPr>
        <w:ind w:firstLine="708"/>
        <w:contextualSpacing/>
        <w:jc w:val="both"/>
        <w:rPr>
          <w:szCs w:val="28"/>
        </w:rPr>
      </w:pPr>
      <w:r w:rsidRPr="00533D75">
        <w:rPr>
          <w:szCs w:val="28"/>
        </w:rPr>
        <w:t>2.2.10.</w:t>
      </w:r>
      <w:r w:rsidR="007B315B">
        <w:rPr>
          <w:szCs w:val="28"/>
        </w:rPr>
        <w:t>1.</w:t>
      </w:r>
      <w:r w:rsidRPr="00533D75">
        <w:rPr>
          <w:szCs w:val="28"/>
        </w:rPr>
        <w:t xml:space="preserve"> Стационарное </w:t>
      </w:r>
      <w:proofErr w:type="spellStart"/>
      <w:r w:rsidRPr="00533D75">
        <w:rPr>
          <w:szCs w:val="28"/>
        </w:rPr>
        <w:t>крышное</w:t>
      </w:r>
      <w:proofErr w:type="spellEnd"/>
      <w:r w:rsidRPr="00533D75">
        <w:rPr>
          <w:szCs w:val="28"/>
        </w:rPr>
        <w:t xml:space="preserve"> озеленение </w:t>
      </w:r>
      <w:r w:rsidR="00E223E9">
        <w:rPr>
          <w:szCs w:val="28"/>
        </w:rPr>
        <w:t>следует</w:t>
      </w:r>
      <w:r w:rsidRPr="00533D75">
        <w:rPr>
          <w:szCs w:val="28"/>
        </w:rPr>
        <w:t xml:space="preserve"> предусм</w:t>
      </w:r>
      <w:r w:rsidR="00E223E9">
        <w:rPr>
          <w:szCs w:val="28"/>
        </w:rPr>
        <w:t>а</w:t>
      </w:r>
      <w:r w:rsidRPr="00533D75">
        <w:rPr>
          <w:szCs w:val="28"/>
        </w:rPr>
        <w:t>тр</w:t>
      </w:r>
      <w:r w:rsidR="00E223E9">
        <w:rPr>
          <w:szCs w:val="28"/>
        </w:rPr>
        <w:t>ивать</w:t>
      </w:r>
      <w:r w:rsidRPr="00533D75">
        <w:rPr>
          <w:szCs w:val="28"/>
        </w:rPr>
        <w:t xml:space="preserve"> при проектировании новых, реконструкции и капитальном ремонте сущес</w:t>
      </w:r>
      <w:r w:rsidRPr="00533D75">
        <w:rPr>
          <w:szCs w:val="28"/>
        </w:rPr>
        <w:t>т</w:t>
      </w:r>
      <w:r w:rsidRPr="00533D75">
        <w:rPr>
          <w:szCs w:val="28"/>
        </w:rPr>
        <w:t>вующих зданий и сооружений, имеющих неэксплуатируемую крышу с укл</w:t>
      </w:r>
      <w:r w:rsidRPr="00533D75">
        <w:rPr>
          <w:szCs w:val="28"/>
        </w:rPr>
        <w:t>о</w:t>
      </w:r>
      <w:r w:rsidRPr="00533D75">
        <w:rPr>
          <w:szCs w:val="28"/>
        </w:rPr>
        <w:t>ном не более 45 градусов. Предпочтение следует отдавать зданиям и соор</w:t>
      </w:r>
      <w:r w:rsidRPr="00533D75">
        <w:rPr>
          <w:szCs w:val="28"/>
        </w:rPr>
        <w:t>у</w:t>
      </w:r>
      <w:r w:rsidRPr="00533D75">
        <w:rPr>
          <w:szCs w:val="28"/>
        </w:rPr>
        <w:t xml:space="preserve">жениям с горизонтальной или </w:t>
      </w:r>
      <w:proofErr w:type="spellStart"/>
      <w:r w:rsidRPr="00533D75">
        <w:rPr>
          <w:szCs w:val="28"/>
        </w:rPr>
        <w:t>малоуклонной</w:t>
      </w:r>
      <w:proofErr w:type="spellEnd"/>
      <w:r w:rsidRPr="00533D75">
        <w:rPr>
          <w:szCs w:val="28"/>
        </w:rPr>
        <w:t xml:space="preserve"> (уклон не более 3%) крышей.</w:t>
      </w:r>
    </w:p>
    <w:p w:rsidR="006D7576" w:rsidRPr="00533D75" w:rsidRDefault="006D7576" w:rsidP="006F5384">
      <w:pPr>
        <w:ind w:firstLine="708"/>
        <w:contextualSpacing/>
        <w:jc w:val="both"/>
        <w:rPr>
          <w:szCs w:val="28"/>
        </w:rPr>
      </w:pPr>
      <w:r w:rsidRPr="00533D75">
        <w:rPr>
          <w:szCs w:val="28"/>
        </w:rPr>
        <w:t xml:space="preserve">Мобильное или смешанное (стационарное и мобильное) </w:t>
      </w:r>
      <w:proofErr w:type="spellStart"/>
      <w:r w:rsidRPr="00533D75">
        <w:rPr>
          <w:szCs w:val="28"/>
        </w:rPr>
        <w:t>крышное</w:t>
      </w:r>
      <w:proofErr w:type="spellEnd"/>
      <w:r w:rsidRPr="00533D75">
        <w:rPr>
          <w:szCs w:val="28"/>
        </w:rPr>
        <w:t xml:space="preserve"> оз</w:t>
      </w:r>
      <w:r w:rsidRPr="00533D75">
        <w:rPr>
          <w:szCs w:val="28"/>
        </w:rPr>
        <w:t>е</w:t>
      </w:r>
      <w:r w:rsidRPr="00533D75">
        <w:rPr>
          <w:szCs w:val="28"/>
        </w:rPr>
        <w:t>ленение может предусматриваться при проектировании новых, реконстру</w:t>
      </w:r>
      <w:r w:rsidRPr="00533D75">
        <w:rPr>
          <w:szCs w:val="28"/>
        </w:rPr>
        <w:t>к</w:t>
      </w:r>
      <w:r w:rsidRPr="00533D75">
        <w:rPr>
          <w:szCs w:val="28"/>
        </w:rPr>
        <w:t>ции и капитальном ремонте существующих зданий и сооружений любого н</w:t>
      </w:r>
      <w:r w:rsidRPr="00533D75">
        <w:rPr>
          <w:szCs w:val="28"/>
        </w:rPr>
        <w:t>а</w:t>
      </w:r>
      <w:r w:rsidRPr="00533D75">
        <w:rPr>
          <w:szCs w:val="28"/>
        </w:rPr>
        <w:lastRenderedPageBreak/>
        <w:t xml:space="preserve">значения, имеющих эксплуатируемую крышу с </w:t>
      </w:r>
      <w:proofErr w:type="gramStart"/>
      <w:r w:rsidRPr="00533D75">
        <w:rPr>
          <w:szCs w:val="28"/>
        </w:rPr>
        <w:t>архитектурно-ландшафтным</w:t>
      </w:r>
      <w:proofErr w:type="gramEnd"/>
      <w:r w:rsidRPr="00533D75">
        <w:rPr>
          <w:szCs w:val="28"/>
        </w:rPr>
        <w:t xml:space="preserve"> и объектами.</w:t>
      </w:r>
    </w:p>
    <w:p w:rsidR="006D7576" w:rsidRPr="00533D75" w:rsidRDefault="006D7576" w:rsidP="00B3293B">
      <w:pPr>
        <w:ind w:firstLine="708"/>
        <w:contextualSpacing/>
        <w:jc w:val="both"/>
        <w:rPr>
          <w:szCs w:val="28"/>
        </w:rPr>
      </w:pPr>
      <w:r w:rsidRPr="00533D75">
        <w:rPr>
          <w:szCs w:val="28"/>
        </w:rPr>
        <w:t>2.2.1</w:t>
      </w:r>
      <w:r w:rsidR="007B315B">
        <w:rPr>
          <w:szCs w:val="28"/>
        </w:rPr>
        <w:t>0.2.</w:t>
      </w:r>
      <w:r w:rsidRPr="00533D75">
        <w:rPr>
          <w:szCs w:val="28"/>
        </w:rPr>
        <w:t xml:space="preserve"> При реконструкции и капитальном ремонте зданий и сооруж</w:t>
      </w:r>
      <w:r w:rsidRPr="00533D75">
        <w:rPr>
          <w:szCs w:val="28"/>
        </w:rPr>
        <w:t>е</w:t>
      </w:r>
      <w:r w:rsidRPr="00533D75">
        <w:rPr>
          <w:szCs w:val="28"/>
        </w:rPr>
        <w:t xml:space="preserve">ний возможность устройства </w:t>
      </w:r>
      <w:proofErr w:type="spellStart"/>
      <w:r w:rsidRPr="00533D75">
        <w:rPr>
          <w:szCs w:val="28"/>
        </w:rPr>
        <w:t>крышного</w:t>
      </w:r>
      <w:proofErr w:type="spellEnd"/>
      <w:r w:rsidRPr="00533D75">
        <w:rPr>
          <w:szCs w:val="28"/>
        </w:rPr>
        <w:t xml:space="preserve"> озеленения </w:t>
      </w:r>
      <w:r w:rsidR="007B315B">
        <w:rPr>
          <w:szCs w:val="28"/>
        </w:rPr>
        <w:t>следует</w:t>
      </w:r>
      <w:r w:rsidRPr="00533D75">
        <w:rPr>
          <w:szCs w:val="28"/>
        </w:rPr>
        <w:t xml:space="preserve"> определять ра</w:t>
      </w:r>
      <w:r w:rsidRPr="00533D75">
        <w:rPr>
          <w:szCs w:val="28"/>
        </w:rPr>
        <w:t>с</w:t>
      </w:r>
      <w:r w:rsidRPr="00533D75">
        <w:rPr>
          <w:szCs w:val="28"/>
        </w:rPr>
        <w:t xml:space="preserve">четом прочности, устойчивости и </w:t>
      </w:r>
      <w:proofErr w:type="spellStart"/>
      <w:r w:rsidRPr="00533D75">
        <w:rPr>
          <w:szCs w:val="28"/>
        </w:rPr>
        <w:t>деформативности</w:t>
      </w:r>
      <w:proofErr w:type="spellEnd"/>
      <w:r w:rsidRPr="00533D75">
        <w:rPr>
          <w:szCs w:val="28"/>
        </w:rPr>
        <w:t xml:space="preserve"> существующих несущих конструкций.</w:t>
      </w:r>
    </w:p>
    <w:p w:rsidR="006D7576" w:rsidRPr="00533D75" w:rsidRDefault="006D7576" w:rsidP="006F5384">
      <w:pPr>
        <w:ind w:firstLine="708"/>
        <w:contextualSpacing/>
        <w:jc w:val="both"/>
        <w:rPr>
          <w:szCs w:val="28"/>
        </w:rPr>
      </w:pPr>
      <w:r w:rsidRPr="00533D75">
        <w:rPr>
          <w:szCs w:val="28"/>
        </w:rPr>
        <w:t>При недостаточной несущей способности конструкций реконструиру</w:t>
      </w:r>
      <w:r w:rsidRPr="00533D75">
        <w:rPr>
          <w:szCs w:val="28"/>
        </w:rPr>
        <w:t>е</w:t>
      </w:r>
      <w:r w:rsidRPr="00533D75">
        <w:rPr>
          <w:szCs w:val="28"/>
        </w:rPr>
        <w:t>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6D7576" w:rsidRPr="00533D75" w:rsidRDefault="006D7576" w:rsidP="00B3293B">
      <w:pPr>
        <w:ind w:firstLine="708"/>
        <w:contextualSpacing/>
        <w:jc w:val="both"/>
        <w:rPr>
          <w:szCs w:val="28"/>
        </w:rPr>
      </w:pPr>
      <w:r w:rsidRPr="00533D75">
        <w:rPr>
          <w:szCs w:val="28"/>
        </w:rPr>
        <w:t>2.2.1</w:t>
      </w:r>
      <w:r w:rsidR="007B315B">
        <w:rPr>
          <w:szCs w:val="28"/>
        </w:rPr>
        <w:t>0.3</w:t>
      </w:r>
      <w:r w:rsidRPr="00533D75">
        <w:rPr>
          <w:szCs w:val="28"/>
        </w:rPr>
        <w:t xml:space="preserve"> Расчетную нагрузку от системы озеленения следует определять с учетом веса растений, почвенного субстрата, дренажа, </w:t>
      </w:r>
      <w:proofErr w:type="spellStart"/>
      <w:r w:rsidRPr="00533D75">
        <w:rPr>
          <w:szCs w:val="28"/>
        </w:rPr>
        <w:t>противокорневой</w:t>
      </w:r>
      <w:proofErr w:type="spellEnd"/>
      <w:r w:rsidRPr="00533D75">
        <w:rPr>
          <w:szCs w:val="28"/>
        </w:rPr>
        <w:t xml:space="preserve"> защиты кровли, впитавшейся в грунт дождевой или поливочной воды и др</w:t>
      </w:r>
      <w:r w:rsidRPr="00533D75">
        <w:rPr>
          <w:szCs w:val="28"/>
        </w:rPr>
        <w:t>у</w:t>
      </w:r>
      <w:r w:rsidRPr="00533D75">
        <w:rPr>
          <w:szCs w:val="28"/>
        </w:rPr>
        <w:t>гих элементов покрытия.</w:t>
      </w:r>
    </w:p>
    <w:p w:rsidR="006D7576" w:rsidRPr="00533D75" w:rsidRDefault="006D7576" w:rsidP="006F5384">
      <w:pPr>
        <w:ind w:firstLine="708"/>
        <w:contextualSpacing/>
        <w:jc w:val="both"/>
        <w:rPr>
          <w:szCs w:val="28"/>
        </w:rPr>
      </w:pPr>
      <w:r w:rsidRPr="00533D75">
        <w:rPr>
          <w:szCs w:val="28"/>
        </w:rPr>
        <w:t xml:space="preserve">Вес </w:t>
      </w:r>
      <w:proofErr w:type="spellStart"/>
      <w:r w:rsidRPr="00533D75">
        <w:rPr>
          <w:szCs w:val="28"/>
        </w:rPr>
        <w:t>крышного</w:t>
      </w:r>
      <w:proofErr w:type="spellEnd"/>
      <w:r w:rsidRPr="00533D75">
        <w:rPr>
          <w:szCs w:val="28"/>
        </w:rPr>
        <w:t xml:space="preserve"> озеленения, не</w:t>
      </w:r>
      <w:r w:rsidR="007B315B">
        <w:rPr>
          <w:szCs w:val="28"/>
        </w:rPr>
        <w:t xml:space="preserve"> требующего ухода,</w:t>
      </w:r>
      <w:r w:rsidRPr="00533D75">
        <w:rPr>
          <w:szCs w:val="28"/>
        </w:rPr>
        <w:t xml:space="preserve"> не </w:t>
      </w:r>
      <w:r w:rsidR="007B315B">
        <w:rPr>
          <w:szCs w:val="28"/>
        </w:rPr>
        <w:t xml:space="preserve">должен </w:t>
      </w:r>
      <w:r w:rsidRPr="00533D75">
        <w:rPr>
          <w:szCs w:val="28"/>
        </w:rPr>
        <w:t>превышать 70 кг/кв</w:t>
      </w:r>
      <w:proofErr w:type="gramStart"/>
      <w:r w:rsidRPr="00533D75">
        <w:rPr>
          <w:szCs w:val="28"/>
        </w:rPr>
        <w:t>.м</w:t>
      </w:r>
      <w:proofErr w:type="gramEnd"/>
      <w:r w:rsidRPr="00533D75">
        <w:rPr>
          <w:szCs w:val="28"/>
        </w:rPr>
        <w:t>, а озеленения с постоянным уходом - 800 кг/кв.м.</w:t>
      </w:r>
    </w:p>
    <w:p w:rsidR="006D7576" w:rsidRPr="00533D75" w:rsidRDefault="006D7576" w:rsidP="00B3293B">
      <w:pPr>
        <w:ind w:firstLine="708"/>
        <w:contextualSpacing/>
        <w:jc w:val="both"/>
        <w:rPr>
          <w:szCs w:val="28"/>
        </w:rPr>
      </w:pPr>
      <w:r w:rsidRPr="00533D75">
        <w:rPr>
          <w:szCs w:val="28"/>
        </w:rPr>
        <w:t>2.2.1</w:t>
      </w:r>
      <w:r w:rsidR="007B315B">
        <w:rPr>
          <w:szCs w:val="28"/>
        </w:rPr>
        <w:t>0.4</w:t>
      </w:r>
      <w:r w:rsidRPr="00533D75">
        <w:rPr>
          <w:szCs w:val="28"/>
        </w:rPr>
        <w:t xml:space="preserve"> Стационарное, мобильное и смешанное вертикальное озелен</w:t>
      </w:r>
      <w:r w:rsidRPr="00533D75">
        <w:rPr>
          <w:szCs w:val="28"/>
        </w:rPr>
        <w:t>е</w:t>
      </w:r>
      <w:r w:rsidRPr="00533D75">
        <w:rPr>
          <w:szCs w:val="28"/>
        </w:rPr>
        <w:t xml:space="preserve">ние </w:t>
      </w:r>
      <w:r w:rsidR="00E223E9">
        <w:rPr>
          <w:szCs w:val="28"/>
        </w:rPr>
        <w:t xml:space="preserve">следует </w:t>
      </w:r>
      <w:r w:rsidRPr="00533D75">
        <w:rPr>
          <w:szCs w:val="28"/>
        </w:rPr>
        <w:t>предусматривать при разработке проектов строительства, реко</w:t>
      </w:r>
      <w:r w:rsidRPr="00533D75">
        <w:rPr>
          <w:szCs w:val="28"/>
        </w:rPr>
        <w:t>н</w:t>
      </w:r>
      <w:r w:rsidRPr="00533D75">
        <w:rPr>
          <w:szCs w:val="28"/>
        </w:rPr>
        <w:t>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w:t>
      </w:r>
      <w:r w:rsidRPr="00533D75">
        <w:rPr>
          <w:szCs w:val="28"/>
        </w:rPr>
        <w:t>р</w:t>
      </w:r>
      <w:r w:rsidRPr="00533D75">
        <w:rPr>
          <w:szCs w:val="28"/>
        </w:rPr>
        <w:t>тик</w:t>
      </w:r>
      <w:r w:rsidR="007B315B">
        <w:rPr>
          <w:szCs w:val="28"/>
        </w:rPr>
        <w:t>ального озеленения следует</w:t>
      </w:r>
      <w:r w:rsidRPr="00533D75">
        <w:rPr>
          <w:szCs w:val="28"/>
        </w:rPr>
        <w:t xml:space="preserve"> ограничивать тремя этажами.</w:t>
      </w:r>
    </w:p>
    <w:p w:rsidR="006D7576" w:rsidRPr="00533D75" w:rsidRDefault="006D7576" w:rsidP="00B3293B">
      <w:pPr>
        <w:ind w:firstLine="708"/>
        <w:contextualSpacing/>
        <w:jc w:val="both"/>
        <w:rPr>
          <w:szCs w:val="28"/>
        </w:rPr>
      </w:pPr>
      <w:r w:rsidRPr="00533D75">
        <w:rPr>
          <w:szCs w:val="28"/>
        </w:rPr>
        <w:t>2.2.1</w:t>
      </w:r>
      <w:r w:rsidR="007B315B">
        <w:rPr>
          <w:szCs w:val="28"/>
        </w:rPr>
        <w:t>0.5.</w:t>
      </w:r>
      <w:r w:rsidRPr="00533D75">
        <w:rPr>
          <w:szCs w:val="28"/>
        </w:rPr>
        <w:t xml:space="preserve"> При </w:t>
      </w:r>
      <w:r w:rsidR="00E223E9">
        <w:rPr>
          <w:szCs w:val="28"/>
        </w:rPr>
        <w:t>с</w:t>
      </w:r>
      <w:r w:rsidRPr="00533D75">
        <w:rPr>
          <w:szCs w:val="28"/>
        </w:rPr>
        <w:t>троительств</w:t>
      </w:r>
      <w:r w:rsidR="00E223E9">
        <w:rPr>
          <w:szCs w:val="28"/>
        </w:rPr>
        <w:t>е</w:t>
      </w:r>
      <w:r w:rsidRPr="00533D75">
        <w:rPr>
          <w:szCs w:val="28"/>
        </w:rPr>
        <w:t xml:space="preserve"> и реконструкции зданий и сооружений с горизонтальными или </w:t>
      </w:r>
      <w:proofErr w:type="spellStart"/>
      <w:r w:rsidRPr="00533D75">
        <w:rPr>
          <w:szCs w:val="28"/>
        </w:rPr>
        <w:t>малоуклонными</w:t>
      </w:r>
      <w:proofErr w:type="spellEnd"/>
      <w:r w:rsidRPr="00533D75">
        <w:rPr>
          <w:szCs w:val="28"/>
        </w:rPr>
        <w:t xml:space="preserve"> крышами на территориях </w:t>
      </w:r>
      <w:r w:rsidR="007B315B">
        <w:rPr>
          <w:szCs w:val="28"/>
        </w:rPr>
        <w:t>муниц</w:t>
      </w:r>
      <w:r w:rsidR="007B315B">
        <w:rPr>
          <w:szCs w:val="28"/>
        </w:rPr>
        <w:t>и</w:t>
      </w:r>
      <w:r w:rsidR="007B315B">
        <w:rPr>
          <w:szCs w:val="28"/>
        </w:rPr>
        <w:t>пального образования</w:t>
      </w:r>
      <w:r w:rsidRPr="00533D75">
        <w:rPr>
          <w:szCs w:val="28"/>
        </w:rPr>
        <w:t xml:space="preserve"> со сложившейся высокоплотной застройкой может быть предусмотрено обязательное устройство </w:t>
      </w:r>
      <w:proofErr w:type="spellStart"/>
      <w:r w:rsidRPr="00533D75">
        <w:rPr>
          <w:szCs w:val="28"/>
        </w:rPr>
        <w:t>крышного</w:t>
      </w:r>
      <w:proofErr w:type="spellEnd"/>
      <w:r w:rsidRPr="00533D75">
        <w:rPr>
          <w:szCs w:val="28"/>
        </w:rPr>
        <w:t xml:space="preserve"> и вертикального озеленения.</w:t>
      </w:r>
    </w:p>
    <w:p w:rsidR="006D7576" w:rsidRPr="00533D75" w:rsidRDefault="006D7576" w:rsidP="00B3293B">
      <w:pPr>
        <w:ind w:firstLine="708"/>
        <w:contextualSpacing/>
        <w:jc w:val="both"/>
        <w:rPr>
          <w:szCs w:val="28"/>
        </w:rPr>
      </w:pPr>
      <w:r w:rsidRPr="00533D75">
        <w:rPr>
          <w:szCs w:val="28"/>
        </w:rPr>
        <w:t>2.2.1</w:t>
      </w:r>
      <w:r w:rsidR="007B315B">
        <w:rPr>
          <w:szCs w:val="28"/>
        </w:rPr>
        <w:t>0.6</w:t>
      </w:r>
      <w:r w:rsidRPr="00533D75">
        <w:rPr>
          <w:szCs w:val="28"/>
        </w:rPr>
        <w:t xml:space="preserve">. </w:t>
      </w:r>
      <w:proofErr w:type="spellStart"/>
      <w:r w:rsidRPr="00533D75">
        <w:rPr>
          <w:szCs w:val="28"/>
        </w:rPr>
        <w:t>Крыш</w:t>
      </w:r>
      <w:r w:rsidR="007B315B">
        <w:rPr>
          <w:szCs w:val="28"/>
        </w:rPr>
        <w:t>ное</w:t>
      </w:r>
      <w:proofErr w:type="spellEnd"/>
      <w:r w:rsidR="007B315B">
        <w:rPr>
          <w:szCs w:val="28"/>
        </w:rPr>
        <w:t xml:space="preserve"> и вертикальное озеленение</w:t>
      </w:r>
      <w:r w:rsidRPr="00533D75">
        <w:rPr>
          <w:szCs w:val="28"/>
        </w:rPr>
        <w:t xml:space="preserve"> не должно носить ко</w:t>
      </w:r>
      <w:r w:rsidRPr="00533D75">
        <w:rPr>
          <w:szCs w:val="28"/>
        </w:rPr>
        <w:t>м</w:t>
      </w:r>
      <w:r w:rsidRPr="00533D75">
        <w:rPr>
          <w:szCs w:val="28"/>
        </w:rPr>
        <w:t xml:space="preserve">пенсационный характер. Исключение может составлять </w:t>
      </w:r>
      <w:proofErr w:type="spellStart"/>
      <w:r w:rsidRPr="00533D75">
        <w:rPr>
          <w:szCs w:val="28"/>
        </w:rPr>
        <w:t>крышное</w:t>
      </w:r>
      <w:proofErr w:type="spellEnd"/>
      <w:r w:rsidRPr="00533D75">
        <w:rPr>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w:t>
      </w:r>
      <w:r w:rsidRPr="00533D75">
        <w:rPr>
          <w:szCs w:val="28"/>
        </w:rPr>
        <w:t>о</w:t>
      </w:r>
      <w:r w:rsidRPr="00533D75">
        <w:rPr>
          <w:szCs w:val="28"/>
        </w:rPr>
        <w:t>оружений с глубиной развития корневой системы растения не менее 3 м.</w:t>
      </w:r>
    </w:p>
    <w:p w:rsidR="006D7576" w:rsidRPr="00533D75" w:rsidRDefault="006D7576" w:rsidP="00B3293B">
      <w:pPr>
        <w:ind w:firstLine="708"/>
        <w:contextualSpacing/>
        <w:jc w:val="both"/>
        <w:rPr>
          <w:szCs w:val="28"/>
        </w:rPr>
      </w:pPr>
      <w:r w:rsidRPr="00533D75">
        <w:rPr>
          <w:szCs w:val="28"/>
        </w:rPr>
        <w:t>2.2.1</w:t>
      </w:r>
      <w:r w:rsidR="007B315B">
        <w:rPr>
          <w:szCs w:val="28"/>
        </w:rPr>
        <w:t>0.</w:t>
      </w:r>
      <w:r w:rsidRPr="00533D75">
        <w:rPr>
          <w:szCs w:val="28"/>
        </w:rPr>
        <w:t xml:space="preserve">7. При проектировании </w:t>
      </w:r>
      <w:proofErr w:type="spellStart"/>
      <w:r w:rsidRPr="00533D75">
        <w:rPr>
          <w:szCs w:val="28"/>
        </w:rPr>
        <w:t>крышного</w:t>
      </w:r>
      <w:proofErr w:type="spellEnd"/>
      <w:r w:rsidRPr="00533D75">
        <w:rPr>
          <w:szCs w:val="28"/>
        </w:rPr>
        <w:t xml:space="preserve"> и вертикального озеленения следует предусматривать обеспечение безопасности крепления и использов</w:t>
      </w:r>
      <w:r w:rsidRPr="00533D75">
        <w:rPr>
          <w:szCs w:val="28"/>
        </w:rPr>
        <w:t>а</w:t>
      </w:r>
      <w:r w:rsidRPr="00533D75">
        <w:rPr>
          <w:szCs w:val="28"/>
        </w:rPr>
        <w:t xml:space="preserve">ния грунтового покрытия, контейнеров, вазонов и пр., водоотвод в теплое время года, </w:t>
      </w:r>
      <w:proofErr w:type="spellStart"/>
      <w:r w:rsidRPr="00533D75">
        <w:rPr>
          <w:szCs w:val="28"/>
        </w:rPr>
        <w:t>гидр</w:t>
      </w:r>
      <w:proofErr w:type="gramStart"/>
      <w:r w:rsidRPr="00533D75">
        <w:rPr>
          <w:szCs w:val="28"/>
        </w:rPr>
        <w:t>о</w:t>
      </w:r>
      <w:proofErr w:type="spellEnd"/>
      <w:r w:rsidRPr="00533D75">
        <w:rPr>
          <w:szCs w:val="28"/>
        </w:rPr>
        <w:t>-</w:t>
      </w:r>
      <w:proofErr w:type="gramEnd"/>
      <w:r w:rsidRPr="00533D75">
        <w:rPr>
          <w:szCs w:val="28"/>
        </w:rPr>
        <w:t xml:space="preserve"> и </w:t>
      </w:r>
      <w:proofErr w:type="spellStart"/>
      <w:r w:rsidRPr="00533D75">
        <w:rPr>
          <w:szCs w:val="28"/>
        </w:rPr>
        <w:t>пароизоляция</w:t>
      </w:r>
      <w:proofErr w:type="spellEnd"/>
      <w:r w:rsidRPr="00533D75">
        <w:rPr>
          <w:szCs w:val="28"/>
        </w:rPr>
        <w:t xml:space="preserve"> конструкций и помещений, теплозащи</w:t>
      </w:r>
      <w:r w:rsidRPr="00533D75">
        <w:rPr>
          <w:szCs w:val="28"/>
        </w:rPr>
        <w:t>т</w:t>
      </w:r>
      <w:r w:rsidRPr="00533D75">
        <w:rPr>
          <w:szCs w:val="28"/>
        </w:rPr>
        <w:t>ные качества наружных ограждений здания или сооружения, на которых ра</w:t>
      </w:r>
      <w:r w:rsidRPr="00533D75">
        <w:rPr>
          <w:szCs w:val="28"/>
        </w:rPr>
        <w:t>з</w:t>
      </w:r>
      <w:r w:rsidRPr="00533D75">
        <w:rPr>
          <w:szCs w:val="28"/>
        </w:rPr>
        <w:t>мещены указанные виды озеленения.</w:t>
      </w:r>
    </w:p>
    <w:p w:rsidR="006D7576" w:rsidRPr="00533D75" w:rsidRDefault="006D7576" w:rsidP="006F5384">
      <w:pPr>
        <w:ind w:firstLine="708"/>
        <w:contextualSpacing/>
        <w:jc w:val="both"/>
        <w:rPr>
          <w:szCs w:val="28"/>
        </w:rPr>
      </w:pPr>
      <w:r w:rsidRPr="00533D75">
        <w:rPr>
          <w:szCs w:val="28"/>
        </w:rPr>
        <w:t>2.2.1</w:t>
      </w:r>
      <w:r w:rsidR="007B315B">
        <w:rPr>
          <w:szCs w:val="28"/>
        </w:rPr>
        <w:t>0.</w:t>
      </w:r>
      <w:r w:rsidRPr="00533D75">
        <w:rPr>
          <w:szCs w:val="28"/>
        </w:rPr>
        <w:t>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w:t>
      </w:r>
      <w:r w:rsidRPr="00533D75">
        <w:rPr>
          <w:szCs w:val="28"/>
        </w:rPr>
        <w:t>с</w:t>
      </w:r>
      <w:r w:rsidRPr="00533D75">
        <w:rPr>
          <w:szCs w:val="28"/>
        </w:rPr>
        <w:t>тем вертикальных стержней или тросов, точечных консолей-опор для кашпо и т.п.</w:t>
      </w:r>
    </w:p>
    <w:p w:rsidR="006D7576" w:rsidRPr="00533D75" w:rsidRDefault="006D7576" w:rsidP="006F5384">
      <w:pPr>
        <w:ind w:firstLine="708"/>
        <w:contextualSpacing/>
        <w:jc w:val="both"/>
        <w:rPr>
          <w:szCs w:val="28"/>
        </w:rPr>
      </w:pPr>
      <w:r w:rsidRPr="00533D75">
        <w:rPr>
          <w:szCs w:val="28"/>
        </w:rPr>
        <w:lastRenderedPageBreak/>
        <w:t>При размещении таких конструкций необходимо учитывать обеспеч</w:t>
      </w:r>
      <w:r w:rsidRPr="00533D75">
        <w:rPr>
          <w:szCs w:val="28"/>
        </w:rPr>
        <w:t>е</w:t>
      </w:r>
      <w:r w:rsidRPr="00533D75">
        <w:rPr>
          <w:szCs w:val="28"/>
        </w:rPr>
        <w:t>ние наличия воздушного зазора между растениями и фасадом. Величину во</w:t>
      </w:r>
      <w:r w:rsidRPr="00533D75">
        <w:rPr>
          <w:szCs w:val="28"/>
        </w:rPr>
        <w:t>з</w:t>
      </w:r>
      <w:r w:rsidRPr="00533D75">
        <w:rPr>
          <w:szCs w:val="28"/>
        </w:rPr>
        <w:t xml:space="preserve">душного зазора </w:t>
      </w:r>
      <w:r w:rsidR="007B315B">
        <w:rPr>
          <w:szCs w:val="28"/>
        </w:rPr>
        <w:t>следует</w:t>
      </w:r>
      <w:r w:rsidRPr="00533D75">
        <w:rPr>
          <w:szCs w:val="28"/>
        </w:rPr>
        <w:t xml:space="preserve"> назначать в зависимости от вида используемых ра</w:t>
      </w:r>
      <w:r w:rsidRPr="00533D75">
        <w:rPr>
          <w:szCs w:val="28"/>
        </w:rPr>
        <w:t>с</w:t>
      </w:r>
      <w:r w:rsidRPr="00533D75">
        <w:rPr>
          <w:szCs w:val="28"/>
        </w:rPr>
        <w:t>тений не менее 20 см.</w:t>
      </w:r>
    </w:p>
    <w:p w:rsidR="006D7576" w:rsidRPr="00533D75" w:rsidRDefault="006D7576" w:rsidP="006F5384">
      <w:pPr>
        <w:ind w:firstLine="708"/>
        <w:contextualSpacing/>
        <w:jc w:val="both"/>
        <w:rPr>
          <w:szCs w:val="28"/>
        </w:rPr>
      </w:pPr>
      <w:r w:rsidRPr="00533D75">
        <w:rPr>
          <w:szCs w:val="28"/>
        </w:rPr>
        <w:t>2.2.1</w:t>
      </w:r>
      <w:r w:rsidR="007B315B">
        <w:rPr>
          <w:szCs w:val="28"/>
        </w:rPr>
        <w:t>0.</w:t>
      </w:r>
      <w:r w:rsidRPr="00533D75">
        <w:rPr>
          <w:szCs w:val="28"/>
        </w:rPr>
        <w:t xml:space="preserve">9. Устройство </w:t>
      </w:r>
      <w:proofErr w:type="spellStart"/>
      <w:r w:rsidRPr="00533D75">
        <w:rPr>
          <w:szCs w:val="28"/>
        </w:rPr>
        <w:t>крышного</w:t>
      </w:r>
      <w:proofErr w:type="spellEnd"/>
      <w:r w:rsidRPr="00533D75">
        <w:rPr>
          <w:szCs w:val="28"/>
        </w:rPr>
        <w:t xml:space="preserve"> и вертикального озеленения на зда</w:t>
      </w:r>
      <w:r w:rsidR="007B315B">
        <w:rPr>
          <w:szCs w:val="28"/>
        </w:rPr>
        <w:t>ниях и сооружениях</w:t>
      </w:r>
      <w:r w:rsidRPr="00533D75">
        <w:rPr>
          <w:szCs w:val="28"/>
        </w:rPr>
        <w:t xml:space="preserve"> не должно приводить к нарушению предъявляемых к ним противопожарных требований.</w:t>
      </w:r>
    </w:p>
    <w:p w:rsidR="006D7576" w:rsidRPr="00533D75" w:rsidRDefault="006D7576" w:rsidP="006F5384">
      <w:pPr>
        <w:ind w:firstLine="708"/>
        <w:contextualSpacing/>
        <w:jc w:val="both"/>
        <w:rPr>
          <w:szCs w:val="28"/>
        </w:rPr>
      </w:pPr>
      <w:r w:rsidRPr="00533D75">
        <w:rPr>
          <w:szCs w:val="28"/>
        </w:rPr>
        <w:t>Стационарное озеленение на неэксплуатируемых крышах может пред</w:t>
      </w:r>
      <w:r w:rsidRPr="00533D75">
        <w:rPr>
          <w:szCs w:val="28"/>
        </w:rPr>
        <w:t>у</w:t>
      </w:r>
      <w:r w:rsidRPr="00533D75">
        <w:rPr>
          <w:szCs w:val="28"/>
        </w:rPr>
        <w:t>сматриваться на зданиях и сооружениях, отметка крыши которых не прев</w:t>
      </w:r>
      <w:r w:rsidRPr="00533D75">
        <w:rPr>
          <w:szCs w:val="28"/>
        </w:rPr>
        <w:t>ы</w:t>
      </w:r>
      <w:r w:rsidRPr="00533D75">
        <w:rPr>
          <w:szCs w:val="28"/>
        </w:rPr>
        <w:t xml:space="preserve">шает отметку </w:t>
      </w:r>
      <w:proofErr w:type="spellStart"/>
      <w:r w:rsidRPr="00533D75">
        <w:rPr>
          <w:szCs w:val="28"/>
        </w:rPr>
        <w:t>отмостки</w:t>
      </w:r>
      <w:proofErr w:type="spellEnd"/>
      <w:r w:rsidRPr="00533D75">
        <w:rPr>
          <w:szCs w:val="28"/>
        </w:rPr>
        <w:t xml:space="preserve"> более чем на 65 м. Практически озеленение неэк</w:t>
      </w:r>
      <w:r w:rsidRPr="00533D75">
        <w:rPr>
          <w:szCs w:val="28"/>
        </w:rPr>
        <w:t>с</w:t>
      </w:r>
      <w:r w:rsidRPr="00533D75">
        <w:rPr>
          <w:szCs w:val="28"/>
        </w:rPr>
        <w:t xml:space="preserve">плуатируемых крыш </w:t>
      </w:r>
      <w:r w:rsidR="007B315B">
        <w:rPr>
          <w:szCs w:val="28"/>
        </w:rPr>
        <w:t>следует</w:t>
      </w:r>
      <w:r w:rsidRPr="00533D75">
        <w:rPr>
          <w:szCs w:val="28"/>
        </w:rPr>
        <w:t xml:space="preserve"> применять в тех случаях, когда их отметка не превышает отметку </w:t>
      </w:r>
      <w:proofErr w:type="spellStart"/>
      <w:r w:rsidRPr="00533D75">
        <w:rPr>
          <w:szCs w:val="28"/>
        </w:rPr>
        <w:t>отмостки</w:t>
      </w:r>
      <w:proofErr w:type="spellEnd"/>
      <w:r w:rsidRPr="00533D75">
        <w:rPr>
          <w:szCs w:val="28"/>
        </w:rPr>
        <w:t xml:space="preserve"> более чем на 18 метров.</w:t>
      </w:r>
    </w:p>
    <w:p w:rsidR="006D7576" w:rsidRPr="00533D75" w:rsidRDefault="006D7576" w:rsidP="006F5384">
      <w:pPr>
        <w:ind w:firstLine="708"/>
        <w:contextualSpacing/>
        <w:jc w:val="both"/>
        <w:rPr>
          <w:szCs w:val="28"/>
        </w:rPr>
      </w:pPr>
      <w:r w:rsidRPr="00533D75">
        <w:rPr>
          <w:szCs w:val="28"/>
        </w:rPr>
        <w:t>2.2.</w:t>
      </w:r>
      <w:r w:rsidR="007B315B">
        <w:rPr>
          <w:szCs w:val="28"/>
        </w:rPr>
        <w:t>10.1</w:t>
      </w:r>
      <w:r w:rsidR="00E223E9">
        <w:rPr>
          <w:szCs w:val="28"/>
        </w:rPr>
        <w:t>0. У</w:t>
      </w:r>
      <w:r w:rsidRPr="00533D75">
        <w:rPr>
          <w:szCs w:val="28"/>
        </w:rPr>
        <w:t xml:space="preserve">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Pr="00533D75">
        <w:rPr>
          <w:szCs w:val="28"/>
        </w:rPr>
        <w:t>кры</w:t>
      </w:r>
      <w:r w:rsidRPr="00533D75">
        <w:rPr>
          <w:szCs w:val="28"/>
        </w:rPr>
        <w:t>ш</w:t>
      </w:r>
      <w:r w:rsidRPr="00533D75">
        <w:rPr>
          <w:szCs w:val="28"/>
        </w:rPr>
        <w:t>ными</w:t>
      </w:r>
      <w:proofErr w:type="spellEnd"/>
      <w:r w:rsidRPr="00533D75">
        <w:rPr>
          <w:szCs w:val="28"/>
        </w:rPr>
        <w:t xml:space="preserve"> котельными не допускается.</w:t>
      </w:r>
    </w:p>
    <w:p w:rsidR="006D7576" w:rsidRPr="00533D75" w:rsidRDefault="006D7576" w:rsidP="006F5384">
      <w:pPr>
        <w:ind w:firstLine="708"/>
        <w:contextualSpacing/>
        <w:jc w:val="both"/>
        <w:rPr>
          <w:szCs w:val="28"/>
        </w:rPr>
      </w:pPr>
      <w:r w:rsidRPr="00533D75">
        <w:rPr>
          <w:szCs w:val="28"/>
        </w:rPr>
        <w:t>Архитектурно-ландшафтные объекты и здания, на крышах которых они размещаются, следует оборудовать автоматической противопожарной защ</w:t>
      </w:r>
      <w:r w:rsidRPr="00533D75">
        <w:rPr>
          <w:szCs w:val="28"/>
        </w:rPr>
        <w:t>и</w:t>
      </w:r>
      <w:r w:rsidRPr="00533D75">
        <w:rPr>
          <w:szCs w:val="28"/>
        </w:rPr>
        <w:t>той.</w:t>
      </w:r>
    </w:p>
    <w:p w:rsidR="006D7576" w:rsidRPr="00533D75" w:rsidRDefault="006F5384" w:rsidP="006D7576">
      <w:pPr>
        <w:contextualSpacing/>
        <w:jc w:val="both"/>
        <w:rPr>
          <w:szCs w:val="28"/>
        </w:rPr>
      </w:pPr>
      <w:r>
        <w:rPr>
          <w:szCs w:val="28"/>
        </w:rPr>
        <w:tab/>
      </w:r>
      <w:r w:rsidR="006D7576" w:rsidRPr="00533D75">
        <w:rPr>
          <w:szCs w:val="28"/>
        </w:rPr>
        <w:t>2.2.</w:t>
      </w:r>
      <w:r w:rsidR="007B315B">
        <w:rPr>
          <w:szCs w:val="28"/>
        </w:rPr>
        <w:t>10.1</w:t>
      </w:r>
      <w:r w:rsidR="006D7576" w:rsidRPr="00533D75">
        <w:rPr>
          <w:szCs w:val="28"/>
        </w:rPr>
        <w:t>1. Конструкции, применяемые</w:t>
      </w:r>
      <w:r w:rsidR="00E223E9">
        <w:rPr>
          <w:szCs w:val="28"/>
        </w:rPr>
        <w:t xml:space="preserve"> для вертикального озеленения, должны</w:t>
      </w:r>
      <w:r w:rsidR="006D7576" w:rsidRPr="00533D75">
        <w:rPr>
          <w:szCs w:val="28"/>
        </w:rPr>
        <w:t xml:space="preserve"> выполнять</w:t>
      </w:r>
      <w:r w:rsidR="00E223E9">
        <w:rPr>
          <w:szCs w:val="28"/>
        </w:rPr>
        <w:t>ся</w:t>
      </w:r>
      <w:r w:rsidR="006D7576" w:rsidRPr="00533D75">
        <w:rPr>
          <w:szCs w:val="28"/>
        </w:rPr>
        <w:t xml:space="preserve"> из долговечных и огнестойких материалов. В случае использования в них древесины </w:t>
      </w:r>
      <w:r w:rsidR="00E223E9">
        <w:rPr>
          <w:szCs w:val="28"/>
        </w:rPr>
        <w:t>необходимо</w:t>
      </w:r>
      <w:r w:rsidR="006D7576" w:rsidRPr="00533D75">
        <w:rPr>
          <w:szCs w:val="28"/>
        </w:rPr>
        <w:t xml:space="preserve"> ее предварительно пропитывать антипиренами. В местах крепления конструкции к фасаду следует обеспеч</w:t>
      </w:r>
      <w:r w:rsidR="006D7576" w:rsidRPr="00533D75">
        <w:rPr>
          <w:szCs w:val="28"/>
        </w:rPr>
        <w:t>и</w:t>
      </w:r>
      <w:r w:rsidR="006D7576" w:rsidRPr="00533D75">
        <w:rPr>
          <w:szCs w:val="28"/>
        </w:rPr>
        <w:t>вать сохранность наружных ограждений озеленяемого объекта.</w:t>
      </w:r>
    </w:p>
    <w:p w:rsidR="006D7576" w:rsidRPr="00533D75" w:rsidRDefault="006D7576" w:rsidP="006F5384">
      <w:pPr>
        <w:ind w:firstLine="708"/>
        <w:contextualSpacing/>
        <w:jc w:val="both"/>
        <w:rPr>
          <w:szCs w:val="28"/>
        </w:rPr>
      </w:pPr>
      <w:r w:rsidRPr="00533D75">
        <w:rPr>
          <w:szCs w:val="28"/>
        </w:rPr>
        <w:t>2.2.</w:t>
      </w:r>
      <w:r w:rsidR="007B315B">
        <w:rPr>
          <w:szCs w:val="28"/>
        </w:rPr>
        <w:t>10.1</w:t>
      </w:r>
      <w:r w:rsidRPr="00533D75">
        <w:rPr>
          <w:szCs w:val="28"/>
        </w:rPr>
        <w:t>2. Отвод избыточной дождевой и поливочной воды на озелене</w:t>
      </w:r>
      <w:r w:rsidRPr="00533D75">
        <w:rPr>
          <w:szCs w:val="28"/>
        </w:rPr>
        <w:t>н</w:t>
      </w:r>
      <w:r w:rsidRPr="00533D75">
        <w:rPr>
          <w:szCs w:val="28"/>
        </w:rPr>
        <w:t xml:space="preserve">ных крышах </w:t>
      </w:r>
      <w:r w:rsidR="007B315B">
        <w:rPr>
          <w:szCs w:val="28"/>
        </w:rPr>
        <w:t>следует</w:t>
      </w:r>
      <w:r w:rsidRPr="00533D75">
        <w:rPr>
          <w:szCs w:val="28"/>
        </w:rPr>
        <w:t xml:space="preserve"> осуществлять с использованием предусмотренного в здании или сооружении водостока. Участки кровли, по которым производи</w:t>
      </w:r>
      <w:r w:rsidRPr="00533D75">
        <w:rPr>
          <w:szCs w:val="28"/>
        </w:rPr>
        <w:t>т</w:t>
      </w:r>
      <w:r w:rsidRPr="00533D75">
        <w:rPr>
          <w:szCs w:val="28"/>
        </w:rPr>
        <w:t xml:space="preserve">ся отвод избыточной воды, </w:t>
      </w:r>
      <w:r w:rsidR="007B315B">
        <w:rPr>
          <w:szCs w:val="28"/>
        </w:rPr>
        <w:t>в</w:t>
      </w:r>
      <w:r w:rsidRPr="00533D75">
        <w:rPr>
          <w:szCs w:val="28"/>
        </w:rPr>
        <w:t>ыполня</w:t>
      </w:r>
      <w:r w:rsidR="007B315B">
        <w:rPr>
          <w:szCs w:val="28"/>
        </w:rPr>
        <w:t>ю</w:t>
      </w:r>
      <w:r w:rsidRPr="00533D75">
        <w:rPr>
          <w:szCs w:val="28"/>
        </w:rPr>
        <w:t>т</w:t>
      </w:r>
      <w:r w:rsidR="007B315B">
        <w:rPr>
          <w:szCs w:val="28"/>
        </w:rPr>
        <w:t>ся</w:t>
      </w:r>
      <w:r w:rsidRPr="00533D75">
        <w:rPr>
          <w:szCs w:val="28"/>
        </w:rPr>
        <w:t xml:space="preserve"> с уклоном к водоотводящим устро</w:t>
      </w:r>
      <w:r w:rsidRPr="00533D75">
        <w:rPr>
          <w:szCs w:val="28"/>
        </w:rPr>
        <w:t>й</w:t>
      </w:r>
      <w:r w:rsidRPr="00533D75">
        <w:rPr>
          <w:szCs w:val="28"/>
        </w:rPr>
        <w:t>ствам не менее 2%.</w:t>
      </w:r>
    </w:p>
    <w:p w:rsidR="006D7576" w:rsidRPr="00533D75" w:rsidRDefault="006D7576" w:rsidP="006F5384">
      <w:pPr>
        <w:ind w:firstLine="708"/>
        <w:contextualSpacing/>
        <w:jc w:val="both"/>
        <w:rPr>
          <w:szCs w:val="28"/>
        </w:rPr>
      </w:pPr>
      <w:r w:rsidRPr="00533D75">
        <w:rPr>
          <w:szCs w:val="28"/>
        </w:rPr>
        <w:t>2.2.</w:t>
      </w:r>
      <w:r w:rsidR="00AF7A59">
        <w:rPr>
          <w:szCs w:val="28"/>
        </w:rPr>
        <w:t>10.1</w:t>
      </w:r>
      <w:r w:rsidRPr="00533D75">
        <w:rPr>
          <w:szCs w:val="28"/>
        </w:rPr>
        <w:t xml:space="preserve">3. </w:t>
      </w:r>
      <w:proofErr w:type="gramStart"/>
      <w:r w:rsidRPr="00533D75">
        <w:rPr>
          <w:szCs w:val="28"/>
        </w:rPr>
        <w:t>При размещении на крыше здания или сооружения озелене</w:t>
      </w:r>
      <w:r w:rsidRPr="00533D75">
        <w:rPr>
          <w:szCs w:val="28"/>
        </w:rPr>
        <w:t>н</w:t>
      </w:r>
      <w:r w:rsidRPr="00533D75">
        <w:rPr>
          <w:szCs w:val="28"/>
        </w:rPr>
        <w:t xml:space="preserve">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w:t>
      </w:r>
      <w:r w:rsidR="00AF7A59">
        <w:rPr>
          <w:szCs w:val="28"/>
        </w:rPr>
        <w:t>следует</w:t>
      </w:r>
      <w:r w:rsidRPr="00533D75">
        <w:rPr>
          <w:szCs w:val="28"/>
        </w:rPr>
        <w:t xml:space="preserve"> уст</w:t>
      </w:r>
      <w:r w:rsidRPr="00533D75">
        <w:rPr>
          <w:szCs w:val="28"/>
        </w:rPr>
        <w:t>а</w:t>
      </w:r>
      <w:r w:rsidRPr="00533D75">
        <w:rPr>
          <w:szCs w:val="28"/>
        </w:rPr>
        <w:t xml:space="preserve">навливать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w:t>
      </w:r>
      <w:r w:rsidR="00AF7A59">
        <w:rPr>
          <w:szCs w:val="28"/>
        </w:rPr>
        <w:t xml:space="preserve">должно быть </w:t>
      </w:r>
      <w:proofErr w:type="spellStart"/>
      <w:r w:rsidR="00AF7A59">
        <w:rPr>
          <w:szCs w:val="28"/>
        </w:rPr>
        <w:t>устанавлено</w:t>
      </w:r>
      <w:proofErr w:type="spellEnd"/>
      <w:r w:rsidRPr="00533D75">
        <w:rPr>
          <w:szCs w:val="28"/>
        </w:rPr>
        <w:t xml:space="preserve"> сетчатое металлическое ограждение.</w:t>
      </w:r>
      <w:proofErr w:type="gramEnd"/>
    </w:p>
    <w:p w:rsidR="006D7576" w:rsidRDefault="006D7576" w:rsidP="006D7576">
      <w:pPr>
        <w:ind w:firstLine="708"/>
        <w:contextualSpacing/>
        <w:jc w:val="both"/>
        <w:rPr>
          <w:szCs w:val="28"/>
        </w:rPr>
      </w:pPr>
      <w:r w:rsidRPr="00533D75">
        <w:rPr>
          <w:szCs w:val="28"/>
        </w:rPr>
        <w:t>2.2.</w:t>
      </w:r>
      <w:r w:rsidR="00AF7A59">
        <w:rPr>
          <w:szCs w:val="28"/>
        </w:rPr>
        <w:t>10.1</w:t>
      </w:r>
      <w:r w:rsidRPr="00533D75">
        <w:rPr>
          <w:szCs w:val="28"/>
        </w:rPr>
        <w:t xml:space="preserve">4. </w:t>
      </w:r>
      <w:proofErr w:type="gramStart"/>
      <w:r w:rsidRPr="00533D75">
        <w:rPr>
          <w:szCs w:val="28"/>
        </w:rPr>
        <w:t>При устройстве стационарного газонного озеленения (руло</w:t>
      </w:r>
      <w:r w:rsidRPr="00533D75">
        <w:rPr>
          <w:szCs w:val="28"/>
        </w:rPr>
        <w:t>н</w:t>
      </w:r>
      <w:r w:rsidRPr="00533D75">
        <w:rPr>
          <w:szCs w:val="28"/>
        </w:rPr>
        <w:t>ного или сеянного в почвенный субстрат) на крышах стилобатов разница о</w:t>
      </w:r>
      <w:r w:rsidRPr="00533D75">
        <w:rPr>
          <w:szCs w:val="28"/>
        </w:rPr>
        <w:t>т</w:t>
      </w:r>
      <w:r w:rsidRPr="00533D75">
        <w:rPr>
          <w:szCs w:val="28"/>
        </w:rPr>
        <w:t>меток верха газона и низа окон основного здания, выходящих в сторону ст</w:t>
      </w:r>
      <w:r w:rsidRPr="00533D75">
        <w:rPr>
          <w:szCs w:val="28"/>
        </w:rPr>
        <w:t>и</w:t>
      </w:r>
      <w:r w:rsidRPr="00533D75">
        <w:rPr>
          <w:szCs w:val="28"/>
        </w:rPr>
        <w:t xml:space="preserve">лобата, </w:t>
      </w:r>
      <w:r w:rsidR="00AF7A59">
        <w:rPr>
          <w:szCs w:val="28"/>
        </w:rPr>
        <w:t>следует</w:t>
      </w:r>
      <w:r w:rsidRPr="00533D75">
        <w:rPr>
          <w:szCs w:val="28"/>
        </w:rPr>
        <w:t xml:space="preserve"> устанавливать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636927" w:rsidRPr="00636927" w:rsidRDefault="00636927" w:rsidP="006D7576">
      <w:pPr>
        <w:ind w:firstLine="708"/>
        <w:contextualSpacing/>
        <w:jc w:val="both"/>
        <w:rPr>
          <w:szCs w:val="28"/>
          <w:highlight w:val="yellow"/>
        </w:rPr>
      </w:pPr>
      <w:r w:rsidRPr="00636927">
        <w:rPr>
          <w:szCs w:val="28"/>
          <w:highlight w:val="yellow"/>
        </w:rPr>
        <w:lastRenderedPageBreak/>
        <w:t>2.2.11. Работы по озеленению территории муниципального образования</w:t>
      </w:r>
      <w:r>
        <w:rPr>
          <w:szCs w:val="28"/>
          <w:highlight w:val="yellow"/>
        </w:rPr>
        <w:t xml:space="preserve"> необходимо</w:t>
      </w:r>
      <w:r w:rsidRPr="00636927">
        <w:rPr>
          <w:szCs w:val="28"/>
          <w:highlight w:val="yellow"/>
        </w:rPr>
        <w:t xml:space="preserve"> проводить по предварительно разработанному и утвержденному соответствующими органами муниципального образования проекту благоу</w:t>
      </w:r>
      <w:r w:rsidRPr="00636927">
        <w:rPr>
          <w:szCs w:val="28"/>
          <w:highlight w:val="yellow"/>
        </w:rPr>
        <w:t>с</w:t>
      </w:r>
      <w:r w:rsidRPr="00636927">
        <w:rPr>
          <w:szCs w:val="28"/>
          <w:highlight w:val="yellow"/>
        </w:rPr>
        <w:t>тройства.</w:t>
      </w:r>
    </w:p>
    <w:p w:rsidR="00636927" w:rsidRPr="00636927" w:rsidRDefault="00636927" w:rsidP="00636927">
      <w:pPr>
        <w:ind w:firstLine="708"/>
        <w:contextualSpacing/>
        <w:jc w:val="both"/>
        <w:rPr>
          <w:szCs w:val="28"/>
          <w:highlight w:val="yellow"/>
        </w:rPr>
      </w:pPr>
      <w:r w:rsidRPr="00636927">
        <w:rPr>
          <w:szCs w:val="28"/>
          <w:highlight w:val="yellow"/>
        </w:rPr>
        <w:t>2.2.12. Разработку проектной документации на строительство, кап</w:t>
      </w:r>
      <w:r w:rsidRPr="00636927">
        <w:rPr>
          <w:szCs w:val="28"/>
          <w:highlight w:val="yellow"/>
        </w:rPr>
        <w:t>и</w:t>
      </w:r>
      <w:r w:rsidRPr="00636927">
        <w:rPr>
          <w:szCs w:val="28"/>
          <w:highlight w:val="yellow"/>
        </w:rPr>
        <w:t>тальный ремонт и реконструкцию объектов озеленения, рекомендуется пр</w:t>
      </w:r>
      <w:r w:rsidRPr="00636927">
        <w:rPr>
          <w:szCs w:val="28"/>
          <w:highlight w:val="yellow"/>
        </w:rPr>
        <w:t>о</w:t>
      </w:r>
      <w:r w:rsidRPr="00636927">
        <w:rPr>
          <w:szCs w:val="28"/>
          <w:highlight w:val="yellow"/>
        </w:rPr>
        <w:t xml:space="preserve">изводить на основании </w:t>
      </w:r>
      <w:proofErr w:type="spellStart"/>
      <w:r w:rsidRPr="00636927">
        <w:rPr>
          <w:szCs w:val="28"/>
          <w:highlight w:val="yellow"/>
        </w:rPr>
        <w:t>геоподосновы</w:t>
      </w:r>
      <w:proofErr w:type="spellEnd"/>
      <w:r w:rsidRPr="00636927">
        <w:rPr>
          <w:szCs w:val="28"/>
          <w:highlight w:val="yellow"/>
        </w:rPr>
        <w:t xml:space="preserve"> с инвентаризационным планом зеленых насаждений на весь участок благоустройства.</w:t>
      </w:r>
    </w:p>
    <w:p w:rsidR="00636927" w:rsidRPr="00636927" w:rsidRDefault="00636927" w:rsidP="00636927">
      <w:pPr>
        <w:ind w:firstLine="708"/>
        <w:contextualSpacing/>
        <w:jc w:val="both"/>
        <w:rPr>
          <w:szCs w:val="28"/>
          <w:highlight w:val="yellow"/>
        </w:rPr>
      </w:pPr>
      <w:r>
        <w:rPr>
          <w:szCs w:val="28"/>
          <w:highlight w:val="yellow"/>
        </w:rPr>
        <w:t xml:space="preserve">2.2.13. </w:t>
      </w:r>
      <w:r w:rsidRPr="00636927">
        <w:rPr>
          <w:szCs w:val="28"/>
          <w:highlight w:val="yellow"/>
        </w:rPr>
        <w:t xml:space="preserve">На основании полученных </w:t>
      </w:r>
      <w:proofErr w:type="spellStart"/>
      <w:r w:rsidRPr="00636927">
        <w:rPr>
          <w:szCs w:val="28"/>
          <w:highlight w:val="yellow"/>
        </w:rPr>
        <w:t>геоподосновы</w:t>
      </w:r>
      <w:proofErr w:type="spellEnd"/>
      <w:r w:rsidRPr="00636927">
        <w:rPr>
          <w:szCs w:val="28"/>
          <w:highlight w:val="yellow"/>
        </w:rPr>
        <w:t xml:space="preserve"> и инвентаризационн</w:t>
      </w:r>
      <w:r w:rsidRPr="00636927">
        <w:rPr>
          <w:szCs w:val="28"/>
          <w:highlight w:val="yellow"/>
        </w:rPr>
        <w:t>о</w:t>
      </w:r>
      <w:r w:rsidRPr="00636927">
        <w:rPr>
          <w:szCs w:val="28"/>
          <w:highlight w:val="yellow"/>
        </w:rPr>
        <w:t>го плана проектной организацией рекомендуется разрабатывать проект благ</w:t>
      </w:r>
      <w:r w:rsidRPr="00636927">
        <w:rPr>
          <w:szCs w:val="28"/>
          <w:highlight w:val="yellow"/>
        </w:rPr>
        <w:t>о</w:t>
      </w:r>
      <w:r w:rsidRPr="00636927">
        <w:rPr>
          <w:szCs w:val="28"/>
          <w:highlight w:val="yellow"/>
        </w:rPr>
        <w:t>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w:t>
      </w:r>
      <w:r w:rsidRPr="00636927">
        <w:rPr>
          <w:szCs w:val="28"/>
          <w:highlight w:val="yellow"/>
        </w:rPr>
        <w:t>с</w:t>
      </w:r>
      <w:r w:rsidRPr="00636927">
        <w:rPr>
          <w:szCs w:val="28"/>
          <w:highlight w:val="yellow"/>
        </w:rPr>
        <w:t>тройства, производится расчет компенсационной стоимости.</w:t>
      </w:r>
    </w:p>
    <w:p w:rsidR="00636927" w:rsidRPr="00636927" w:rsidRDefault="00636927" w:rsidP="00636927">
      <w:pPr>
        <w:ind w:firstLine="708"/>
        <w:contextualSpacing/>
        <w:jc w:val="both"/>
        <w:rPr>
          <w:szCs w:val="28"/>
          <w:highlight w:val="yellow"/>
        </w:rPr>
      </w:pPr>
      <w:r>
        <w:rPr>
          <w:szCs w:val="28"/>
          <w:highlight w:val="yellow"/>
        </w:rPr>
        <w:t xml:space="preserve">2.2.14. </w:t>
      </w:r>
      <w:r w:rsidRPr="00636927">
        <w:rPr>
          <w:szCs w:val="28"/>
          <w:highlight w:val="yellow"/>
        </w:rPr>
        <w:t>На данной стадии целесообразно определить количество дерев</w:t>
      </w:r>
      <w:r w:rsidRPr="00636927">
        <w:rPr>
          <w:szCs w:val="28"/>
          <w:highlight w:val="yellow"/>
        </w:rPr>
        <w:t>ь</w:t>
      </w:r>
      <w:r w:rsidRPr="00636927">
        <w:rPr>
          <w:szCs w:val="28"/>
          <w:highlight w:val="yellow"/>
        </w:rPr>
        <w:t xml:space="preserve">ев и кустарников, попадающих в зону строительства без конкретизации на инвентаризационном плане (без разработки </w:t>
      </w:r>
      <w:proofErr w:type="spellStart"/>
      <w:r w:rsidRPr="00636927">
        <w:rPr>
          <w:szCs w:val="28"/>
          <w:highlight w:val="yellow"/>
        </w:rPr>
        <w:t>дендроплана</w:t>
      </w:r>
      <w:proofErr w:type="spellEnd"/>
      <w:r w:rsidRPr="00636927">
        <w:rPr>
          <w:szCs w:val="28"/>
          <w:highlight w:val="yellow"/>
        </w:rPr>
        <w:t>).</w:t>
      </w:r>
    </w:p>
    <w:p w:rsidR="00636927" w:rsidRPr="00636927" w:rsidRDefault="00636927" w:rsidP="00636927">
      <w:pPr>
        <w:ind w:firstLine="708"/>
        <w:contextualSpacing/>
        <w:jc w:val="both"/>
        <w:rPr>
          <w:szCs w:val="28"/>
          <w:highlight w:val="yellow"/>
        </w:rPr>
      </w:pPr>
      <w:r>
        <w:rPr>
          <w:szCs w:val="28"/>
          <w:highlight w:val="yellow"/>
        </w:rPr>
        <w:t xml:space="preserve">2.2.15. </w:t>
      </w:r>
      <w:r w:rsidRPr="00636927">
        <w:rPr>
          <w:szCs w:val="28"/>
          <w:highlight w:val="yellow"/>
        </w:rPr>
        <w:t>После утверждения проектно-сметной документации на з</w:t>
      </w:r>
      <w:r w:rsidRPr="00636927">
        <w:rPr>
          <w:szCs w:val="28"/>
          <w:highlight w:val="yellow"/>
        </w:rPr>
        <w:t>а</w:t>
      </w:r>
      <w:r w:rsidRPr="00636927">
        <w:rPr>
          <w:szCs w:val="28"/>
          <w:highlight w:val="yellow"/>
        </w:rPr>
        <w:t>стройку, капитальный ремонт и реконструкцию благоустройства, в том числе объектов озеленения, рекомендуется разрабатывать рабочий проект с уточн</w:t>
      </w:r>
      <w:r w:rsidRPr="00636927">
        <w:rPr>
          <w:szCs w:val="28"/>
          <w:highlight w:val="yellow"/>
        </w:rPr>
        <w:t>е</w:t>
      </w:r>
      <w:r w:rsidRPr="00636927">
        <w:rPr>
          <w:szCs w:val="28"/>
          <w:highlight w:val="yellow"/>
        </w:rPr>
        <w:t xml:space="preserve">нием планировочных решений, инженерных коммуникаций и организации строительства. На этой стадии разрабатывается </w:t>
      </w:r>
      <w:proofErr w:type="spellStart"/>
      <w:r w:rsidRPr="00636927">
        <w:rPr>
          <w:szCs w:val="28"/>
          <w:highlight w:val="yellow"/>
        </w:rPr>
        <w:t>дендроплан</w:t>
      </w:r>
      <w:proofErr w:type="spellEnd"/>
      <w:r w:rsidRPr="00636927">
        <w:rPr>
          <w:szCs w:val="28"/>
          <w:highlight w:val="yellow"/>
        </w:rPr>
        <w:t>, на котором в</w:t>
      </w:r>
      <w:r w:rsidRPr="00636927">
        <w:rPr>
          <w:szCs w:val="28"/>
          <w:highlight w:val="yellow"/>
        </w:rPr>
        <w:t>ы</w:t>
      </w:r>
      <w:r w:rsidRPr="00636927">
        <w:rPr>
          <w:szCs w:val="28"/>
          <w:highlight w:val="yellow"/>
        </w:rPr>
        <w:t>деляются зоны работ, наносятся условными обозначениями все древесные и кустарниковые растения, подлежащие сохранению, вырубке и пересадке.</w:t>
      </w:r>
    </w:p>
    <w:p w:rsidR="00636927" w:rsidRPr="00636927" w:rsidRDefault="00636927" w:rsidP="00636927">
      <w:pPr>
        <w:ind w:firstLine="708"/>
        <w:contextualSpacing/>
        <w:jc w:val="both"/>
        <w:rPr>
          <w:szCs w:val="28"/>
          <w:highlight w:val="yellow"/>
        </w:rPr>
      </w:pPr>
      <w:r>
        <w:rPr>
          <w:szCs w:val="28"/>
          <w:highlight w:val="yellow"/>
        </w:rPr>
        <w:t xml:space="preserve">2.2.16. </w:t>
      </w:r>
      <w:r w:rsidRPr="00636927">
        <w:rPr>
          <w:szCs w:val="28"/>
          <w:highlight w:val="yellow"/>
        </w:rPr>
        <w:t xml:space="preserve">При разработке </w:t>
      </w:r>
      <w:proofErr w:type="spellStart"/>
      <w:r w:rsidRPr="00636927">
        <w:rPr>
          <w:szCs w:val="28"/>
          <w:highlight w:val="yellow"/>
        </w:rPr>
        <w:t>дендроплана</w:t>
      </w:r>
      <w:proofErr w:type="spellEnd"/>
      <w:r w:rsidRPr="00636927">
        <w:rPr>
          <w:szCs w:val="28"/>
          <w:highlight w:val="yellow"/>
        </w:rPr>
        <w:t xml:space="preserve"> сохраняется нумерация растений инвентаризационного плана</w:t>
      </w:r>
      <w:r>
        <w:rPr>
          <w:szCs w:val="28"/>
          <w:highlight w:val="yellow"/>
        </w:rPr>
        <w:t xml:space="preserve"> (</w:t>
      </w:r>
      <w:proofErr w:type="spellStart"/>
      <w:r>
        <w:rPr>
          <w:szCs w:val="28"/>
          <w:highlight w:val="yellow"/>
        </w:rPr>
        <w:t>дендроплан</w:t>
      </w:r>
      <w:proofErr w:type="spellEnd"/>
      <w:r>
        <w:rPr>
          <w:szCs w:val="28"/>
          <w:highlight w:val="yellow"/>
        </w:rPr>
        <w:t xml:space="preserve"> разрабатывается в соответствии с   п. 11).</w:t>
      </w:r>
    </w:p>
    <w:p w:rsidR="00AF7A59" w:rsidRDefault="00AF7A59" w:rsidP="00AF7A59">
      <w:pPr>
        <w:ind w:firstLine="708"/>
        <w:contextualSpacing/>
        <w:jc w:val="both"/>
        <w:rPr>
          <w:szCs w:val="28"/>
        </w:rPr>
      </w:pPr>
      <w:r>
        <w:rPr>
          <w:szCs w:val="28"/>
        </w:rPr>
        <w:t>2.3. Виды покрытий.</w:t>
      </w:r>
    </w:p>
    <w:p w:rsidR="00AF7A59" w:rsidRPr="00533D75" w:rsidRDefault="00AF7A59" w:rsidP="00AF7A59">
      <w:pPr>
        <w:ind w:firstLine="708"/>
        <w:contextualSpacing/>
        <w:jc w:val="both"/>
        <w:rPr>
          <w:szCs w:val="28"/>
        </w:rPr>
      </w:pPr>
      <w:r w:rsidRPr="00533D75">
        <w:rPr>
          <w:szCs w:val="28"/>
        </w:rPr>
        <w:t>2.3.1. Покрытия поверхности обеспечивают на территории муниц</w:t>
      </w:r>
      <w:r w:rsidRPr="00533D75">
        <w:rPr>
          <w:szCs w:val="28"/>
        </w:rPr>
        <w:t>и</w:t>
      </w:r>
      <w:r w:rsidRPr="00533D75">
        <w:rPr>
          <w:szCs w:val="28"/>
        </w:rPr>
        <w:t xml:space="preserve">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w:t>
      </w:r>
      <w:r w:rsidR="00E223E9">
        <w:rPr>
          <w:szCs w:val="28"/>
        </w:rPr>
        <w:t>должны использоваться следующие</w:t>
      </w:r>
      <w:r w:rsidRPr="00533D75">
        <w:rPr>
          <w:szCs w:val="28"/>
        </w:rPr>
        <w:t xml:space="preserve"> виды п</w:t>
      </w:r>
      <w:r w:rsidRPr="00533D75">
        <w:rPr>
          <w:szCs w:val="28"/>
        </w:rPr>
        <w:t>о</w:t>
      </w:r>
      <w:r w:rsidRPr="00533D75">
        <w:rPr>
          <w:szCs w:val="28"/>
        </w:rPr>
        <w:t>крытий:</w:t>
      </w:r>
    </w:p>
    <w:p w:rsidR="00AF7A59" w:rsidRPr="00533D75" w:rsidRDefault="00AF7A59" w:rsidP="00AF7A59">
      <w:pPr>
        <w:ind w:firstLine="708"/>
        <w:contextualSpacing/>
        <w:jc w:val="both"/>
        <w:rPr>
          <w:szCs w:val="28"/>
        </w:rPr>
      </w:pPr>
      <w:r w:rsidRPr="00533D75">
        <w:rPr>
          <w:szCs w:val="28"/>
        </w:rPr>
        <w:t xml:space="preserve">- твердые (капитальные) - монолитные или сборные, выполняемые из асфальтобетона, </w:t>
      </w:r>
      <w:proofErr w:type="spellStart"/>
      <w:r w:rsidRPr="00533D75">
        <w:rPr>
          <w:szCs w:val="28"/>
        </w:rPr>
        <w:t>цементобетона</w:t>
      </w:r>
      <w:proofErr w:type="spellEnd"/>
      <w:r w:rsidRPr="00533D75">
        <w:rPr>
          <w:szCs w:val="28"/>
        </w:rPr>
        <w:t>, природного камня и т.п. материалов;</w:t>
      </w:r>
    </w:p>
    <w:p w:rsidR="00AF7A59" w:rsidRPr="00533D75" w:rsidRDefault="00AF7A59" w:rsidP="00AF7A59">
      <w:pPr>
        <w:ind w:firstLine="708"/>
        <w:contextualSpacing/>
        <w:jc w:val="both"/>
        <w:rPr>
          <w:szCs w:val="28"/>
        </w:rPr>
      </w:pPr>
      <w:r w:rsidRPr="00533D75">
        <w:rPr>
          <w:szCs w:val="28"/>
        </w:rPr>
        <w:t>- мягкие (некапитальные) - выполняемые из природных или искусс</w:t>
      </w:r>
      <w:r w:rsidRPr="00533D75">
        <w:rPr>
          <w:szCs w:val="28"/>
        </w:rPr>
        <w:t>т</w:t>
      </w:r>
      <w:r w:rsidRPr="00533D75">
        <w:rPr>
          <w:szCs w:val="28"/>
        </w:rPr>
        <w:t>венных сыпучих материалов (песок, щебень, гранитные высевки, керамзит, резиновая крошка и др.), находящихся в естественном состоянии, сухих см</w:t>
      </w:r>
      <w:r w:rsidRPr="00533D75">
        <w:rPr>
          <w:szCs w:val="28"/>
        </w:rPr>
        <w:t>е</w:t>
      </w:r>
      <w:r w:rsidRPr="00533D75">
        <w:rPr>
          <w:szCs w:val="28"/>
        </w:rPr>
        <w:t>сях, уплотненных или укрепленных вяжущими;</w:t>
      </w:r>
    </w:p>
    <w:p w:rsidR="00AF7A59" w:rsidRPr="00533D75" w:rsidRDefault="00AF7A59" w:rsidP="00AF7A59">
      <w:pPr>
        <w:ind w:firstLine="708"/>
        <w:contextualSpacing/>
        <w:jc w:val="both"/>
        <w:rPr>
          <w:szCs w:val="28"/>
        </w:rPr>
      </w:pPr>
      <w:r w:rsidRPr="00533D75">
        <w:rPr>
          <w:szCs w:val="28"/>
        </w:rPr>
        <w:t>- газонные, выполняемые по специальным технологиям подготовки и посадки травяного покрова;</w:t>
      </w:r>
    </w:p>
    <w:p w:rsidR="00AF7A59" w:rsidRPr="00533D75" w:rsidRDefault="00AF7A59" w:rsidP="00AF7A59">
      <w:pPr>
        <w:ind w:firstLine="708"/>
        <w:contextualSpacing/>
        <w:jc w:val="both"/>
        <w:rPr>
          <w:szCs w:val="28"/>
        </w:rPr>
      </w:pPr>
      <w:r w:rsidRPr="00533D75">
        <w:rPr>
          <w:szCs w:val="28"/>
        </w:rPr>
        <w:t>- комбинированные, представляющие сочетания покрытий, указанных выше (например, плитка, утопленная в газон и т.п.).</w:t>
      </w:r>
    </w:p>
    <w:p w:rsidR="00AF7A59" w:rsidRPr="00533D75" w:rsidRDefault="00AF7A59" w:rsidP="00AF7A59">
      <w:pPr>
        <w:ind w:firstLine="708"/>
        <w:contextualSpacing/>
        <w:jc w:val="both"/>
        <w:rPr>
          <w:szCs w:val="28"/>
        </w:rPr>
      </w:pPr>
      <w:r w:rsidRPr="00533D75">
        <w:rPr>
          <w:szCs w:val="28"/>
        </w:rPr>
        <w:lastRenderedPageBreak/>
        <w:t>2.3.2. На территории муниципального образования не</w:t>
      </w:r>
      <w:r>
        <w:rPr>
          <w:szCs w:val="28"/>
        </w:rPr>
        <w:t>обходимо доб</w:t>
      </w:r>
      <w:r>
        <w:rPr>
          <w:szCs w:val="28"/>
        </w:rPr>
        <w:t>и</w:t>
      </w:r>
      <w:r>
        <w:rPr>
          <w:szCs w:val="28"/>
        </w:rPr>
        <w:t xml:space="preserve">ваться того, чтобы не было </w:t>
      </w:r>
      <w:r w:rsidRPr="00533D75">
        <w:rPr>
          <w:szCs w:val="28"/>
        </w:rPr>
        <w:t>участков почвы без перечисленных видов покр</w:t>
      </w:r>
      <w:r w:rsidRPr="00533D75">
        <w:rPr>
          <w:szCs w:val="28"/>
        </w:rPr>
        <w:t>ы</w:t>
      </w:r>
      <w:r w:rsidRPr="00533D75">
        <w:rPr>
          <w:szCs w:val="28"/>
        </w:rPr>
        <w:t xml:space="preserve">тий за исключением </w:t>
      </w:r>
      <w:proofErr w:type="spellStart"/>
      <w:r w:rsidRPr="00533D75">
        <w:rPr>
          <w:szCs w:val="28"/>
        </w:rPr>
        <w:t>дорожно-тропиночной</w:t>
      </w:r>
      <w:proofErr w:type="spellEnd"/>
      <w:r w:rsidRPr="00533D75">
        <w:rPr>
          <w:szCs w:val="28"/>
        </w:rPr>
        <w:t xml:space="preserve"> сети на особо охраняемых терр</w:t>
      </w:r>
      <w:r w:rsidRPr="00533D75">
        <w:rPr>
          <w:szCs w:val="28"/>
        </w:rPr>
        <w:t>и</w:t>
      </w:r>
      <w:r w:rsidRPr="00533D75">
        <w:rPr>
          <w:szCs w:val="28"/>
        </w:rPr>
        <w:t>ториях зон особо охраняемых природных территорий и участков территории в процессе реконструкции и строительства.</w:t>
      </w:r>
    </w:p>
    <w:p w:rsidR="00AF7A59" w:rsidRDefault="00AF7A59" w:rsidP="00AF7A59">
      <w:pPr>
        <w:ind w:firstLine="708"/>
        <w:contextualSpacing/>
        <w:jc w:val="both"/>
        <w:rPr>
          <w:szCs w:val="28"/>
        </w:rPr>
      </w:pPr>
      <w:r>
        <w:rPr>
          <w:szCs w:val="28"/>
        </w:rPr>
        <w:t xml:space="preserve">2.3.3. Применяемый </w:t>
      </w:r>
      <w:r w:rsidRPr="00533D75">
        <w:rPr>
          <w:szCs w:val="28"/>
        </w:rPr>
        <w:t xml:space="preserve">вид покрытия </w:t>
      </w:r>
      <w:r>
        <w:rPr>
          <w:szCs w:val="28"/>
        </w:rPr>
        <w:t>следует</w:t>
      </w:r>
      <w:r w:rsidRPr="00533D75">
        <w:rPr>
          <w:szCs w:val="28"/>
        </w:rPr>
        <w:t xml:space="preserve"> устанавливать </w:t>
      </w:r>
      <w:proofErr w:type="gramStart"/>
      <w:r w:rsidRPr="00533D75">
        <w:rPr>
          <w:szCs w:val="28"/>
        </w:rPr>
        <w:t>прочным</w:t>
      </w:r>
      <w:proofErr w:type="gramEnd"/>
      <w:r w:rsidRPr="00533D75">
        <w:rPr>
          <w:szCs w:val="28"/>
        </w:rPr>
        <w:t xml:space="preserve">, </w:t>
      </w:r>
      <w:proofErr w:type="spellStart"/>
      <w:r w:rsidRPr="00533D75">
        <w:rPr>
          <w:szCs w:val="28"/>
        </w:rPr>
        <w:t>р</w:t>
      </w:r>
      <w:r w:rsidRPr="00533D75">
        <w:rPr>
          <w:szCs w:val="28"/>
        </w:rPr>
        <w:t>е</w:t>
      </w:r>
      <w:r w:rsidRPr="00533D75">
        <w:rPr>
          <w:szCs w:val="28"/>
        </w:rPr>
        <w:t>монтопригодным</w:t>
      </w:r>
      <w:proofErr w:type="spellEnd"/>
      <w:r w:rsidRPr="00533D75">
        <w:rPr>
          <w:szCs w:val="28"/>
        </w:rPr>
        <w:t xml:space="preserve">, </w:t>
      </w:r>
      <w:proofErr w:type="spellStart"/>
      <w:r w:rsidRPr="00533D75">
        <w:rPr>
          <w:szCs w:val="28"/>
        </w:rPr>
        <w:t>экологичным</w:t>
      </w:r>
      <w:proofErr w:type="spellEnd"/>
      <w:r w:rsidRPr="00533D75">
        <w:rPr>
          <w:szCs w:val="28"/>
        </w:rPr>
        <w:t xml:space="preserve">, не допускающим скольжения. Выбор видов покрытия </w:t>
      </w:r>
      <w:r w:rsidR="00E223E9">
        <w:rPr>
          <w:szCs w:val="28"/>
        </w:rPr>
        <w:t xml:space="preserve">должен </w:t>
      </w:r>
      <w:proofErr w:type="spellStart"/>
      <w:r w:rsidR="00E223E9">
        <w:rPr>
          <w:szCs w:val="28"/>
        </w:rPr>
        <w:t>осуществляться</w:t>
      </w:r>
      <w:r w:rsidRPr="00533D75">
        <w:rPr>
          <w:szCs w:val="28"/>
        </w:rPr>
        <w:t>соответствии</w:t>
      </w:r>
      <w:proofErr w:type="spellEnd"/>
      <w:r w:rsidRPr="00533D75">
        <w:rPr>
          <w:szCs w:val="28"/>
        </w:rPr>
        <w:t xml:space="preserve"> с их целевым назначением:</w:t>
      </w:r>
    </w:p>
    <w:p w:rsidR="00AF7A59" w:rsidRDefault="00AF7A59" w:rsidP="00AF7A59">
      <w:pPr>
        <w:ind w:firstLine="708"/>
        <w:contextualSpacing/>
        <w:jc w:val="both"/>
        <w:rPr>
          <w:szCs w:val="28"/>
        </w:rPr>
      </w:pPr>
      <w:r w:rsidRPr="00533D75">
        <w:rPr>
          <w:szCs w:val="28"/>
        </w:rPr>
        <w:t xml:space="preserve"> твердых - с учетом возможных предельных нагрузок, характера и с</w:t>
      </w:r>
      <w:r w:rsidRPr="00533D75">
        <w:rPr>
          <w:szCs w:val="28"/>
        </w:rPr>
        <w:t>о</w:t>
      </w:r>
      <w:r w:rsidRPr="00533D75">
        <w:rPr>
          <w:szCs w:val="28"/>
        </w:rPr>
        <w:t>става движен</w:t>
      </w:r>
      <w:r w:rsidR="00E223E9">
        <w:rPr>
          <w:szCs w:val="28"/>
        </w:rPr>
        <w:t>ия, противопожарных требований</w:t>
      </w:r>
      <w:r>
        <w:rPr>
          <w:szCs w:val="28"/>
        </w:rPr>
        <w:t>;</w:t>
      </w:r>
    </w:p>
    <w:p w:rsidR="00AF7A59" w:rsidRDefault="00AF7A59" w:rsidP="00AF7A59">
      <w:pPr>
        <w:ind w:firstLine="708"/>
        <w:contextualSpacing/>
        <w:jc w:val="both"/>
        <w:rPr>
          <w:szCs w:val="28"/>
        </w:rPr>
      </w:pPr>
      <w:r w:rsidRPr="00533D75">
        <w:rPr>
          <w:szCs w:val="28"/>
        </w:rPr>
        <w:t>мягких - с учетом их специфических свой</w:t>
      </w:r>
      <w:proofErr w:type="gramStart"/>
      <w:r w:rsidRPr="00533D75">
        <w:rPr>
          <w:szCs w:val="28"/>
        </w:rPr>
        <w:t>ств пр</w:t>
      </w:r>
      <w:proofErr w:type="gramEnd"/>
      <w:r w:rsidRPr="00533D75">
        <w:rPr>
          <w:szCs w:val="28"/>
        </w:rPr>
        <w:t>и благоустройстве о</w:t>
      </w:r>
      <w:r w:rsidRPr="00533D75">
        <w:rPr>
          <w:szCs w:val="28"/>
        </w:rPr>
        <w:t>т</w:t>
      </w:r>
      <w:r w:rsidRPr="00533D75">
        <w:rPr>
          <w:szCs w:val="28"/>
        </w:rPr>
        <w:t xml:space="preserve">дельных видов территорий (детских, спортивных площадок, площадок для выгула собак, прогулочных дорожек и т.п. объектов); </w:t>
      </w:r>
    </w:p>
    <w:p w:rsidR="00AF7A59" w:rsidRPr="00533D75" w:rsidRDefault="00AF7A59" w:rsidP="00AF7A59">
      <w:pPr>
        <w:ind w:firstLine="708"/>
        <w:contextualSpacing/>
        <w:jc w:val="both"/>
        <w:rPr>
          <w:szCs w:val="28"/>
        </w:rPr>
      </w:pPr>
      <w:r w:rsidRPr="00533D75">
        <w:rPr>
          <w:szCs w:val="28"/>
        </w:rPr>
        <w:t xml:space="preserve">газонных и комбинированных, как наиболее </w:t>
      </w:r>
      <w:proofErr w:type="spellStart"/>
      <w:r w:rsidRPr="00533D75">
        <w:rPr>
          <w:szCs w:val="28"/>
        </w:rPr>
        <w:t>экологичных</w:t>
      </w:r>
      <w:proofErr w:type="spellEnd"/>
      <w:r w:rsidRPr="00533D75">
        <w:rPr>
          <w:szCs w:val="28"/>
        </w:rPr>
        <w:t>.</w:t>
      </w:r>
    </w:p>
    <w:p w:rsidR="00AF7A59" w:rsidRPr="00533D75" w:rsidRDefault="00AF7A59" w:rsidP="00AF7A59">
      <w:pPr>
        <w:ind w:firstLine="708"/>
        <w:contextualSpacing/>
        <w:jc w:val="both"/>
        <w:rPr>
          <w:szCs w:val="28"/>
        </w:rPr>
      </w:pPr>
      <w:r w:rsidRPr="00533D75">
        <w:rPr>
          <w:szCs w:val="28"/>
        </w:rPr>
        <w:t xml:space="preserve">2.3.4. </w:t>
      </w:r>
      <w:proofErr w:type="gramStart"/>
      <w:r w:rsidRPr="00533D75">
        <w:rPr>
          <w:szCs w:val="28"/>
        </w:rPr>
        <w:t xml:space="preserve">Твердые виды покрытия </w:t>
      </w:r>
      <w:r>
        <w:rPr>
          <w:szCs w:val="28"/>
        </w:rPr>
        <w:t>у</w:t>
      </w:r>
      <w:r w:rsidRPr="00533D75">
        <w:rPr>
          <w:szCs w:val="28"/>
        </w:rPr>
        <w:t>станавлива</w:t>
      </w:r>
      <w:r>
        <w:rPr>
          <w:szCs w:val="28"/>
        </w:rPr>
        <w:t>ю</w:t>
      </w:r>
      <w:r w:rsidRPr="00533D75">
        <w:rPr>
          <w:szCs w:val="28"/>
        </w:rPr>
        <w:t>т</w:t>
      </w:r>
      <w:r>
        <w:rPr>
          <w:szCs w:val="28"/>
        </w:rPr>
        <w:t>ся</w:t>
      </w:r>
      <w:r w:rsidRPr="00533D75">
        <w:rPr>
          <w:szCs w:val="28"/>
        </w:rPr>
        <w:t xml:space="preserve"> с шероховатой повер</w:t>
      </w:r>
      <w:r w:rsidRPr="00533D75">
        <w:rPr>
          <w:szCs w:val="28"/>
        </w:rPr>
        <w:t>х</w:t>
      </w:r>
      <w:r w:rsidRPr="00533D75">
        <w:rPr>
          <w:szCs w:val="28"/>
        </w:rPr>
        <w:t>ностью с коэффициентом сцепления в сухом состоянии не менее 0,6, в мо</w:t>
      </w:r>
      <w:r w:rsidRPr="00533D75">
        <w:rPr>
          <w:szCs w:val="28"/>
        </w:rPr>
        <w:t>к</w:t>
      </w:r>
      <w:r w:rsidRPr="00533D75">
        <w:rPr>
          <w:szCs w:val="28"/>
        </w:rPr>
        <w:t>ром - не менее 0,4.</w:t>
      </w:r>
      <w:proofErr w:type="gramEnd"/>
      <w:r w:rsidR="00E223E9">
        <w:rPr>
          <w:szCs w:val="28"/>
        </w:rPr>
        <w:t xml:space="preserve"> Н</w:t>
      </w:r>
      <w:r w:rsidRPr="00533D75">
        <w:rPr>
          <w:szCs w:val="28"/>
        </w:rPr>
        <w:t>е допуска</w:t>
      </w:r>
      <w:r w:rsidR="00E223E9">
        <w:rPr>
          <w:szCs w:val="28"/>
        </w:rPr>
        <w:t>е</w:t>
      </w:r>
      <w:r w:rsidRPr="00533D75">
        <w:rPr>
          <w:szCs w:val="28"/>
        </w:rPr>
        <w:t>т</w:t>
      </w:r>
      <w:r w:rsidR="00E223E9">
        <w:rPr>
          <w:szCs w:val="28"/>
        </w:rPr>
        <w:t>ся</w:t>
      </w:r>
      <w:r w:rsidRPr="00533D75">
        <w:rPr>
          <w:szCs w:val="28"/>
        </w:rPr>
        <w:t xml:space="preserve"> примен</w:t>
      </w:r>
      <w:r w:rsidR="00E223E9">
        <w:rPr>
          <w:szCs w:val="28"/>
        </w:rPr>
        <w:t>ять</w:t>
      </w:r>
      <w:r w:rsidRPr="00533D75">
        <w:rPr>
          <w:szCs w:val="28"/>
        </w:rPr>
        <w:t xml:space="preserve"> в качестве покрытия кафел</w:t>
      </w:r>
      <w:r w:rsidRPr="00533D75">
        <w:rPr>
          <w:szCs w:val="28"/>
        </w:rPr>
        <w:t>ь</w:t>
      </w:r>
      <w:r w:rsidRPr="00533D75">
        <w:rPr>
          <w:szCs w:val="28"/>
        </w:rPr>
        <w:t>ной, метлахской плитки, гладких или отполированных плит из искусственн</w:t>
      </w:r>
      <w:r w:rsidRPr="00533D75">
        <w:rPr>
          <w:szCs w:val="28"/>
        </w:rPr>
        <w:t>о</w:t>
      </w:r>
      <w:r w:rsidRPr="00533D75">
        <w:rPr>
          <w:szCs w:val="28"/>
        </w:rPr>
        <w:t>го и естественного камня на территории пешеходных коммуникаций, в н</w:t>
      </w:r>
      <w:r w:rsidRPr="00533D75">
        <w:rPr>
          <w:szCs w:val="28"/>
        </w:rPr>
        <w:t>а</w:t>
      </w:r>
      <w:r w:rsidRPr="00533D75">
        <w:rPr>
          <w:szCs w:val="28"/>
        </w:rPr>
        <w:t>земных и подземных переходах, на ступенях лестниц, площадках крылец входных групп зданий.</w:t>
      </w:r>
    </w:p>
    <w:p w:rsidR="00AF7A59" w:rsidRPr="00533D75" w:rsidRDefault="00AF7A59" w:rsidP="00AF7A59">
      <w:pPr>
        <w:ind w:firstLine="708"/>
        <w:contextualSpacing/>
        <w:jc w:val="both"/>
        <w:rPr>
          <w:szCs w:val="28"/>
        </w:rPr>
      </w:pPr>
      <w:r w:rsidRPr="00533D75">
        <w:rPr>
          <w:szCs w:val="28"/>
        </w:rPr>
        <w:t>2.3.5. Следует предусматривать уклон поверхности твердых видов п</w:t>
      </w:r>
      <w:r w:rsidRPr="00533D75">
        <w:rPr>
          <w:szCs w:val="28"/>
        </w:rPr>
        <w:t>о</w:t>
      </w:r>
      <w:r w:rsidRPr="00533D75">
        <w:rPr>
          <w:szCs w:val="28"/>
        </w:rPr>
        <w:t>крытия, обеспечивающий отвод поверхностных вод - на водоразделах при наличии системы дождевой канализации его следует назначать не менее 4</w:t>
      </w:r>
      <w:r>
        <w:rPr>
          <w:szCs w:val="28"/>
        </w:rPr>
        <w:t>‰</w:t>
      </w:r>
      <w:r w:rsidRPr="00533D75">
        <w:rPr>
          <w:szCs w:val="28"/>
        </w:rPr>
        <w:t xml:space="preserve"> при отсутствии системы дождевой канализации - не менее 5</w:t>
      </w:r>
      <w:r>
        <w:rPr>
          <w:szCs w:val="28"/>
        </w:rPr>
        <w:t>‰</w:t>
      </w:r>
      <w:r w:rsidRPr="00533D75">
        <w:rPr>
          <w:szCs w:val="28"/>
        </w:rPr>
        <w:t>. Максимал</w:t>
      </w:r>
      <w:r w:rsidRPr="00533D75">
        <w:rPr>
          <w:szCs w:val="28"/>
        </w:rPr>
        <w:t>ь</w:t>
      </w:r>
      <w:r w:rsidRPr="00533D75">
        <w:rPr>
          <w:szCs w:val="28"/>
        </w:rPr>
        <w:t>ные уклоны назнача</w:t>
      </w:r>
      <w:r w:rsidR="000513C9">
        <w:rPr>
          <w:szCs w:val="28"/>
        </w:rPr>
        <w:t>ются</w:t>
      </w:r>
      <w:r w:rsidRPr="00533D75">
        <w:rPr>
          <w:szCs w:val="28"/>
        </w:rPr>
        <w:t xml:space="preserve"> в зависимости от условий движения транспорта и пешеходов.</w:t>
      </w:r>
    </w:p>
    <w:p w:rsidR="00AF7A59" w:rsidRPr="00533D75" w:rsidRDefault="00AF7A59" w:rsidP="00AF7A59">
      <w:pPr>
        <w:ind w:firstLine="708"/>
        <w:contextualSpacing/>
        <w:jc w:val="both"/>
        <w:rPr>
          <w:szCs w:val="28"/>
        </w:rPr>
      </w:pPr>
      <w:r w:rsidRPr="00533D75">
        <w:rPr>
          <w:szCs w:val="28"/>
        </w:rPr>
        <w:t>2.3.6. На территории общественных пространств муниципального обр</w:t>
      </w:r>
      <w:r w:rsidRPr="00533D75">
        <w:rPr>
          <w:szCs w:val="28"/>
        </w:rPr>
        <w:t>а</w:t>
      </w:r>
      <w:r w:rsidRPr="00533D75">
        <w:rPr>
          <w:szCs w:val="28"/>
        </w:rPr>
        <w:t xml:space="preserve">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w:t>
      </w:r>
      <w:r w:rsidR="000513C9">
        <w:rPr>
          <w:szCs w:val="28"/>
        </w:rPr>
        <w:t>должны</w:t>
      </w:r>
      <w:r w:rsidRPr="00533D75">
        <w:rPr>
          <w:szCs w:val="28"/>
        </w:rPr>
        <w:t xml:space="preserve"> выделять</w:t>
      </w:r>
      <w:r w:rsidR="000513C9">
        <w:rPr>
          <w:szCs w:val="28"/>
        </w:rPr>
        <w:t>ся</w:t>
      </w:r>
      <w:r w:rsidRPr="00533D75">
        <w:rPr>
          <w:szCs w:val="28"/>
        </w:rPr>
        <w:t xml:space="preserve"> полосами тактильного покрытия. Тактильное покрытие </w:t>
      </w:r>
      <w:r w:rsidR="00DC1313">
        <w:rPr>
          <w:szCs w:val="28"/>
        </w:rPr>
        <w:t>должно</w:t>
      </w:r>
      <w:r w:rsidRPr="00533D75">
        <w:rPr>
          <w:szCs w:val="28"/>
        </w:rPr>
        <w:t xml:space="preserve"> начинать</w:t>
      </w:r>
      <w:r w:rsidR="00DC1313">
        <w:rPr>
          <w:szCs w:val="28"/>
        </w:rPr>
        <w:t>ся</w:t>
      </w:r>
      <w:r w:rsidRPr="00533D75">
        <w:rPr>
          <w:szCs w:val="28"/>
        </w:rPr>
        <w:t xml:space="preserve"> на расстоянии не менее чем за 0,8 м до преграды, края улицы, начала опасного участка, изменения направления движения и т.п. Е</w:t>
      </w:r>
      <w:r w:rsidRPr="00533D75">
        <w:rPr>
          <w:szCs w:val="28"/>
        </w:rPr>
        <w:t>с</w:t>
      </w:r>
      <w:r w:rsidRPr="00533D75">
        <w:rPr>
          <w:szCs w:val="28"/>
        </w:rPr>
        <w:t xml:space="preserve">ли на тактильном покрытии имеются продольные бороздки шириной более 15 мм и глубиной более 6 мм, их не </w:t>
      </w:r>
      <w:r w:rsidR="002F347D">
        <w:rPr>
          <w:szCs w:val="28"/>
        </w:rPr>
        <w:t>нужно</w:t>
      </w:r>
      <w:r w:rsidRPr="00533D75">
        <w:rPr>
          <w:szCs w:val="28"/>
        </w:rPr>
        <w:t xml:space="preserve"> располагать вдоль направления движения.</w:t>
      </w:r>
    </w:p>
    <w:p w:rsidR="00AF7A59" w:rsidRPr="00533D75" w:rsidRDefault="00AF7A59" w:rsidP="002F347D">
      <w:pPr>
        <w:ind w:firstLine="708"/>
        <w:contextualSpacing/>
        <w:jc w:val="both"/>
        <w:rPr>
          <w:szCs w:val="28"/>
        </w:rPr>
      </w:pPr>
      <w:r w:rsidRPr="00533D75">
        <w:rPr>
          <w:szCs w:val="28"/>
        </w:rPr>
        <w:t xml:space="preserve">2.3.7. Для деревьев, расположенных в мощении, при отсутствии иных видов защиты (приствольных решеток, бордюров, </w:t>
      </w:r>
      <w:proofErr w:type="spellStart"/>
      <w:r w:rsidRPr="00533D75">
        <w:rPr>
          <w:szCs w:val="28"/>
        </w:rPr>
        <w:t>периметральных</w:t>
      </w:r>
      <w:proofErr w:type="spellEnd"/>
      <w:r w:rsidRPr="00533D75">
        <w:rPr>
          <w:szCs w:val="28"/>
        </w:rPr>
        <w:t xml:space="preserve"> скамеек и пр.) </w:t>
      </w:r>
      <w:r w:rsidR="002F347D">
        <w:rPr>
          <w:szCs w:val="28"/>
        </w:rPr>
        <w:t>необходимо</w:t>
      </w:r>
      <w:r w:rsidRPr="00533D75">
        <w:rPr>
          <w:szCs w:val="28"/>
        </w:rPr>
        <w:t xml:space="preserve"> предусматривать выполнение защитных видов покрытий в радиусе не менее 1,5 м от ствола: щебеночное, галечное, "соты" с засевом г</w:t>
      </w:r>
      <w:r w:rsidRPr="00533D75">
        <w:rPr>
          <w:szCs w:val="28"/>
        </w:rPr>
        <w:t>а</w:t>
      </w:r>
      <w:r w:rsidRPr="00533D75">
        <w:rPr>
          <w:szCs w:val="28"/>
        </w:rPr>
        <w:t>зона. Защитное покрытие может быть выполнено в одном уровне или выше покрытия пешеходных коммуникаций.</w:t>
      </w:r>
    </w:p>
    <w:p w:rsidR="00AF7A59" w:rsidRPr="00533D75" w:rsidRDefault="00AF7A59" w:rsidP="002F347D">
      <w:pPr>
        <w:ind w:firstLine="708"/>
        <w:contextualSpacing/>
        <w:jc w:val="both"/>
        <w:rPr>
          <w:szCs w:val="28"/>
        </w:rPr>
      </w:pPr>
      <w:r w:rsidRPr="00533D75">
        <w:rPr>
          <w:szCs w:val="28"/>
        </w:rPr>
        <w:lastRenderedPageBreak/>
        <w:t>2.3.8. Колористическое решение применяемого вида покрытия выпо</w:t>
      </w:r>
      <w:r w:rsidRPr="00533D75">
        <w:rPr>
          <w:szCs w:val="28"/>
        </w:rPr>
        <w:t>л</w:t>
      </w:r>
      <w:r w:rsidRPr="00533D75">
        <w:rPr>
          <w:szCs w:val="28"/>
        </w:rPr>
        <w:t>ня</w:t>
      </w:r>
      <w:r w:rsidR="002F347D">
        <w:rPr>
          <w:szCs w:val="28"/>
        </w:rPr>
        <w:t>е</w:t>
      </w:r>
      <w:r w:rsidRPr="00533D75">
        <w:rPr>
          <w:szCs w:val="28"/>
        </w:rPr>
        <w:t>т</w:t>
      </w:r>
      <w:r w:rsidR="002F347D">
        <w:rPr>
          <w:szCs w:val="28"/>
        </w:rPr>
        <w:t>ся</w:t>
      </w:r>
      <w:r w:rsidRPr="00533D75">
        <w:rPr>
          <w:szCs w:val="28"/>
        </w:rPr>
        <w:t xml:space="preserve"> с учетом цветового решения формируемой среды, а на территориях общественных пространств населенного пункта - соответствующей конце</w:t>
      </w:r>
      <w:r w:rsidRPr="00533D75">
        <w:rPr>
          <w:szCs w:val="28"/>
        </w:rPr>
        <w:t>п</w:t>
      </w:r>
      <w:r w:rsidRPr="00533D75">
        <w:rPr>
          <w:szCs w:val="28"/>
        </w:rPr>
        <w:t>ции цветового решения этих территорий.</w:t>
      </w:r>
    </w:p>
    <w:p w:rsidR="002F347D" w:rsidRDefault="002F347D" w:rsidP="002F347D">
      <w:pPr>
        <w:ind w:firstLine="708"/>
        <w:contextualSpacing/>
        <w:jc w:val="both"/>
        <w:rPr>
          <w:szCs w:val="28"/>
        </w:rPr>
      </w:pPr>
      <w:r>
        <w:rPr>
          <w:szCs w:val="28"/>
        </w:rPr>
        <w:t>2.4. Сопряжения поверхностей.</w:t>
      </w:r>
    </w:p>
    <w:p w:rsidR="002F347D" w:rsidRPr="00533D75" w:rsidRDefault="002F347D" w:rsidP="002F347D">
      <w:pPr>
        <w:ind w:firstLine="708"/>
        <w:contextualSpacing/>
        <w:jc w:val="both"/>
        <w:rPr>
          <w:szCs w:val="28"/>
        </w:rPr>
      </w:pPr>
      <w:r w:rsidRPr="00533D75">
        <w:rPr>
          <w:szCs w:val="28"/>
        </w:rPr>
        <w:t>К элементам сопряжения поверхностей относят</w:t>
      </w:r>
      <w:r w:rsidR="00DC1313">
        <w:rPr>
          <w:szCs w:val="28"/>
        </w:rPr>
        <w:t>ся</w:t>
      </w:r>
      <w:r w:rsidRPr="00533D75">
        <w:rPr>
          <w:szCs w:val="28"/>
        </w:rPr>
        <w:t xml:space="preserve"> различные виды бо</w:t>
      </w:r>
      <w:r w:rsidRPr="00533D75">
        <w:rPr>
          <w:szCs w:val="28"/>
        </w:rPr>
        <w:t>р</w:t>
      </w:r>
      <w:r w:rsidRPr="00533D75">
        <w:rPr>
          <w:szCs w:val="28"/>
        </w:rPr>
        <w:t>товых камней, пандусы, ступени, лестницы.</w:t>
      </w:r>
    </w:p>
    <w:p w:rsidR="002F347D" w:rsidRDefault="002F347D" w:rsidP="002F347D">
      <w:pPr>
        <w:ind w:firstLine="708"/>
        <w:contextualSpacing/>
        <w:jc w:val="both"/>
        <w:rPr>
          <w:szCs w:val="28"/>
        </w:rPr>
      </w:pPr>
      <w:r>
        <w:rPr>
          <w:szCs w:val="28"/>
        </w:rPr>
        <w:t xml:space="preserve">2.4.1. </w:t>
      </w:r>
      <w:r w:rsidRPr="00533D75">
        <w:rPr>
          <w:szCs w:val="28"/>
        </w:rPr>
        <w:t>Бортовые камни</w:t>
      </w:r>
      <w:r>
        <w:rPr>
          <w:szCs w:val="28"/>
        </w:rPr>
        <w:t>.</w:t>
      </w:r>
    </w:p>
    <w:p w:rsidR="002F347D" w:rsidRPr="00533D75" w:rsidRDefault="002F347D" w:rsidP="002F347D">
      <w:pPr>
        <w:ind w:firstLine="708"/>
        <w:contextualSpacing/>
        <w:jc w:val="both"/>
        <w:rPr>
          <w:szCs w:val="28"/>
        </w:rPr>
      </w:pPr>
      <w:r w:rsidRPr="00533D75">
        <w:rPr>
          <w:szCs w:val="28"/>
        </w:rPr>
        <w:t>2.4.</w:t>
      </w:r>
      <w:r>
        <w:rPr>
          <w:szCs w:val="28"/>
        </w:rPr>
        <w:t>1.1</w:t>
      </w:r>
      <w:r w:rsidRPr="00533D75">
        <w:rPr>
          <w:szCs w:val="28"/>
        </w:rPr>
        <w:t>. На стыке тротуара и проезжей части</w:t>
      </w:r>
      <w:r>
        <w:rPr>
          <w:szCs w:val="28"/>
        </w:rPr>
        <w:t xml:space="preserve"> должны</w:t>
      </w:r>
      <w:r w:rsidRPr="00533D75">
        <w:rPr>
          <w:szCs w:val="28"/>
        </w:rPr>
        <w:t xml:space="preserve"> устанавливать</w:t>
      </w:r>
      <w:r>
        <w:rPr>
          <w:szCs w:val="28"/>
        </w:rPr>
        <w:t>ся</w:t>
      </w:r>
      <w:r w:rsidRPr="00533D75">
        <w:rPr>
          <w:szCs w:val="28"/>
        </w:rPr>
        <w:t xml:space="preserve"> дорожные бортовые камни. Бортовые камни устанавлива</w:t>
      </w:r>
      <w:r w:rsidR="00DC1313">
        <w:rPr>
          <w:szCs w:val="28"/>
        </w:rPr>
        <w:t>ются</w:t>
      </w:r>
      <w:r w:rsidRPr="00533D75">
        <w:rPr>
          <w:szCs w:val="28"/>
        </w:rPr>
        <w:t xml:space="preserve"> с нормативным превышением над уровнем проезжей части не менее 150 мм, которое должно сохраняться и в случае ремонта поверхностей покрытий. Для предотвращ</w:t>
      </w:r>
      <w:r w:rsidRPr="00533D75">
        <w:rPr>
          <w:szCs w:val="28"/>
        </w:rPr>
        <w:t>е</w:t>
      </w:r>
      <w:r w:rsidRPr="00533D75">
        <w:rPr>
          <w:szCs w:val="28"/>
        </w:rPr>
        <w:t xml:space="preserve">ния наезда автотранспорта на газон в местах сопряжения покрытия проезжей части с газоном </w:t>
      </w:r>
      <w:r>
        <w:rPr>
          <w:szCs w:val="28"/>
        </w:rPr>
        <w:t>должен</w:t>
      </w:r>
      <w:r w:rsidRPr="00533D75">
        <w:rPr>
          <w:szCs w:val="28"/>
        </w:rPr>
        <w:t xml:space="preserve"> примен</w:t>
      </w:r>
      <w:r>
        <w:rPr>
          <w:szCs w:val="28"/>
        </w:rPr>
        <w:t xml:space="preserve">яться </w:t>
      </w:r>
      <w:r w:rsidRPr="00533D75">
        <w:rPr>
          <w:szCs w:val="28"/>
        </w:rPr>
        <w:t>повышенн</w:t>
      </w:r>
      <w:r>
        <w:rPr>
          <w:szCs w:val="28"/>
        </w:rPr>
        <w:t>ый</w:t>
      </w:r>
      <w:r w:rsidRPr="00533D75">
        <w:rPr>
          <w:szCs w:val="28"/>
        </w:rPr>
        <w:t xml:space="preserve"> бортово</w:t>
      </w:r>
      <w:r>
        <w:rPr>
          <w:szCs w:val="28"/>
        </w:rPr>
        <w:t>й</w:t>
      </w:r>
      <w:r w:rsidRPr="00533D75">
        <w:rPr>
          <w:szCs w:val="28"/>
        </w:rPr>
        <w:t xml:space="preserve"> кам</w:t>
      </w:r>
      <w:r>
        <w:rPr>
          <w:szCs w:val="28"/>
        </w:rPr>
        <w:t>е</w:t>
      </w:r>
      <w:r w:rsidRPr="00533D75">
        <w:rPr>
          <w:szCs w:val="28"/>
        </w:rPr>
        <w:t>н</w:t>
      </w:r>
      <w:r>
        <w:rPr>
          <w:szCs w:val="28"/>
        </w:rPr>
        <w:t>ь</w:t>
      </w:r>
      <w:r w:rsidRPr="00533D75">
        <w:rPr>
          <w:szCs w:val="28"/>
        </w:rPr>
        <w:t xml:space="preserve"> на ул</w:t>
      </w:r>
      <w:r w:rsidRPr="00533D75">
        <w:rPr>
          <w:szCs w:val="28"/>
        </w:rPr>
        <w:t>и</w:t>
      </w:r>
      <w:r w:rsidRPr="00533D75">
        <w:rPr>
          <w:szCs w:val="28"/>
        </w:rPr>
        <w:t>цах общегородского и районного значения, а также площадках автостоянок при крупных объектах обслуживания.</w:t>
      </w:r>
    </w:p>
    <w:p w:rsidR="002F347D" w:rsidRPr="00533D75" w:rsidRDefault="002F347D" w:rsidP="002F347D">
      <w:pPr>
        <w:ind w:firstLine="708"/>
        <w:contextualSpacing/>
        <w:jc w:val="both"/>
        <w:rPr>
          <w:szCs w:val="28"/>
        </w:rPr>
      </w:pPr>
      <w:r w:rsidRPr="00533D75">
        <w:rPr>
          <w:szCs w:val="28"/>
        </w:rPr>
        <w:t>2.4.</w:t>
      </w:r>
      <w:r>
        <w:rPr>
          <w:szCs w:val="28"/>
        </w:rPr>
        <w:t>1.2</w:t>
      </w:r>
      <w:r w:rsidRPr="00533D75">
        <w:rPr>
          <w:szCs w:val="28"/>
        </w:rPr>
        <w:t>. При сопряжении покрытия пешеходных коммуникаций с газ</w:t>
      </w:r>
      <w:r w:rsidRPr="00533D75">
        <w:rPr>
          <w:szCs w:val="28"/>
        </w:rPr>
        <w:t>о</w:t>
      </w:r>
      <w:r w:rsidRPr="00533D75">
        <w:rPr>
          <w:szCs w:val="28"/>
        </w:rPr>
        <w:t>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w:t>
      </w:r>
      <w:r w:rsidRPr="00533D75">
        <w:rPr>
          <w:szCs w:val="28"/>
        </w:rPr>
        <w:t>и</w:t>
      </w:r>
      <w:r w:rsidRPr="00533D75">
        <w:rPr>
          <w:szCs w:val="28"/>
        </w:rPr>
        <w:t>чивая срок его службы. На территории пешеходных зон возможно использ</w:t>
      </w:r>
      <w:r w:rsidRPr="00533D75">
        <w:rPr>
          <w:szCs w:val="28"/>
        </w:rPr>
        <w:t>о</w:t>
      </w:r>
      <w:r w:rsidRPr="00533D75">
        <w:rPr>
          <w:szCs w:val="28"/>
        </w:rPr>
        <w:t>вание естественных материалов (кирпич, дерево, валуны, керамический борт и т.п.) для оформления примыкания различных типов покрытия.</w:t>
      </w:r>
    </w:p>
    <w:p w:rsidR="002F347D" w:rsidRDefault="002F347D" w:rsidP="002F347D">
      <w:pPr>
        <w:ind w:firstLine="708"/>
        <w:contextualSpacing/>
        <w:jc w:val="both"/>
        <w:rPr>
          <w:szCs w:val="28"/>
        </w:rPr>
      </w:pPr>
      <w:r>
        <w:rPr>
          <w:szCs w:val="28"/>
        </w:rPr>
        <w:t xml:space="preserve">2.4.2. </w:t>
      </w:r>
      <w:r w:rsidRPr="00533D75">
        <w:rPr>
          <w:szCs w:val="28"/>
        </w:rPr>
        <w:t>Ступени, лестницы, пандусы</w:t>
      </w:r>
      <w:r>
        <w:rPr>
          <w:szCs w:val="28"/>
        </w:rPr>
        <w:t>.</w:t>
      </w:r>
    </w:p>
    <w:p w:rsidR="002F347D" w:rsidRPr="00533D75" w:rsidRDefault="002F347D" w:rsidP="00C507B7">
      <w:pPr>
        <w:ind w:firstLine="708"/>
        <w:contextualSpacing/>
        <w:jc w:val="both"/>
        <w:rPr>
          <w:szCs w:val="28"/>
        </w:rPr>
      </w:pPr>
      <w:r w:rsidRPr="00533D75">
        <w:rPr>
          <w:szCs w:val="28"/>
        </w:rPr>
        <w:t>2.4.</w:t>
      </w:r>
      <w:r>
        <w:rPr>
          <w:szCs w:val="28"/>
        </w:rPr>
        <w:t>2.1</w:t>
      </w:r>
      <w:r w:rsidRPr="00533D75">
        <w:rPr>
          <w:szCs w:val="28"/>
        </w:rPr>
        <w:t>. При уклонах пешеходных коммуникаций более 60</w:t>
      </w:r>
      <w:r>
        <w:rPr>
          <w:szCs w:val="28"/>
        </w:rPr>
        <w:t>‰</w:t>
      </w:r>
      <w:r w:rsidR="00DC1313">
        <w:rPr>
          <w:szCs w:val="28"/>
        </w:rPr>
        <w:t>должны</w:t>
      </w:r>
      <w:r w:rsidRPr="00533D75">
        <w:rPr>
          <w:szCs w:val="28"/>
        </w:rPr>
        <w:t xml:space="preserve"> предусматривать</w:t>
      </w:r>
      <w:r w:rsidR="00DC1313">
        <w:rPr>
          <w:szCs w:val="28"/>
        </w:rPr>
        <w:t xml:space="preserve">ся </w:t>
      </w:r>
      <w:r w:rsidRPr="00533D75">
        <w:rPr>
          <w:szCs w:val="28"/>
        </w:rPr>
        <w:t>лестниц</w:t>
      </w:r>
      <w:r w:rsidR="00DC1313">
        <w:rPr>
          <w:szCs w:val="28"/>
        </w:rPr>
        <w:t>ы</w:t>
      </w:r>
      <w:r w:rsidRPr="00533D75">
        <w:rPr>
          <w:szCs w:val="28"/>
        </w:rPr>
        <w:t>. На основных пешеходных коммуникациях в местах размещения учреждений здравоохранения и других объектов массов</w:t>
      </w:r>
      <w:r w:rsidRPr="00533D75">
        <w:rPr>
          <w:szCs w:val="28"/>
        </w:rPr>
        <w:t>о</w:t>
      </w:r>
      <w:r w:rsidRPr="00533D75">
        <w:rPr>
          <w:szCs w:val="28"/>
        </w:rPr>
        <w:t>го посещения, домов инвалидов и престарелых ступени и лестницы следует предусматривать при уклонах более 50</w:t>
      </w:r>
      <w:r w:rsidR="00636927">
        <w:rPr>
          <w:szCs w:val="28"/>
        </w:rPr>
        <w:t>%</w:t>
      </w:r>
      <w:r w:rsidRPr="00533D75">
        <w:rPr>
          <w:szCs w:val="28"/>
        </w:rPr>
        <w:t>, обязательно сопровождая их панд</w:t>
      </w:r>
      <w:r w:rsidRPr="00533D75">
        <w:rPr>
          <w:szCs w:val="28"/>
        </w:rPr>
        <w:t>у</w:t>
      </w:r>
      <w:r w:rsidRPr="00533D75">
        <w:rPr>
          <w:szCs w:val="28"/>
        </w:rPr>
        <w:t xml:space="preserve">сом. При пересечении основных пешеходных коммуникаций с проездами или в иных случаях </w:t>
      </w:r>
      <w:r w:rsidR="00DC1313">
        <w:rPr>
          <w:szCs w:val="28"/>
        </w:rPr>
        <w:t>должен</w:t>
      </w:r>
      <w:r w:rsidRPr="00533D75">
        <w:rPr>
          <w:szCs w:val="28"/>
        </w:rPr>
        <w:t xml:space="preserve"> предусматривать</w:t>
      </w:r>
      <w:r w:rsidR="00DC1313">
        <w:rPr>
          <w:szCs w:val="28"/>
        </w:rPr>
        <w:t>ся</w:t>
      </w:r>
      <w:r w:rsidRPr="00533D75">
        <w:rPr>
          <w:szCs w:val="28"/>
        </w:rPr>
        <w:t xml:space="preserve"> бордюрный пандус</w:t>
      </w:r>
      <w:r w:rsidR="00B33CDA">
        <w:rPr>
          <w:szCs w:val="28"/>
        </w:rPr>
        <w:t xml:space="preserve"> - </w:t>
      </w:r>
      <w:r w:rsidR="00B33CDA" w:rsidRPr="00533D75">
        <w:rPr>
          <w:szCs w:val="28"/>
        </w:rPr>
        <w:t>сооружение, обеспечивающее съезд с пешеходного пути на проезжую часть через сниже</w:t>
      </w:r>
      <w:r w:rsidR="00B33CDA" w:rsidRPr="00533D75">
        <w:rPr>
          <w:szCs w:val="28"/>
        </w:rPr>
        <w:t>н</w:t>
      </w:r>
      <w:r w:rsidR="00B33CDA" w:rsidRPr="00533D75">
        <w:rPr>
          <w:szCs w:val="28"/>
        </w:rPr>
        <w:t>ный или утопленный в покрытие бо</w:t>
      </w:r>
      <w:r w:rsidR="00B33CDA">
        <w:rPr>
          <w:szCs w:val="28"/>
        </w:rPr>
        <w:t>рдюрный камень.</w:t>
      </w:r>
    </w:p>
    <w:p w:rsidR="002F347D" w:rsidRPr="00533D75" w:rsidRDefault="002F347D" w:rsidP="00B33CDA">
      <w:pPr>
        <w:ind w:firstLine="708"/>
        <w:contextualSpacing/>
        <w:jc w:val="both"/>
        <w:rPr>
          <w:szCs w:val="28"/>
        </w:rPr>
      </w:pPr>
      <w:r w:rsidRPr="00533D75">
        <w:rPr>
          <w:szCs w:val="28"/>
        </w:rPr>
        <w:t>2.4.</w:t>
      </w:r>
      <w:r w:rsidR="00C507B7">
        <w:rPr>
          <w:szCs w:val="28"/>
        </w:rPr>
        <w:t>2.2</w:t>
      </w:r>
      <w:r w:rsidRPr="00533D75">
        <w:rPr>
          <w:szCs w:val="28"/>
        </w:rPr>
        <w:t xml:space="preserve">. При </w:t>
      </w:r>
      <w:r w:rsidR="00DC1313">
        <w:rPr>
          <w:szCs w:val="28"/>
        </w:rPr>
        <w:t>устройстве</w:t>
      </w:r>
      <w:r w:rsidRPr="00533D75">
        <w:rPr>
          <w:szCs w:val="28"/>
        </w:rPr>
        <w:t xml:space="preserve"> открытых лестниц на перепадах рельефа выс</w:t>
      </w:r>
      <w:r w:rsidRPr="00533D75">
        <w:rPr>
          <w:szCs w:val="28"/>
        </w:rPr>
        <w:t>о</w:t>
      </w:r>
      <w:r w:rsidRPr="00533D75">
        <w:rPr>
          <w:szCs w:val="28"/>
        </w:rPr>
        <w:t>ту ступеней назначать не более 120 мм, ширину - не менее 400 мм и уклон 10-</w:t>
      </w:r>
      <w:r w:rsidR="00636927">
        <w:rPr>
          <w:szCs w:val="28"/>
        </w:rPr>
        <w:t>2</w:t>
      </w:r>
      <w:r w:rsidRPr="00533D75">
        <w:rPr>
          <w:szCs w:val="28"/>
        </w:rPr>
        <w:t>0</w:t>
      </w:r>
      <w:r w:rsidR="00636927">
        <w:rPr>
          <w:szCs w:val="28"/>
        </w:rPr>
        <w:t>%</w:t>
      </w:r>
      <w:r w:rsidRPr="00533D75">
        <w:rPr>
          <w:szCs w:val="28"/>
        </w:rPr>
        <w:t xml:space="preserve"> в сторону вышележащей ступени. После каждых 10-12 ступеней </w:t>
      </w:r>
      <w:r w:rsidR="00DC1313">
        <w:rPr>
          <w:szCs w:val="28"/>
        </w:rPr>
        <w:t>должны предусматриваться</w:t>
      </w:r>
      <w:r w:rsidRPr="00533D75">
        <w:rPr>
          <w:szCs w:val="28"/>
        </w:rPr>
        <w:t xml:space="preserve"> площадки длиной не менее 1,5 м. Край первых ступеней лестниц при спуске и подъеме </w:t>
      </w:r>
      <w:r w:rsidR="00B33CDA">
        <w:rPr>
          <w:szCs w:val="28"/>
        </w:rPr>
        <w:t xml:space="preserve">должен </w:t>
      </w:r>
      <w:r w:rsidRPr="00533D75">
        <w:rPr>
          <w:szCs w:val="28"/>
        </w:rPr>
        <w:t>выделять</w:t>
      </w:r>
      <w:r w:rsidR="00B33CDA">
        <w:rPr>
          <w:szCs w:val="28"/>
        </w:rPr>
        <w:t>ся</w:t>
      </w:r>
      <w:r w:rsidRPr="00533D75">
        <w:rPr>
          <w:szCs w:val="28"/>
        </w:rPr>
        <w:t xml:space="preserve"> полосами яркой контрас</w:t>
      </w:r>
      <w:r w:rsidRPr="00533D75">
        <w:rPr>
          <w:szCs w:val="28"/>
        </w:rPr>
        <w:t>т</w:t>
      </w:r>
      <w:r w:rsidRPr="00533D75">
        <w:rPr>
          <w:szCs w:val="28"/>
        </w:rPr>
        <w:t>ной окраски. Все ступени наружных лестниц в пределах одного марша след</w:t>
      </w:r>
      <w:r w:rsidRPr="00533D75">
        <w:rPr>
          <w:szCs w:val="28"/>
        </w:rPr>
        <w:t>у</w:t>
      </w:r>
      <w:r w:rsidRPr="00533D75">
        <w:rPr>
          <w:szCs w:val="28"/>
        </w:rPr>
        <w:t xml:space="preserve">ет устанавливать </w:t>
      </w:r>
      <w:proofErr w:type="gramStart"/>
      <w:r w:rsidRPr="00533D75">
        <w:rPr>
          <w:szCs w:val="28"/>
        </w:rPr>
        <w:t>одинаковыми</w:t>
      </w:r>
      <w:proofErr w:type="gramEnd"/>
      <w:r w:rsidRPr="00533D75">
        <w:rPr>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w:t>
      </w:r>
      <w:r w:rsidRPr="00533D75">
        <w:rPr>
          <w:szCs w:val="28"/>
        </w:rPr>
        <w:t>и</w:t>
      </w:r>
      <w:r w:rsidRPr="00533D75">
        <w:rPr>
          <w:szCs w:val="28"/>
        </w:rPr>
        <w:t>рина ступеней и длина площадки - уменьшена до 300 мм и 1,0 м соответс</w:t>
      </w:r>
      <w:r w:rsidRPr="00533D75">
        <w:rPr>
          <w:szCs w:val="28"/>
        </w:rPr>
        <w:t>т</w:t>
      </w:r>
      <w:r w:rsidRPr="00533D75">
        <w:rPr>
          <w:szCs w:val="28"/>
        </w:rPr>
        <w:t>венно.</w:t>
      </w:r>
    </w:p>
    <w:p w:rsidR="002F347D" w:rsidRPr="00533D75" w:rsidRDefault="002F347D" w:rsidP="00B33CDA">
      <w:pPr>
        <w:ind w:firstLine="708"/>
        <w:contextualSpacing/>
        <w:jc w:val="both"/>
        <w:rPr>
          <w:szCs w:val="28"/>
        </w:rPr>
      </w:pPr>
      <w:r w:rsidRPr="00533D75">
        <w:rPr>
          <w:szCs w:val="28"/>
        </w:rPr>
        <w:lastRenderedPageBreak/>
        <w:t>2.4.</w:t>
      </w:r>
      <w:r w:rsidR="00C507B7">
        <w:rPr>
          <w:szCs w:val="28"/>
        </w:rPr>
        <w:t>2.3. Пандус</w:t>
      </w:r>
      <w:r w:rsidRPr="00533D75">
        <w:rPr>
          <w:szCs w:val="28"/>
        </w:rPr>
        <w:t xml:space="preserve"> выполняется из нескользкого материала с шероховатой текстурой поверхности без горизонтальных канавок. При отсутствии огра</w:t>
      </w:r>
      <w:r w:rsidRPr="00533D75">
        <w:rPr>
          <w:szCs w:val="28"/>
        </w:rPr>
        <w:t>ж</w:t>
      </w:r>
      <w:r w:rsidRPr="00533D75">
        <w:rPr>
          <w:szCs w:val="28"/>
        </w:rPr>
        <w:t xml:space="preserve">дающих пандус конструкций </w:t>
      </w:r>
      <w:r w:rsidR="00DC1313">
        <w:rPr>
          <w:szCs w:val="28"/>
        </w:rPr>
        <w:t>должен</w:t>
      </w:r>
      <w:r w:rsidRPr="00533D75">
        <w:rPr>
          <w:szCs w:val="28"/>
        </w:rPr>
        <w:t xml:space="preserve"> предусматривать</w:t>
      </w:r>
      <w:r w:rsidR="00DC1313">
        <w:rPr>
          <w:szCs w:val="28"/>
        </w:rPr>
        <w:t>ся</w:t>
      </w:r>
      <w:r w:rsidRPr="00533D75">
        <w:rPr>
          <w:szCs w:val="28"/>
        </w:rPr>
        <w:t xml:space="preserve"> ограждающий бо</w:t>
      </w:r>
      <w:r w:rsidRPr="00533D75">
        <w:rPr>
          <w:szCs w:val="28"/>
        </w:rPr>
        <w:t>р</w:t>
      </w:r>
      <w:r w:rsidRPr="00533D75">
        <w:rPr>
          <w:szCs w:val="28"/>
        </w:rPr>
        <w:t>тик высотой не менее 75 мм и поручни. Зависимость уклона пандуса от выс</w:t>
      </w:r>
      <w:r w:rsidRPr="00533D75">
        <w:rPr>
          <w:szCs w:val="28"/>
        </w:rPr>
        <w:t>о</w:t>
      </w:r>
      <w:r w:rsidRPr="00533D75">
        <w:rPr>
          <w:szCs w:val="28"/>
        </w:rPr>
        <w:t>ты подъема принимать по таблице 12. Уклон бордюрного пандуса следу</w:t>
      </w:r>
      <w:r w:rsidR="00B33CDA">
        <w:rPr>
          <w:szCs w:val="28"/>
        </w:rPr>
        <w:t>ет</w:t>
      </w:r>
      <w:r w:rsidRPr="00533D75">
        <w:rPr>
          <w:szCs w:val="28"/>
        </w:rPr>
        <w:t xml:space="preserve"> принимать 1:12.</w:t>
      </w:r>
    </w:p>
    <w:p w:rsidR="002F347D" w:rsidRPr="00533D75" w:rsidRDefault="002F347D" w:rsidP="002F347D">
      <w:pPr>
        <w:contextualSpacing/>
        <w:jc w:val="both"/>
        <w:rPr>
          <w:szCs w:val="28"/>
        </w:rPr>
      </w:pPr>
    </w:p>
    <w:p w:rsidR="002F347D" w:rsidRDefault="00B33CDA" w:rsidP="00B33CDA">
      <w:pPr>
        <w:contextualSpacing/>
        <w:jc w:val="right"/>
        <w:rPr>
          <w:sz w:val="24"/>
        </w:rPr>
      </w:pPr>
      <w:r w:rsidRPr="00B33CDA">
        <w:rPr>
          <w:sz w:val="24"/>
        </w:rPr>
        <w:t>Таблица 12. Зависимость уклона пандуса от высоты подъема</w:t>
      </w:r>
      <w:r w:rsidR="000752C0">
        <w:rPr>
          <w:sz w:val="24"/>
        </w:rPr>
        <w:t>.</w:t>
      </w:r>
    </w:p>
    <w:p w:rsidR="00B33CDA" w:rsidRDefault="00B33CDA" w:rsidP="00B33CDA">
      <w:pPr>
        <w:contextualSpacing/>
        <w:jc w:val="right"/>
        <w:rPr>
          <w:sz w:val="24"/>
        </w:rPr>
      </w:pPr>
    </w:p>
    <w:tbl>
      <w:tblPr>
        <w:tblStyle w:val="a7"/>
        <w:tblW w:w="0" w:type="auto"/>
        <w:tblLook w:val="04A0"/>
      </w:tblPr>
      <w:tblGrid>
        <w:gridCol w:w="4785"/>
        <w:gridCol w:w="4786"/>
      </w:tblGrid>
      <w:tr w:rsidR="00B33CDA" w:rsidTr="00B33CDA">
        <w:tc>
          <w:tcPr>
            <w:tcW w:w="4785" w:type="dxa"/>
          </w:tcPr>
          <w:p w:rsidR="00B33CDA" w:rsidRDefault="00B33CDA" w:rsidP="00B33CDA">
            <w:pPr>
              <w:contextualSpacing/>
              <w:jc w:val="center"/>
              <w:rPr>
                <w:sz w:val="24"/>
              </w:rPr>
            </w:pPr>
            <w:r>
              <w:rPr>
                <w:sz w:val="24"/>
              </w:rPr>
              <w:t>Уклон пандуса</w:t>
            </w:r>
          </w:p>
        </w:tc>
        <w:tc>
          <w:tcPr>
            <w:tcW w:w="4786" w:type="dxa"/>
          </w:tcPr>
          <w:p w:rsidR="00B33CDA" w:rsidRDefault="00B33CDA" w:rsidP="00B33CDA">
            <w:pPr>
              <w:contextualSpacing/>
              <w:jc w:val="center"/>
              <w:rPr>
                <w:sz w:val="24"/>
              </w:rPr>
            </w:pPr>
            <w:r>
              <w:rPr>
                <w:sz w:val="24"/>
              </w:rPr>
              <w:t>Высота подъема</w:t>
            </w:r>
            <w:r w:rsidR="00C507B7">
              <w:rPr>
                <w:sz w:val="24"/>
              </w:rPr>
              <w:t xml:space="preserve">, </w:t>
            </w:r>
            <w:proofErr w:type="gramStart"/>
            <w:r w:rsidR="00C507B7">
              <w:rPr>
                <w:sz w:val="24"/>
              </w:rPr>
              <w:t>мм</w:t>
            </w:r>
            <w:proofErr w:type="gramEnd"/>
            <w:r w:rsidR="00C507B7">
              <w:rPr>
                <w:sz w:val="24"/>
              </w:rPr>
              <w:t>.</w:t>
            </w:r>
          </w:p>
        </w:tc>
      </w:tr>
      <w:tr w:rsidR="00B33CDA" w:rsidTr="00B33CDA">
        <w:tc>
          <w:tcPr>
            <w:tcW w:w="4785" w:type="dxa"/>
          </w:tcPr>
          <w:p w:rsidR="00B33CDA" w:rsidRDefault="00C507B7" w:rsidP="00B33CDA">
            <w:pPr>
              <w:contextualSpacing/>
              <w:jc w:val="center"/>
              <w:rPr>
                <w:sz w:val="24"/>
              </w:rPr>
            </w:pPr>
            <w:r>
              <w:rPr>
                <w:sz w:val="24"/>
              </w:rPr>
              <w:t>о</w:t>
            </w:r>
            <w:r w:rsidR="00B33CDA">
              <w:rPr>
                <w:sz w:val="24"/>
              </w:rPr>
              <w:t>т 1:8 до 1:10</w:t>
            </w:r>
          </w:p>
        </w:tc>
        <w:tc>
          <w:tcPr>
            <w:tcW w:w="4786" w:type="dxa"/>
          </w:tcPr>
          <w:p w:rsidR="00B33CDA" w:rsidRDefault="00C507B7" w:rsidP="00B33CDA">
            <w:pPr>
              <w:contextualSpacing/>
              <w:jc w:val="center"/>
              <w:rPr>
                <w:sz w:val="24"/>
              </w:rPr>
            </w:pPr>
            <w:r>
              <w:rPr>
                <w:sz w:val="24"/>
              </w:rPr>
              <w:t>75</w:t>
            </w:r>
          </w:p>
        </w:tc>
      </w:tr>
      <w:tr w:rsidR="00B33CDA" w:rsidTr="00B33CDA">
        <w:tc>
          <w:tcPr>
            <w:tcW w:w="4785" w:type="dxa"/>
          </w:tcPr>
          <w:p w:rsidR="00B33CDA" w:rsidRDefault="00C507B7" w:rsidP="00C507B7">
            <w:pPr>
              <w:contextualSpacing/>
              <w:jc w:val="center"/>
              <w:rPr>
                <w:sz w:val="24"/>
              </w:rPr>
            </w:pPr>
            <w:r>
              <w:rPr>
                <w:sz w:val="24"/>
              </w:rPr>
              <w:t>от 1:10,1 до 1:12</w:t>
            </w:r>
          </w:p>
        </w:tc>
        <w:tc>
          <w:tcPr>
            <w:tcW w:w="4786" w:type="dxa"/>
          </w:tcPr>
          <w:p w:rsidR="00B33CDA" w:rsidRDefault="00C507B7" w:rsidP="00B33CDA">
            <w:pPr>
              <w:contextualSpacing/>
              <w:jc w:val="center"/>
              <w:rPr>
                <w:sz w:val="24"/>
              </w:rPr>
            </w:pPr>
            <w:r>
              <w:rPr>
                <w:sz w:val="24"/>
              </w:rPr>
              <w:t>150</w:t>
            </w:r>
          </w:p>
        </w:tc>
      </w:tr>
      <w:tr w:rsidR="00B33CDA" w:rsidTr="00B33CDA">
        <w:tc>
          <w:tcPr>
            <w:tcW w:w="4785" w:type="dxa"/>
          </w:tcPr>
          <w:p w:rsidR="00B33CDA" w:rsidRDefault="00C507B7" w:rsidP="00C507B7">
            <w:pPr>
              <w:contextualSpacing/>
              <w:jc w:val="center"/>
              <w:rPr>
                <w:sz w:val="24"/>
              </w:rPr>
            </w:pPr>
            <w:r>
              <w:rPr>
                <w:sz w:val="24"/>
              </w:rPr>
              <w:t>от 1:12,1 до 1:15</w:t>
            </w:r>
          </w:p>
        </w:tc>
        <w:tc>
          <w:tcPr>
            <w:tcW w:w="4786" w:type="dxa"/>
          </w:tcPr>
          <w:p w:rsidR="00B33CDA" w:rsidRDefault="00C507B7" w:rsidP="00B33CDA">
            <w:pPr>
              <w:contextualSpacing/>
              <w:jc w:val="center"/>
              <w:rPr>
                <w:sz w:val="24"/>
              </w:rPr>
            </w:pPr>
            <w:r>
              <w:rPr>
                <w:sz w:val="24"/>
              </w:rPr>
              <w:t>600</w:t>
            </w:r>
          </w:p>
        </w:tc>
      </w:tr>
      <w:tr w:rsidR="00C507B7" w:rsidTr="00B33CDA">
        <w:tc>
          <w:tcPr>
            <w:tcW w:w="4785" w:type="dxa"/>
          </w:tcPr>
          <w:p w:rsidR="00C507B7" w:rsidRDefault="00C507B7" w:rsidP="00C507B7">
            <w:pPr>
              <w:contextualSpacing/>
              <w:jc w:val="center"/>
              <w:rPr>
                <w:sz w:val="24"/>
              </w:rPr>
            </w:pPr>
            <w:r>
              <w:rPr>
                <w:sz w:val="24"/>
              </w:rPr>
              <w:t>от 1:15,1 до 1:20</w:t>
            </w:r>
          </w:p>
        </w:tc>
        <w:tc>
          <w:tcPr>
            <w:tcW w:w="4786" w:type="dxa"/>
          </w:tcPr>
          <w:p w:rsidR="00C507B7" w:rsidRDefault="00C507B7" w:rsidP="00B33CDA">
            <w:pPr>
              <w:contextualSpacing/>
              <w:jc w:val="center"/>
              <w:rPr>
                <w:sz w:val="24"/>
              </w:rPr>
            </w:pPr>
            <w:r>
              <w:rPr>
                <w:sz w:val="24"/>
              </w:rPr>
              <w:t>760</w:t>
            </w:r>
          </w:p>
        </w:tc>
      </w:tr>
    </w:tbl>
    <w:p w:rsidR="00B33CDA" w:rsidRPr="00B33CDA" w:rsidRDefault="00B33CDA" w:rsidP="00B33CDA">
      <w:pPr>
        <w:contextualSpacing/>
        <w:jc w:val="center"/>
        <w:rPr>
          <w:sz w:val="24"/>
        </w:rPr>
      </w:pPr>
    </w:p>
    <w:p w:rsidR="002F347D" w:rsidRPr="00533D75" w:rsidRDefault="002F347D" w:rsidP="00C507B7">
      <w:pPr>
        <w:ind w:firstLine="708"/>
        <w:contextualSpacing/>
        <w:jc w:val="both"/>
        <w:rPr>
          <w:szCs w:val="28"/>
        </w:rPr>
      </w:pPr>
      <w:r w:rsidRPr="00533D75">
        <w:rPr>
          <w:szCs w:val="28"/>
        </w:rPr>
        <w:t>2.4.</w:t>
      </w:r>
      <w:r w:rsidR="00C507B7">
        <w:rPr>
          <w:szCs w:val="28"/>
        </w:rPr>
        <w:t>2.4</w:t>
      </w:r>
      <w:r w:rsidRPr="00533D75">
        <w:rPr>
          <w:szCs w:val="28"/>
        </w:rPr>
        <w:t>. При повороте пандуса или его протяженности более 9 м, не р</w:t>
      </w:r>
      <w:r w:rsidRPr="00533D75">
        <w:rPr>
          <w:szCs w:val="28"/>
        </w:rPr>
        <w:t>е</w:t>
      </w:r>
      <w:r w:rsidRPr="00533D75">
        <w:rPr>
          <w:szCs w:val="28"/>
        </w:rPr>
        <w:t xml:space="preserve">же, чем через каждые 9 м </w:t>
      </w:r>
      <w:r w:rsidR="00C507B7">
        <w:rPr>
          <w:szCs w:val="28"/>
        </w:rPr>
        <w:t>должны</w:t>
      </w:r>
      <w:r w:rsidRPr="00533D75">
        <w:rPr>
          <w:szCs w:val="28"/>
        </w:rPr>
        <w:t xml:space="preserve"> предусматривать</w:t>
      </w:r>
      <w:r w:rsidR="00C507B7">
        <w:rPr>
          <w:szCs w:val="28"/>
        </w:rPr>
        <w:t>ся</w:t>
      </w:r>
      <w:r w:rsidRPr="00533D75">
        <w:rPr>
          <w:szCs w:val="28"/>
        </w:rPr>
        <w:t xml:space="preserve"> горизонтальные пл</w:t>
      </w:r>
      <w:r w:rsidRPr="00533D75">
        <w:rPr>
          <w:szCs w:val="28"/>
        </w:rPr>
        <w:t>о</w:t>
      </w:r>
      <w:r w:rsidRPr="00533D75">
        <w:rPr>
          <w:szCs w:val="28"/>
        </w:rPr>
        <w:t>щадки размером 1,5x1,5 м. На горизонтальных площадках по окончании спуска сле</w:t>
      </w:r>
      <w:r w:rsidR="00C507B7">
        <w:rPr>
          <w:szCs w:val="28"/>
        </w:rPr>
        <w:t>дует располагать</w:t>
      </w:r>
      <w:r w:rsidRPr="00533D75">
        <w:rPr>
          <w:szCs w:val="28"/>
        </w:rPr>
        <w:t xml:space="preserve"> дренажные устройства. Горизонтальные участки пути в начале и конце пандуса следует выполнять </w:t>
      </w:r>
      <w:proofErr w:type="gramStart"/>
      <w:r w:rsidRPr="00533D75">
        <w:rPr>
          <w:szCs w:val="28"/>
        </w:rPr>
        <w:t>отличающимися</w:t>
      </w:r>
      <w:proofErr w:type="gramEnd"/>
      <w:r w:rsidRPr="00533D75">
        <w:rPr>
          <w:szCs w:val="28"/>
        </w:rPr>
        <w:t xml:space="preserve"> от окр</w:t>
      </w:r>
      <w:r w:rsidRPr="00533D75">
        <w:rPr>
          <w:szCs w:val="28"/>
        </w:rPr>
        <w:t>у</w:t>
      </w:r>
      <w:r w:rsidRPr="00533D75">
        <w:rPr>
          <w:szCs w:val="28"/>
        </w:rPr>
        <w:t>жающих поверхностей текстурой и цветом.</w:t>
      </w:r>
    </w:p>
    <w:p w:rsidR="002F347D" w:rsidRPr="00533D75" w:rsidRDefault="002F347D" w:rsidP="00C507B7">
      <w:pPr>
        <w:ind w:firstLine="708"/>
        <w:contextualSpacing/>
        <w:jc w:val="both"/>
        <w:rPr>
          <w:szCs w:val="28"/>
        </w:rPr>
      </w:pPr>
      <w:r w:rsidRPr="00533D75">
        <w:rPr>
          <w:szCs w:val="28"/>
        </w:rPr>
        <w:t>2.4.</w:t>
      </w:r>
      <w:r w:rsidR="00C507B7">
        <w:rPr>
          <w:szCs w:val="28"/>
        </w:rPr>
        <w:t>2.5</w:t>
      </w:r>
      <w:r w:rsidRPr="00533D75">
        <w:rPr>
          <w:szCs w:val="28"/>
        </w:rPr>
        <w:t xml:space="preserve">. По обеим сторонам лестницы или пандуса </w:t>
      </w:r>
      <w:r w:rsidR="00C507B7">
        <w:rPr>
          <w:szCs w:val="28"/>
        </w:rPr>
        <w:t>должны быть</w:t>
      </w:r>
      <w:r w:rsidRPr="00533D75">
        <w:rPr>
          <w:szCs w:val="28"/>
        </w:rPr>
        <w:t xml:space="preserve"> пред</w:t>
      </w:r>
      <w:r w:rsidRPr="00533D75">
        <w:rPr>
          <w:szCs w:val="28"/>
        </w:rPr>
        <w:t>у</w:t>
      </w:r>
      <w:r w:rsidR="00C507B7">
        <w:rPr>
          <w:szCs w:val="28"/>
        </w:rPr>
        <w:t>смо</w:t>
      </w:r>
      <w:r w:rsidRPr="00533D75">
        <w:rPr>
          <w:szCs w:val="28"/>
        </w:rPr>
        <w:t>тр</w:t>
      </w:r>
      <w:r w:rsidR="00C507B7">
        <w:rPr>
          <w:szCs w:val="28"/>
        </w:rPr>
        <w:t>ены</w:t>
      </w:r>
      <w:r w:rsidRPr="00533D75">
        <w:rPr>
          <w:szCs w:val="28"/>
        </w:rPr>
        <w:t xml:space="preserve"> поручни на высоте 800-920 мм круглого или прямоугольного сеч</w:t>
      </w:r>
      <w:r w:rsidRPr="00533D75">
        <w:rPr>
          <w:szCs w:val="28"/>
        </w:rPr>
        <w:t>е</w:t>
      </w:r>
      <w:r w:rsidRPr="00533D75">
        <w:rPr>
          <w:szCs w:val="28"/>
        </w:rPr>
        <w:t xml:space="preserve">ния, удобного для охвата рукой и отстоящего от стены на 40 мм. При ширине лестниц 2,5 м и более </w:t>
      </w:r>
      <w:r w:rsidR="00DC1313">
        <w:rPr>
          <w:szCs w:val="28"/>
        </w:rPr>
        <w:t>необходимо</w:t>
      </w:r>
      <w:r w:rsidRPr="00533D75">
        <w:rPr>
          <w:szCs w:val="28"/>
        </w:rPr>
        <w:t xml:space="preserve">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w:t>
      </w:r>
      <w:r w:rsidR="00C507B7">
        <w:rPr>
          <w:szCs w:val="28"/>
        </w:rPr>
        <w:t>К</w:t>
      </w:r>
      <w:r w:rsidRPr="00533D75">
        <w:rPr>
          <w:szCs w:val="28"/>
        </w:rPr>
        <w:t>онструкции поручней</w:t>
      </w:r>
      <w:r w:rsidR="00C507B7">
        <w:rPr>
          <w:szCs w:val="28"/>
        </w:rPr>
        <w:t xml:space="preserve"> должны</w:t>
      </w:r>
      <w:r w:rsidRPr="00533D75">
        <w:rPr>
          <w:szCs w:val="28"/>
        </w:rPr>
        <w:t xml:space="preserve"> исключа</w:t>
      </w:r>
      <w:r w:rsidR="00C507B7">
        <w:rPr>
          <w:szCs w:val="28"/>
        </w:rPr>
        <w:t>ть</w:t>
      </w:r>
      <w:r w:rsidRPr="00533D75">
        <w:rPr>
          <w:szCs w:val="28"/>
        </w:rPr>
        <w:t xml:space="preserve"> соприкосновение руки с металлом.</w:t>
      </w:r>
    </w:p>
    <w:p w:rsidR="00C507B7" w:rsidRDefault="002F347D" w:rsidP="00C507B7">
      <w:pPr>
        <w:ind w:firstLine="708"/>
        <w:contextualSpacing/>
        <w:jc w:val="both"/>
        <w:rPr>
          <w:szCs w:val="28"/>
        </w:rPr>
      </w:pPr>
      <w:r w:rsidRPr="00533D75">
        <w:rPr>
          <w:szCs w:val="28"/>
        </w:rPr>
        <w:t>2.4.</w:t>
      </w:r>
      <w:r w:rsidR="00C507B7">
        <w:rPr>
          <w:szCs w:val="28"/>
        </w:rPr>
        <w:t>2.6</w:t>
      </w:r>
      <w:r w:rsidRPr="00533D75">
        <w:rPr>
          <w:szCs w:val="28"/>
        </w:rPr>
        <w:t>. В зонах сопряжения земляных (в т.ч. и с травяным покрытием) откосов с лестницами, пандусами, подпорными стенками, другими технич</w:t>
      </w:r>
      <w:r w:rsidRPr="00533D75">
        <w:rPr>
          <w:szCs w:val="28"/>
        </w:rPr>
        <w:t>е</w:t>
      </w:r>
      <w:r w:rsidRPr="00533D75">
        <w:rPr>
          <w:szCs w:val="28"/>
        </w:rPr>
        <w:t>скими ин</w:t>
      </w:r>
      <w:r w:rsidR="00C507B7">
        <w:rPr>
          <w:szCs w:val="28"/>
        </w:rPr>
        <w:t>женерными сооружениями должны быть</w:t>
      </w:r>
      <w:r w:rsidRPr="00533D75">
        <w:rPr>
          <w:szCs w:val="28"/>
        </w:rPr>
        <w:t xml:space="preserve"> выполн</w:t>
      </w:r>
      <w:r w:rsidR="00C507B7">
        <w:rPr>
          <w:szCs w:val="28"/>
        </w:rPr>
        <w:t>ены</w:t>
      </w:r>
      <w:r w:rsidRPr="00533D75">
        <w:rPr>
          <w:szCs w:val="28"/>
        </w:rPr>
        <w:t xml:space="preserve"> мероприятия согласно пункту 2.1.5</w:t>
      </w:r>
      <w:r w:rsidR="00C507B7">
        <w:rPr>
          <w:szCs w:val="28"/>
        </w:rPr>
        <w:t>.</w:t>
      </w:r>
      <w:r w:rsidRPr="00533D75">
        <w:rPr>
          <w:szCs w:val="28"/>
        </w:rPr>
        <w:t xml:space="preserve"> нас</w:t>
      </w:r>
      <w:r w:rsidR="00C507B7">
        <w:rPr>
          <w:szCs w:val="28"/>
        </w:rPr>
        <w:t>тоящих Правил</w:t>
      </w:r>
      <w:r w:rsidRPr="00533D75">
        <w:rPr>
          <w:szCs w:val="28"/>
        </w:rPr>
        <w:t>.</w:t>
      </w:r>
    </w:p>
    <w:p w:rsidR="009E0E57" w:rsidRDefault="00C507B7" w:rsidP="00C507B7">
      <w:pPr>
        <w:ind w:firstLine="708"/>
        <w:contextualSpacing/>
        <w:jc w:val="both"/>
        <w:rPr>
          <w:szCs w:val="28"/>
        </w:rPr>
      </w:pPr>
      <w:r w:rsidRPr="00533D75">
        <w:rPr>
          <w:szCs w:val="28"/>
        </w:rPr>
        <w:t>2.5. Ограждения</w:t>
      </w:r>
      <w:r w:rsidR="009E0E57">
        <w:rPr>
          <w:szCs w:val="28"/>
        </w:rPr>
        <w:t>.</w:t>
      </w:r>
    </w:p>
    <w:p w:rsidR="00A1592F" w:rsidRDefault="00C507B7" w:rsidP="009E0E57">
      <w:pPr>
        <w:ind w:firstLine="708"/>
        <w:contextualSpacing/>
        <w:jc w:val="both"/>
        <w:rPr>
          <w:szCs w:val="28"/>
        </w:rPr>
      </w:pPr>
      <w:r w:rsidRPr="00533D75">
        <w:rPr>
          <w:szCs w:val="28"/>
        </w:rPr>
        <w:t>2.5.1. В целях благоустройства на территории муниципального образ</w:t>
      </w:r>
      <w:r w:rsidRPr="00533D75">
        <w:rPr>
          <w:szCs w:val="28"/>
        </w:rPr>
        <w:t>о</w:t>
      </w:r>
      <w:r w:rsidRPr="00533D75">
        <w:rPr>
          <w:szCs w:val="28"/>
        </w:rPr>
        <w:t xml:space="preserve">вания </w:t>
      </w:r>
      <w:r w:rsidR="00A1592F">
        <w:rPr>
          <w:szCs w:val="28"/>
        </w:rPr>
        <w:t>должно быть предусмотрено</w:t>
      </w:r>
      <w:r w:rsidRPr="00533D75">
        <w:rPr>
          <w:szCs w:val="28"/>
        </w:rPr>
        <w:t xml:space="preserve"> применение различных видов огражд</w:t>
      </w:r>
      <w:r w:rsidRPr="00533D75">
        <w:rPr>
          <w:szCs w:val="28"/>
        </w:rPr>
        <w:t>е</w:t>
      </w:r>
      <w:r w:rsidRPr="00533D75">
        <w:rPr>
          <w:szCs w:val="28"/>
        </w:rPr>
        <w:t>ний, которые разли</w:t>
      </w:r>
      <w:r w:rsidR="00A1592F">
        <w:rPr>
          <w:szCs w:val="28"/>
        </w:rPr>
        <w:t>чаются:</w:t>
      </w:r>
    </w:p>
    <w:p w:rsidR="00A1592F" w:rsidRDefault="00A1592F" w:rsidP="009E0E57">
      <w:pPr>
        <w:ind w:firstLine="708"/>
        <w:contextualSpacing/>
        <w:jc w:val="both"/>
        <w:rPr>
          <w:szCs w:val="28"/>
        </w:rPr>
      </w:pPr>
      <w:proofErr w:type="gramStart"/>
      <w:r>
        <w:rPr>
          <w:szCs w:val="28"/>
        </w:rPr>
        <w:t xml:space="preserve">- по назначению - </w:t>
      </w:r>
      <w:r w:rsidR="00C507B7" w:rsidRPr="00533D75">
        <w:rPr>
          <w:szCs w:val="28"/>
        </w:rPr>
        <w:t>декоративные, защитные, их сочета</w:t>
      </w:r>
      <w:r>
        <w:rPr>
          <w:szCs w:val="28"/>
        </w:rPr>
        <w:t>ние;</w:t>
      </w:r>
      <w:proofErr w:type="gramEnd"/>
    </w:p>
    <w:p w:rsidR="00A1592F" w:rsidRDefault="00A1592F" w:rsidP="009E0E57">
      <w:pPr>
        <w:ind w:firstLine="708"/>
        <w:contextualSpacing/>
        <w:jc w:val="both"/>
        <w:rPr>
          <w:szCs w:val="28"/>
        </w:rPr>
      </w:pPr>
      <w:r>
        <w:rPr>
          <w:szCs w:val="28"/>
        </w:rPr>
        <w:t xml:space="preserve">- по высоте - </w:t>
      </w:r>
      <w:r w:rsidR="00C507B7" w:rsidRPr="00533D75">
        <w:rPr>
          <w:szCs w:val="28"/>
        </w:rPr>
        <w:t>низкие - 0,3-1,0 м, средние - 1,1-1,7 м, высокие - 1,8-3,0 м</w:t>
      </w:r>
      <w:r>
        <w:rPr>
          <w:szCs w:val="28"/>
        </w:rPr>
        <w:t>;</w:t>
      </w:r>
    </w:p>
    <w:p w:rsidR="00A1592F" w:rsidRDefault="00A1592F" w:rsidP="009E0E57">
      <w:pPr>
        <w:ind w:firstLine="708"/>
        <w:contextualSpacing/>
        <w:jc w:val="both"/>
        <w:rPr>
          <w:szCs w:val="28"/>
        </w:rPr>
      </w:pPr>
      <w:r>
        <w:rPr>
          <w:szCs w:val="28"/>
        </w:rPr>
        <w:t xml:space="preserve">- по </w:t>
      </w:r>
      <w:r w:rsidR="00C507B7" w:rsidRPr="00533D75">
        <w:rPr>
          <w:szCs w:val="28"/>
        </w:rPr>
        <w:t>виду ма</w:t>
      </w:r>
      <w:r>
        <w:rPr>
          <w:szCs w:val="28"/>
        </w:rPr>
        <w:t xml:space="preserve">териала - </w:t>
      </w:r>
      <w:proofErr w:type="gramStart"/>
      <w:r w:rsidR="00C507B7" w:rsidRPr="00533D75">
        <w:rPr>
          <w:szCs w:val="28"/>
        </w:rPr>
        <w:t>мета</w:t>
      </w:r>
      <w:r>
        <w:rPr>
          <w:szCs w:val="28"/>
        </w:rPr>
        <w:t>ллические</w:t>
      </w:r>
      <w:proofErr w:type="gramEnd"/>
      <w:r>
        <w:rPr>
          <w:szCs w:val="28"/>
        </w:rPr>
        <w:t>, железобетонные и др.;</w:t>
      </w:r>
    </w:p>
    <w:p w:rsidR="00A1592F" w:rsidRDefault="00A1592F" w:rsidP="009E0E57">
      <w:pPr>
        <w:ind w:firstLine="708"/>
        <w:contextualSpacing/>
        <w:jc w:val="both"/>
        <w:rPr>
          <w:szCs w:val="28"/>
        </w:rPr>
      </w:pPr>
      <w:r>
        <w:rPr>
          <w:szCs w:val="28"/>
        </w:rPr>
        <w:t xml:space="preserve">- по </w:t>
      </w:r>
      <w:r w:rsidR="00C507B7" w:rsidRPr="00533D75">
        <w:rPr>
          <w:szCs w:val="28"/>
        </w:rPr>
        <w:t>степени проницаемо</w:t>
      </w:r>
      <w:r>
        <w:rPr>
          <w:szCs w:val="28"/>
        </w:rPr>
        <w:t xml:space="preserve">сти для взгляда – прозрачные и </w:t>
      </w:r>
      <w:r w:rsidR="00C507B7" w:rsidRPr="00533D75">
        <w:rPr>
          <w:szCs w:val="28"/>
        </w:rPr>
        <w:t>глухие</w:t>
      </w:r>
      <w:r>
        <w:rPr>
          <w:szCs w:val="28"/>
        </w:rPr>
        <w:t>;</w:t>
      </w:r>
    </w:p>
    <w:p w:rsidR="00C507B7" w:rsidRPr="00533D75" w:rsidRDefault="00A1592F" w:rsidP="009E0E57">
      <w:pPr>
        <w:ind w:firstLine="708"/>
        <w:contextualSpacing/>
        <w:jc w:val="both"/>
        <w:rPr>
          <w:szCs w:val="28"/>
        </w:rPr>
      </w:pPr>
      <w:r>
        <w:rPr>
          <w:szCs w:val="28"/>
        </w:rPr>
        <w:t xml:space="preserve">- по </w:t>
      </w:r>
      <w:r w:rsidR="00C507B7" w:rsidRPr="00533D75">
        <w:rPr>
          <w:szCs w:val="28"/>
        </w:rPr>
        <w:t xml:space="preserve">степени стационарности </w:t>
      </w:r>
      <w:r>
        <w:rPr>
          <w:szCs w:val="28"/>
        </w:rPr>
        <w:t xml:space="preserve">- </w:t>
      </w:r>
      <w:r w:rsidR="00C507B7" w:rsidRPr="00533D75">
        <w:rPr>
          <w:szCs w:val="28"/>
        </w:rPr>
        <w:t>постоянные, временные, передвижные.</w:t>
      </w:r>
    </w:p>
    <w:p w:rsidR="00C507B7" w:rsidRPr="00533D75" w:rsidRDefault="00C507B7" w:rsidP="00636927">
      <w:pPr>
        <w:ind w:firstLine="708"/>
        <w:contextualSpacing/>
        <w:jc w:val="both"/>
        <w:rPr>
          <w:szCs w:val="28"/>
        </w:rPr>
      </w:pPr>
      <w:r w:rsidRPr="00533D75">
        <w:rPr>
          <w:szCs w:val="28"/>
        </w:rPr>
        <w:t xml:space="preserve">2.5.2. </w:t>
      </w:r>
      <w:r w:rsidR="00A1592F">
        <w:rPr>
          <w:szCs w:val="28"/>
        </w:rPr>
        <w:t>Установку</w:t>
      </w:r>
      <w:r w:rsidRPr="00533D75">
        <w:rPr>
          <w:szCs w:val="28"/>
        </w:rPr>
        <w:t xml:space="preserve"> ограждений </w:t>
      </w:r>
      <w:r w:rsidR="00A1592F">
        <w:rPr>
          <w:szCs w:val="28"/>
        </w:rPr>
        <w:t>следует</w:t>
      </w:r>
      <w:r w:rsidRPr="00533D75">
        <w:rPr>
          <w:szCs w:val="28"/>
        </w:rPr>
        <w:t xml:space="preserve"> производить в зависимости от их местоположения и назначения согласно </w:t>
      </w:r>
      <w:proofErr w:type="spellStart"/>
      <w:r w:rsidRPr="00533D75">
        <w:rPr>
          <w:szCs w:val="28"/>
        </w:rPr>
        <w:t>ГОСТам</w:t>
      </w:r>
      <w:proofErr w:type="spellEnd"/>
      <w:r w:rsidRPr="00533D75">
        <w:rPr>
          <w:szCs w:val="28"/>
        </w:rPr>
        <w:t>, каталогам сертифицирова</w:t>
      </w:r>
      <w:r w:rsidRPr="00533D75">
        <w:rPr>
          <w:szCs w:val="28"/>
        </w:rPr>
        <w:t>н</w:t>
      </w:r>
      <w:r w:rsidRPr="00533D75">
        <w:rPr>
          <w:szCs w:val="28"/>
        </w:rPr>
        <w:t xml:space="preserve">ных изделий, проектам индивидуального </w:t>
      </w:r>
      <w:proofErr w:type="spellStart"/>
      <w:r w:rsidRPr="00533D75">
        <w:rPr>
          <w:szCs w:val="28"/>
        </w:rPr>
        <w:t>проектирования</w:t>
      </w:r>
      <w:proofErr w:type="gramStart"/>
      <w:r w:rsidRPr="00533D75">
        <w:rPr>
          <w:szCs w:val="28"/>
        </w:rPr>
        <w:t>.</w:t>
      </w:r>
      <w:r w:rsidR="00636927" w:rsidRPr="00636927">
        <w:rPr>
          <w:szCs w:val="28"/>
          <w:highlight w:val="yellow"/>
        </w:rPr>
        <w:t>П</w:t>
      </w:r>
      <w:proofErr w:type="gramEnd"/>
      <w:r w:rsidR="00636927" w:rsidRPr="00636927">
        <w:rPr>
          <w:szCs w:val="28"/>
          <w:highlight w:val="yellow"/>
        </w:rPr>
        <w:t>ри</w:t>
      </w:r>
      <w:proofErr w:type="spellEnd"/>
      <w:r w:rsidR="00636927" w:rsidRPr="00636927">
        <w:rPr>
          <w:szCs w:val="28"/>
          <w:highlight w:val="yellow"/>
        </w:rPr>
        <w:t xml:space="preserve"> создании и </w:t>
      </w:r>
      <w:r w:rsidR="00636927" w:rsidRPr="00636927">
        <w:rPr>
          <w:szCs w:val="28"/>
          <w:highlight w:val="yellow"/>
        </w:rPr>
        <w:lastRenderedPageBreak/>
        <w:t>благоустройстве ограждений рекомендуется учитывать принципы функци</w:t>
      </w:r>
      <w:r w:rsidR="00636927" w:rsidRPr="00636927">
        <w:rPr>
          <w:szCs w:val="28"/>
          <w:highlight w:val="yellow"/>
        </w:rPr>
        <w:t>о</w:t>
      </w:r>
      <w:r w:rsidR="00636927" w:rsidRPr="00636927">
        <w:rPr>
          <w:szCs w:val="28"/>
          <w:highlight w:val="yellow"/>
        </w:rPr>
        <w:t>нального разнообразия, организации комфортной пешеходной среды, гарм</w:t>
      </w:r>
      <w:r w:rsidR="00636927" w:rsidRPr="00636927">
        <w:rPr>
          <w:szCs w:val="28"/>
          <w:highlight w:val="yellow"/>
        </w:rPr>
        <w:t>о</w:t>
      </w:r>
      <w:r w:rsidR="00636927" w:rsidRPr="00636927">
        <w:rPr>
          <w:szCs w:val="28"/>
          <w:highlight w:val="yellow"/>
        </w:rPr>
        <w:t xml:space="preserve">нии с природой в части удовлетворения потребности жителей в </w:t>
      </w:r>
      <w:proofErr w:type="spellStart"/>
      <w:r w:rsidR="00636927" w:rsidRPr="00636927">
        <w:rPr>
          <w:szCs w:val="28"/>
          <w:highlight w:val="yellow"/>
        </w:rPr>
        <w:t>полуприва</w:t>
      </w:r>
      <w:r w:rsidR="00636927" w:rsidRPr="00636927">
        <w:rPr>
          <w:szCs w:val="28"/>
          <w:highlight w:val="yellow"/>
        </w:rPr>
        <w:t>т</w:t>
      </w:r>
      <w:r w:rsidR="00636927" w:rsidRPr="00636927">
        <w:rPr>
          <w:szCs w:val="28"/>
          <w:highlight w:val="yellow"/>
        </w:rPr>
        <w:t>ных</w:t>
      </w:r>
      <w:proofErr w:type="spellEnd"/>
      <w:r w:rsidR="00636927" w:rsidRPr="00636927">
        <w:rPr>
          <w:szCs w:val="28"/>
          <w:highlight w:val="yellow"/>
        </w:rPr>
        <w:t xml:space="preserve"> пространствах (пространство, открытое для посещения, но преимущес</w:t>
      </w:r>
      <w:r w:rsidR="00636927" w:rsidRPr="00636927">
        <w:rPr>
          <w:szCs w:val="28"/>
          <w:highlight w:val="yellow"/>
        </w:rPr>
        <w:t>т</w:t>
      </w:r>
      <w:r w:rsidR="00636927" w:rsidRPr="00636927">
        <w:rPr>
          <w:szCs w:val="28"/>
          <w:highlight w:val="yellow"/>
        </w:rPr>
        <w:t>венно используемое определенной группой лиц, связанных социальными о</w:t>
      </w:r>
      <w:r w:rsidR="00636927" w:rsidRPr="00636927">
        <w:rPr>
          <w:szCs w:val="28"/>
          <w:highlight w:val="yellow"/>
        </w:rPr>
        <w:t>т</w:t>
      </w:r>
      <w:r w:rsidR="00636927" w:rsidRPr="00636927">
        <w:rPr>
          <w:szCs w:val="28"/>
          <w:highlight w:val="yellow"/>
        </w:rPr>
        <w:t>ношениями или совместным владением недвижимым имуществом), сохран</w:t>
      </w:r>
      <w:r w:rsidR="00636927" w:rsidRPr="00636927">
        <w:rPr>
          <w:szCs w:val="28"/>
          <w:highlight w:val="yellow"/>
        </w:rPr>
        <w:t>е</w:t>
      </w:r>
      <w:r w:rsidR="00636927" w:rsidRPr="00636927">
        <w:rPr>
          <w:szCs w:val="28"/>
          <w:highlight w:val="yellow"/>
        </w:rPr>
        <w:t>ния востребованной жителями сети пешеходных маршрутов,</w:t>
      </w:r>
      <w:r w:rsidR="00636927" w:rsidRPr="00636927">
        <w:rPr>
          <w:szCs w:val="28"/>
          <w:highlight w:val="yellow"/>
        </w:rPr>
        <w:tab/>
        <w:t>защиты от негативного воздействия газонов и зеленых насаждений общего пользования с учетом требований безопасности.</w:t>
      </w:r>
    </w:p>
    <w:p w:rsidR="00C507B7" w:rsidRPr="00533D75" w:rsidRDefault="00C507B7" w:rsidP="00A1592F">
      <w:pPr>
        <w:ind w:firstLine="708"/>
        <w:contextualSpacing/>
        <w:jc w:val="both"/>
        <w:rPr>
          <w:szCs w:val="28"/>
        </w:rPr>
      </w:pPr>
      <w:r w:rsidRPr="00533D75">
        <w:rPr>
          <w:szCs w:val="28"/>
        </w:rPr>
        <w:t xml:space="preserve">2.5.2.1. Ограждения магистралей и транспортных сооружений города </w:t>
      </w:r>
      <w:r w:rsidR="00A1592F">
        <w:rPr>
          <w:szCs w:val="28"/>
        </w:rPr>
        <w:t>должны устанавливаться</w:t>
      </w:r>
      <w:r w:rsidRPr="00533D75">
        <w:rPr>
          <w:szCs w:val="28"/>
        </w:rPr>
        <w:t xml:space="preserve"> со</w:t>
      </w:r>
      <w:r w:rsidR="00A1592F">
        <w:rPr>
          <w:szCs w:val="28"/>
        </w:rPr>
        <w:t xml:space="preserve">гласно ГОСТ </w:t>
      </w:r>
      <w:proofErr w:type="gramStart"/>
      <w:r w:rsidR="00A1592F">
        <w:rPr>
          <w:szCs w:val="28"/>
        </w:rPr>
        <w:t>Р</w:t>
      </w:r>
      <w:proofErr w:type="gramEnd"/>
      <w:r w:rsidR="00A1592F">
        <w:rPr>
          <w:szCs w:val="28"/>
        </w:rPr>
        <w:t xml:space="preserve"> 52289, ГОСТ 26804;</w:t>
      </w:r>
      <w:r w:rsidRPr="00533D75">
        <w:rPr>
          <w:szCs w:val="28"/>
        </w:rPr>
        <w:t xml:space="preserve"> верхних бр</w:t>
      </w:r>
      <w:r w:rsidRPr="00533D75">
        <w:rPr>
          <w:szCs w:val="28"/>
        </w:rPr>
        <w:t>о</w:t>
      </w:r>
      <w:r w:rsidRPr="00533D75">
        <w:rPr>
          <w:szCs w:val="28"/>
        </w:rPr>
        <w:t>вок откосов и террас - согласно пункту 2.1.7</w:t>
      </w:r>
      <w:r w:rsidR="00A1592F">
        <w:rPr>
          <w:szCs w:val="28"/>
        </w:rPr>
        <w:t>.</w:t>
      </w:r>
      <w:r w:rsidRPr="00533D75">
        <w:rPr>
          <w:szCs w:val="28"/>
        </w:rPr>
        <w:t xml:space="preserve"> настоящих </w:t>
      </w:r>
      <w:r w:rsidR="00A1592F">
        <w:rPr>
          <w:szCs w:val="28"/>
        </w:rPr>
        <w:t>Правил.</w:t>
      </w:r>
    </w:p>
    <w:p w:rsidR="00C507B7" w:rsidRPr="00533D75" w:rsidRDefault="00A1592F" w:rsidP="00A1592F">
      <w:pPr>
        <w:ind w:firstLine="708"/>
        <w:contextualSpacing/>
        <w:jc w:val="both"/>
        <w:rPr>
          <w:szCs w:val="28"/>
        </w:rPr>
      </w:pPr>
      <w:r>
        <w:rPr>
          <w:szCs w:val="28"/>
        </w:rPr>
        <w:t>2.5.2.2</w:t>
      </w:r>
      <w:r w:rsidR="00C507B7" w:rsidRPr="00533D75">
        <w:rPr>
          <w:szCs w:val="28"/>
        </w:rPr>
        <w:t>. На территориях общественного, жилого, рекреационного назн</w:t>
      </w:r>
      <w:r w:rsidR="00C507B7" w:rsidRPr="00533D75">
        <w:rPr>
          <w:szCs w:val="28"/>
        </w:rPr>
        <w:t>а</w:t>
      </w:r>
      <w:r w:rsidR="00C507B7" w:rsidRPr="00533D75">
        <w:rPr>
          <w:szCs w:val="28"/>
        </w:rPr>
        <w:t>че</w:t>
      </w:r>
      <w:r>
        <w:rPr>
          <w:szCs w:val="28"/>
        </w:rPr>
        <w:t>ния</w:t>
      </w:r>
      <w:r w:rsidR="00C507B7" w:rsidRPr="00533D75">
        <w:rPr>
          <w:szCs w:val="28"/>
        </w:rPr>
        <w:t xml:space="preserve"> запреща</w:t>
      </w:r>
      <w:r>
        <w:rPr>
          <w:szCs w:val="28"/>
        </w:rPr>
        <w:t>ется устанавливать</w:t>
      </w:r>
      <w:r w:rsidR="00C507B7" w:rsidRPr="00533D75">
        <w:rPr>
          <w:szCs w:val="28"/>
        </w:rPr>
        <w:t xml:space="preserve"> глухи</w:t>
      </w:r>
      <w:r>
        <w:rPr>
          <w:szCs w:val="28"/>
        </w:rPr>
        <w:t>е</w:t>
      </w:r>
      <w:r w:rsidR="00C507B7" w:rsidRPr="00533D75">
        <w:rPr>
          <w:szCs w:val="28"/>
        </w:rPr>
        <w:t xml:space="preserve"> и железобетонны</w:t>
      </w:r>
      <w:r>
        <w:rPr>
          <w:szCs w:val="28"/>
        </w:rPr>
        <w:t>е</w:t>
      </w:r>
      <w:r w:rsidR="00C507B7" w:rsidRPr="00533D75">
        <w:rPr>
          <w:szCs w:val="28"/>
        </w:rPr>
        <w:t xml:space="preserve"> ограждени</w:t>
      </w:r>
      <w:r>
        <w:rPr>
          <w:szCs w:val="28"/>
        </w:rPr>
        <w:t>я</w:t>
      </w:r>
      <w:r w:rsidR="00DC1313">
        <w:rPr>
          <w:szCs w:val="28"/>
        </w:rPr>
        <w:t xml:space="preserve">, а должны применяться </w:t>
      </w:r>
      <w:r w:rsidR="00C507B7" w:rsidRPr="00533D75">
        <w:rPr>
          <w:szCs w:val="28"/>
        </w:rPr>
        <w:t>декоративны</w:t>
      </w:r>
      <w:r w:rsidR="00DC1313">
        <w:rPr>
          <w:szCs w:val="28"/>
        </w:rPr>
        <w:t>е</w:t>
      </w:r>
      <w:r w:rsidR="00C507B7" w:rsidRPr="00533D75">
        <w:rPr>
          <w:szCs w:val="28"/>
        </w:rPr>
        <w:t xml:space="preserve"> металлически</w:t>
      </w:r>
      <w:r w:rsidR="00DC1313">
        <w:rPr>
          <w:szCs w:val="28"/>
        </w:rPr>
        <w:t>е</w:t>
      </w:r>
      <w:r w:rsidR="00C507B7" w:rsidRPr="00533D75">
        <w:rPr>
          <w:szCs w:val="28"/>
        </w:rPr>
        <w:t xml:space="preserve"> ограждени</w:t>
      </w:r>
      <w:r w:rsidR="00DC1313">
        <w:rPr>
          <w:szCs w:val="28"/>
        </w:rPr>
        <w:t>я</w:t>
      </w:r>
      <w:r w:rsidR="00C507B7" w:rsidRPr="00533D75">
        <w:rPr>
          <w:szCs w:val="28"/>
        </w:rPr>
        <w:t>.</w:t>
      </w:r>
    </w:p>
    <w:p w:rsidR="00C507B7" w:rsidRPr="00533D75" w:rsidRDefault="00C507B7" w:rsidP="00225F73">
      <w:pPr>
        <w:ind w:firstLine="708"/>
        <w:contextualSpacing/>
        <w:jc w:val="both"/>
        <w:rPr>
          <w:szCs w:val="28"/>
        </w:rPr>
      </w:pPr>
      <w:r w:rsidRPr="00533D75">
        <w:rPr>
          <w:szCs w:val="28"/>
        </w:rPr>
        <w:t xml:space="preserve">2.5.3. </w:t>
      </w:r>
      <w:r w:rsidR="00225F73">
        <w:rPr>
          <w:szCs w:val="28"/>
        </w:rPr>
        <w:t>Необходимо</w:t>
      </w:r>
      <w:r w:rsidRPr="00533D75">
        <w:rPr>
          <w:szCs w:val="28"/>
        </w:rPr>
        <w:t xml:space="preserve"> предусматривать размещение защитных металлич</w:t>
      </w:r>
      <w:r w:rsidRPr="00533D75">
        <w:rPr>
          <w:szCs w:val="28"/>
        </w:rPr>
        <w:t>е</w:t>
      </w:r>
      <w:r w:rsidRPr="00533D75">
        <w:rPr>
          <w:szCs w:val="28"/>
        </w:rPr>
        <w:t xml:space="preserve">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533D75">
        <w:rPr>
          <w:szCs w:val="28"/>
        </w:rPr>
        <w:t>вытаптывания</w:t>
      </w:r>
      <w:proofErr w:type="spellEnd"/>
      <w:r w:rsidRPr="00533D75">
        <w:rPr>
          <w:szCs w:val="28"/>
        </w:rPr>
        <w:t xml:space="preserve"> троп через газон. Ограждения размеща</w:t>
      </w:r>
      <w:r w:rsidR="00225F73">
        <w:rPr>
          <w:szCs w:val="28"/>
        </w:rPr>
        <w:t>ются</w:t>
      </w:r>
      <w:r w:rsidRPr="00533D75">
        <w:rPr>
          <w:szCs w:val="28"/>
        </w:rPr>
        <w:t xml:space="preserve"> на те</w:t>
      </w:r>
      <w:r w:rsidRPr="00533D75">
        <w:rPr>
          <w:szCs w:val="28"/>
        </w:rPr>
        <w:t>р</w:t>
      </w:r>
      <w:r w:rsidRPr="00533D75">
        <w:rPr>
          <w:szCs w:val="28"/>
        </w:rPr>
        <w:t>ритории газона с отступом от границы примыкания порядка 0,2-0,3 м.</w:t>
      </w:r>
    </w:p>
    <w:p w:rsidR="00C507B7" w:rsidRPr="00533D75" w:rsidRDefault="00C507B7" w:rsidP="00225F73">
      <w:pPr>
        <w:ind w:firstLine="708"/>
        <w:contextualSpacing/>
        <w:jc w:val="both"/>
        <w:rPr>
          <w:szCs w:val="28"/>
        </w:rPr>
      </w:pPr>
      <w:r w:rsidRPr="00533D75">
        <w:rPr>
          <w:szCs w:val="28"/>
        </w:rPr>
        <w:t xml:space="preserve">2.5.4. При </w:t>
      </w:r>
      <w:r w:rsidR="00225F73">
        <w:rPr>
          <w:szCs w:val="28"/>
        </w:rPr>
        <w:t>устройстве</w:t>
      </w:r>
      <w:r w:rsidRPr="00533D75">
        <w:rPr>
          <w:szCs w:val="28"/>
        </w:rPr>
        <w:t xml:space="preserve"> средних и высоких видов ограждений в местах пересечения с подземными сооружениями </w:t>
      </w:r>
      <w:r w:rsidR="00DC1313">
        <w:rPr>
          <w:szCs w:val="28"/>
        </w:rPr>
        <w:t>необходимо</w:t>
      </w:r>
      <w:r w:rsidRPr="00533D75">
        <w:rPr>
          <w:szCs w:val="28"/>
        </w:rPr>
        <w:t xml:space="preserve"> предусматривать ко</w:t>
      </w:r>
      <w:r w:rsidRPr="00533D75">
        <w:rPr>
          <w:szCs w:val="28"/>
        </w:rPr>
        <w:t>н</w:t>
      </w:r>
      <w:r w:rsidRPr="00533D75">
        <w:rPr>
          <w:szCs w:val="28"/>
        </w:rPr>
        <w:t>струкции ограждений, позволяющие производить ремонтные или строител</w:t>
      </w:r>
      <w:r w:rsidRPr="00533D75">
        <w:rPr>
          <w:szCs w:val="28"/>
        </w:rPr>
        <w:t>ь</w:t>
      </w:r>
      <w:r w:rsidRPr="00533D75">
        <w:rPr>
          <w:szCs w:val="28"/>
        </w:rPr>
        <w:t>ные работы.</w:t>
      </w:r>
    </w:p>
    <w:p w:rsidR="00C507B7" w:rsidRDefault="00C507B7" w:rsidP="00225F73">
      <w:pPr>
        <w:ind w:firstLine="708"/>
        <w:contextualSpacing/>
        <w:jc w:val="both"/>
        <w:rPr>
          <w:szCs w:val="28"/>
        </w:rPr>
      </w:pPr>
      <w:r w:rsidRPr="00533D75">
        <w:rPr>
          <w:szCs w:val="28"/>
        </w:rPr>
        <w:t>2.5.5. В случае произрастания деревьев в зонах интенсивного пешехо</w:t>
      </w:r>
      <w:r w:rsidRPr="00533D75">
        <w:rPr>
          <w:szCs w:val="28"/>
        </w:rPr>
        <w:t>д</w:t>
      </w:r>
      <w:r w:rsidRPr="00533D75">
        <w:rPr>
          <w:szCs w:val="28"/>
        </w:rPr>
        <w:t xml:space="preserve">ного движения или в зонах производства строительных и реконструктивных работ при отсутствии иных видов защиты </w:t>
      </w:r>
      <w:r w:rsidR="00DC1313">
        <w:rPr>
          <w:szCs w:val="28"/>
        </w:rPr>
        <w:t>должны быть предусмо</w:t>
      </w:r>
      <w:r w:rsidRPr="00533D75">
        <w:rPr>
          <w:szCs w:val="28"/>
        </w:rPr>
        <w:t>тр</w:t>
      </w:r>
      <w:r w:rsidR="00DC1313">
        <w:rPr>
          <w:szCs w:val="28"/>
        </w:rPr>
        <w:t>ены</w:t>
      </w:r>
      <w:r w:rsidRPr="00533D75">
        <w:rPr>
          <w:szCs w:val="28"/>
        </w:rPr>
        <w:t xml:space="preserve"> з</w:t>
      </w:r>
      <w:r w:rsidRPr="00533D75">
        <w:rPr>
          <w:szCs w:val="28"/>
        </w:rPr>
        <w:t>а</w:t>
      </w:r>
      <w:r w:rsidRPr="00533D75">
        <w:rPr>
          <w:szCs w:val="28"/>
        </w:rPr>
        <w:t>щитные приствольные ограждения высотой 0,9 м и более, диаметром 0,8 м и более в зависимости от возраста, породы дерева и прочих характеристик.</w:t>
      </w:r>
    </w:p>
    <w:p w:rsidR="00636927" w:rsidRPr="00636927" w:rsidRDefault="00636927" w:rsidP="00636927">
      <w:pPr>
        <w:ind w:firstLine="708"/>
        <w:contextualSpacing/>
        <w:jc w:val="both"/>
        <w:rPr>
          <w:szCs w:val="28"/>
          <w:highlight w:val="yellow"/>
        </w:rPr>
      </w:pPr>
      <w:r w:rsidRPr="00636927">
        <w:rPr>
          <w:szCs w:val="28"/>
          <w:highlight w:val="yellow"/>
        </w:rPr>
        <w:t>2.5.6. При создании и благоустройстве ограждений рекомендуется уч</w:t>
      </w:r>
      <w:r w:rsidRPr="00636927">
        <w:rPr>
          <w:szCs w:val="28"/>
          <w:highlight w:val="yellow"/>
        </w:rPr>
        <w:t>и</w:t>
      </w:r>
      <w:r w:rsidRPr="00636927">
        <w:rPr>
          <w:szCs w:val="28"/>
          <w:highlight w:val="yellow"/>
        </w:rPr>
        <w:t>тывать необходимость, в том числе:</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разграничения зеленой зоны (газоны, клумбы, парки) с маршрутами пешеходов и транспорта;</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проектирования дорожек и тротуаров с учетом потоков людей и ма</w:t>
      </w:r>
      <w:r w:rsidRPr="00636927">
        <w:rPr>
          <w:szCs w:val="28"/>
          <w:highlight w:val="yellow"/>
        </w:rPr>
        <w:t>р</w:t>
      </w:r>
      <w:r w:rsidRPr="00636927">
        <w:rPr>
          <w:szCs w:val="28"/>
          <w:highlight w:val="yellow"/>
        </w:rPr>
        <w:t>шрутов;</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разграничения зеленых зон и транзитных путей с помощью прим</w:t>
      </w:r>
      <w:r w:rsidRPr="00636927">
        <w:rPr>
          <w:szCs w:val="28"/>
          <w:highlight w:val="yellow"/>
        </w:rPr>
        <w:t>е</w:t>
      </w:r>
      <w:r w:rsidRPr="00636927">
        <w:rPr>
          <w:szCs w:val="28"/>
          <w:highlight w:val="yellow"/>
        </w:rPr>
        <w:t xml:space="preserve">нения приемов </w:t>
      </w:r>
      <w:proofErr w:type="spellStart"/>
      <w:r w:rsidRPr="00636927">
        <w:rPr>
          <w:szCs w:val="28"/>
          <w:highlight w:val="yellow"/>
        </w:rPr>
        <w:t>разноуровневой</w:t>
      </w:r>
      <w:proofErr w:type="spellEnd"/>
      <w:r w:rsidRPr="00636927">
        <w:rPr>
          <w:szCs w:val="28"/>
          <w:highlight w:val="yellow"/>
        </w:rPr>
        <w:t xml:space="preserve"> высоты или создания зеленых кустовых о</w:t>
      </w:r>
      <w:r w:rsidRPr="00636927">
        <w:rPr>
          <w:szCs w:val="28"/>
          <w:highlight w:val="yellow"/>
        </w:rPr>
        <w:t>г</w:t>
      </w:r>
      <w:r w:rsidRPr="00636927">
        <w:rPr>
          <w:szCs w:val="28"/>
          <w:highlight w:val="yellow"/>
        </w:rPr>
        <w:t>раждений;</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проектирования изменения высоты и геометрии бордюрного камня с учетом сезонных снежных отвалов;</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использования бордюрного камня;</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lastRenderedPageBreak/>
        <w:t>использования (в особенности на границах зеленых зон) многоле</w:t>
      </w:r>
      <w:r w:rsidRPr="00636927">
        <w:rPr>
          <w:szCs w:val="28"/>
          <w:highlight w:val="yellow"/>
        </w:rPr>
        <w:t>т</w:t>
      </w:r>
      <w:r w:rsidRPr="00636927">
        <w:rPr>
          <w:szCs w:val="28"/>
          <w:highlight w:val="yellow"/>
        </w:rPr>
        <w:t>них всесезонных кустистых растений;</w:t>
      </w:r>
    </w:p>
    <w:p w:rsidR="00636927" w:rsidRPr="00636927" w:rsidRDefault="00636927" w:rsidP="00636927">
      <w:pPr>
        <w:pStyle w:val="a9"/>
        <w:numPr>
          <w:ilvl w:val="0"/>
          <w:numId w:val="4"/>
        </w:numPr>
        <w:tabs>
          <w:tab w:val="left" w:pos="993"/>
        </w:tabs>
        <w:ind w:left="0" w:firstLine="709"/>
        <w:jc w:val="both"/>
        <w:rPr>
          <w:szCs w:val="28"/>
          <w:highlight w:val="yellow"/>
        </w:rPr>
      </w:pPr>
      <w:r w:rsidRPr="00636927">
        <w:rPr>
          <w:szCs w:val="28"/>
          <w:highlight w:val="yellow"/>
        </w:rPr>
        <w:t>использования по возможности светоотражающих фасадных конс</w:t>
      </w:r>
      <w:r w:rsidRPr="00636927">
        <w:rPr>
          <w:szCs w:val="28"/>
          <w:highlight w:val="yellow"/>
        </w:rPr>
        <w:t>т</w:t>
      </w:r>
      <w:r w:rsidRPr="00636927">
        <w:rPr>
          <w:szCs w:val="28"/>
          <w:highlight w:val="yellow"/>
        </w:rPr>
        <w:t>рукций для затененных участков газонов;</w:t>
      </w:r>
    </w:p>
    <w:p w:rsidR="00636927" w:rsidRPr="00636927" w:rsidRDefault="00636927" w:rsidP="00636927">
      <w:pPr>
        <w:pStyle w:val="a9"/>
        <w:numPr>
          <w:ilvl w:val="0"/>
          <w:numId w:val="4"/>
        </w:numPr>
        <w:tabs>
          <w:tab w:val="left" w:pos="993"/>
        </w:tabs>
        <w:ind w:left="0" w:firstLine="709"/>
        <w:jc w:val="both"/>
        <w:rPr>
          <w:szCs w:val="28"/>
          <w:highlight w:val="yellow"/>
        </w:rPr>
      </w:pPr>
      <w:proofErr w:type="gramStart"/>
      <w:r w:rsidRPr="00636927">
        <w:rPr>
          <w:szCs w:val="28"/>
          <w:highlight w:val="yellow"/>
        </w:rPr>
        <w:t xml:space="preserve">использования </w:t>
      </w:r>
      <w:proofErr w:type="spellStart"/>
      <w:r w:rsidRPr="00636927">
        <w:rPr>
          <w:szCs w:val="28"/>
          <w:highlight w:val="yellow"/>
        </w:rPr>
        <w:t>цвето-графического</w:t>
      </w:r>
      <w:proofErr w:type="spellEnd"/>
      <w:r w:rsidRPr="00636927">
        <w:rPr>
          <w:szCs w:val="28"/>
          <w:highlight w:val="yellow"/>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w:t>
      </w:r>
      <w:r w:rsidRPr="00636927">
        <w:rPr>
          <w:szCs w:val="28"/>
          <w:highlight w:val="yellow"/>
        </w:rPr>
        <w:t>т</w:t>
      </w:r>
      <w:r w:rsidRPr="00636927">
        <w:rPr>
          <w:szCs w:val="28"/>
          <w:highlight w:val="yellow"/>
        </w:rPr>
        <w:t>тенки других цветов).</w:t>
      </w:r>
      <w:proofErr w:type="gramEnd"/>
    </w:p>
    <w:p w:rsidR="00225F73" w:rsidRPr="00533D75" w:rsidRDefault="00225F73" w:rsidP="00225F73">
      <w:pPr>
        <w:ind w:firstLine="708"/>
        <w:contextualSpacing/>
        <w:jc w:val="both"/>
        <w:rPr>
          <w:szCs w:val="28"/>
        </w:rPr>
      </w:pPr>
      <w:r w:rsidRPr="00533D75">
        <w:rPr>
          <w:szCs w:val="28"/>
        </w:rPr>
        <w:t>2.6. Малые архитектурные формы</w:t>
      </w:r>
      <w:r>
        <w:rPr>
          <w:szCs w:val="28"/>
        </w:rPr>
        <w:t>.</w:t>
      </w:r>
    </w:p>
    <w:p w:rsidR="00225F73" w:rsidRDefault="00636927" w:rsidP="00225F73">
      <w:pPr>
        <w:ind w:firstLine="708"/>
        <w:contextualSpacing/>
        <w:jc w:val="both"/>
        <w:rPr>
          <w:szCs w:val="28"/>
        </w:rPr>
      </w:pPr>
      <w:r>
        <w:rPr>
          <w:szCs w:val="28"/>
        </w:rPr>
        <w:t xml:space="preserve">2.6.1. </w:t>
      </w:r>
      <w:r w:rsidR="00225F73" w:rsidRPr="00533D75">
        <w:rPr>
          <w:szCs w:val="28"/>
        </w:rPr>
        <w:t>К малым архитектурным формам (МАФ) относятся: элементы монументально-декоративного оформления, устройства для оформления м</w:t>
      </w:r>
      <w:r w:rsidR="00225F73" w:rsidRPr="00533D75">
        <w:rPr>
          <w:szCs w:val="28"/>
        </w:rPr>
        <w:t>о</w:t>
      </w:r>
      <w:r w:rsidR="00225F73" w:rsidRPr="00533D75">
        <w:rPr>
          <w:szCs w:val="28"/>
        </w:rPr>
        <w:t>бильного и вертикального озеленения, водные устройства, городская мебель, коммунально-бытовое и техническое оборудование на территории муниц</w:t>
      </w:r>
      <w:r w:rsidR="00225F73" w:rsidRPr="00533D75">
        <w:rPr>
          <w:szCs w:val="28"/>
        </w:rPr>
        <w:t>и</w:t>
      </w:r>
      <w:r w:rsidR="00225F73" w:rsidRPr="00533D75">
        <w:rPr>
          <w:szCs w:val="28"/>
        </w:rPr>
        <w:t xml:space="preserve">пального образования. При выборе малых архитектурных форм </w:t>
      </w:r>
      <w:r w:rsidR="00DC1313">
        <w:rPr>
          <w:szCs w:val="28"/>
        </w:rPr>
        <w:t>необходимо</w:t>
      </w:r>
      <w:r w:rsidR="00225F73" w:rsidRPr="00533D75">
        <w:rPr>
          <w:szCs w:val="28"/>
        </w:rPr>
        <w:t xml:space="preserve"> пользоваться каталогами сертифицированных изделий. Для зон исторической застройки, городских многофункциональных центров и зон малые архите</w:t>
      </w:r>
      <w:r w:rsidR="00225F73" w:rsidRPr="00533D75">
        <w:rPr>
          <w:szCs w:val="28"/>
        </w:rPr>
        <w:t>к</w:t>
      </w:r>
      <w:r w:rsidR="00225F73" w:rsidRPr="00533D75">
        <w:rPr>
          <w:szCs w:val="28"/>
        </w:rPr>
        <w:t xml:space="preserve">турные формы </w:t>
      </w:r>
      <w:r w:rsidR="00225F73">
        <w:rPr>
          <w:szCs w:val="28"/>
        </w:rPr>
        <w:t xml:space="preserve">должны преимущественно устанавливаться </w:t>
      </w:r>
      <w:r w:rsidR="00225F73" w:rsidRPr="00533D75">
        <w:rPr>
          <w:szCs w:val="28"/>
        </w:rPr>
        <w:t>на основании и</w:t>
      </w:r>
      <w:r w:rsidR="00225F73" w:rsidRPr="00533D75">
        <w:rPr>
          <w:szCs w:val="28"/>
        </w:rPr>
        <w:t>н</w:t>
      </w:r>
      <w:r w:rsidR="00225F73" w:rsidRPr="00533D75">
        <w:rPr>
          <w:szCs w:val="28"/>
        </w:rPr>
        <w:t>дивидуальных проектных разработок.</w:t>
      </w:r>
    </w:p>
    <w:p w:rsidR="00D026F0" w:rsidRPr="00D026F0" w:rsidRDefault="00D026F0" w:rsidP="00D026F0">
      <w:pPr>
        <w:ind w:firstLine="708"/>
        <w:contextualSpacing/>
        <w:jc w:val="both"/>
        <w:rPr>
          <w:szCs w:val="28"/>
          <w:highlight w:val="yellow"/>
        </w:rPr>
      </w:pPr>
      <w:r w:rsidRPr="00D026F0">
        <w:rPr>
          <w:szCs w:val="28"/>
          <w:highlight w:val="yellow"/>
        </w:rPr>
        <w:t>2.6.2. Для каждого элемента планировочной структуры существуют х</w:t>
      </w:r>
      <w:r w:rsidRPr="00D026F0">
        <w:rPr>
          <w:szCs w:val="28"/>
          <w:highlight w:val="yellow"/>
        </w:rPr>
        <w:t>а</w:t>
      </w:r>
      <w:r w:rsidRPr="00D026F0">
        <w:rPr>
          <w:szCs w:val="28"/>
          <w:highlight w:val="yellow"/>
        </w:rPr>
        <w:t>рактерные требования, которые основываются на частоте и продолжительн</w:t>
      </w:r>
      <w:r w:rsidRPr="00D026F0">
        <w:rPr>
          <w:szCs w:val="28"/>
          <w:highlight w:val="yellow"/>
        </w:rPr>
        <w:t>о</w:t>
      </w:r>
      <w:r w:rsidRPr="00D026F0">
        <w:rPr>
          <w:szCs w:val="28"/>
          <w:highlight w:val="yellow"/>
        </w:rPr>
        <w:t>сти ее использования, потенциальной аудитории, наличии свободного пр</w:t>
      </w:r>
      <w:r w:rsidRPr="00D026F0">
        <w:rPr>
          <w:szCs w:val="28"/>
          <w:highlight w:val="yellow"/>
        </w:rPr>
        <w:t>о</w:t>
      </w:r>
      <w:r w:rsidRPr="00D026F0">
        <w:rPr>
          <w:szCs w:val="28"/>
          <w:highlight w:val="yellow"/>
        </w:rPr>
        <w:t>странства, интенсивности пешеходного и автомобильного движения, близ</w:t>
      </w:r>
      <w:r w:rsidRPr="00D026F0">
        <w:rPr>
          <w:szCs w:val="28"/>
          <w:highlight w:val="yellow"/>
        </w:rPr>
        <w:t>о</w:t>
      </w:r>
      <w:r w:rsidRPr="00D026F0">
        <w:rPr>
          <w:szCs w:val="28"/>
          <w:highlight w:val="yellow"/>
        </w:rPr>
        <w:t xml:space="preserve">сти транспортных узлов. Выбор МАФ </w:t>
      </w:r>
      <w:r>
        <w:rPr>
          <w:szCs w:val="28"/>
          <w:highlight w:val="yellow"/>
        </w:rPr>
        <w:t>следует подбирать исходя из</w:t>
      </w:r>
      <w:r w:rsidRPr="00D026F0">
        <w:rPr>
          <w:szCs w:val="28"/>
          <w:highlight w:val="yellow"/>
        </w:rPr>
        <w:t xml:space="preserve"> количес</w:t>
      </w:r>
      <w:r w:rsidRPr="00D026F0">
        <w:rPr>
          <w:szCs w:val="28"/>
          <w:highlight w:val="yellow"/>
        </w:rPr>
        <w:t>т</w:t>
      </w:r>
      <w:r w:rsidRPr="00D026F0">
        <w:rPr>
          <w:szCs w:val="28"/>
          <w:highlight w:val="yellow"/>
        </w:rPr>
        <w:t>ва людей, ежедневно посещающих территорию</w:t>
      </w:r>
      <w:r>
        <w:rPr>
          <w:szCs w:val="28"/>
          <w:highlight w:val="yellow"/>
        </w:rPr>
        <w:t xml:space="preserve">. </w:t>
      </w:r>
      <w:r w:rsidRPr="00D026F0">
        <w:rPr>
          <w:szCs w:val="28"/>
          <w:highlight w:val="yellow"/>
        </w:rPr>
        <w:t>Рекомендуется подбирать м</w:t>
      </w:r>
      <w:r w:rsidRPr="00D026F0">
        <w:rPr>
          <w:szCs w:val="28"/>
          <w:highlight w:val="yellow"/>
        </w:rPr>
        <w:t>а</w:t>
      </w:r>
      <w:r w:rsidRPr="00D026F0">
        <w:rPr>
          <w:szCs w:val="28"/>
          <w:highlight w:val="yellow"/>
        </w:rPr>
        <w:t>териалы и дизайн объектов с учетом всех условий эксплуатации.</w:t>
      </w:r>
    </w:p>
    <w:p w:rsidR="00D026F0" w:rsidRPr="00D026F0" w:rsidRDefault="00D026F0" w:rsidP="00D026F0">
      <w:pPr>
        <w:tabs>
          <w:tab w:val="left" w:pos="993"/>
        </w:tabs>
        <w:ind w:firstLine="708"/>
        <w:contextualSpacing/>
        <w:jc w:val="both"/>
        <w:rPr>
          <w:szCs w:val="28"/>
          <w:highlight w:val="yellow"/>
        </w:rPr>
      </w:pPr>
      <w:r>
        <w:rPr>
          <w:szCs w:val="28"/>
          <w:highlight w:val="yellow"/>
        </w:rPr>
        <w:t xml:space="preserve">2.6.3. </w:t>
      </w:r>
      <w:r w:rsidRPr="00D026F0">
        <w:rPr>
          <w:szCs w:val="28"/>
          <w:highlight w:val="yellow"/>
        </w:rPr>
        <w:t>При проектировании, выборе МАФ рекомендуется учитывать:</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а)</w:t>
      </w:r>
      <w:r w:rsidRPr="00D026F0">
        <w:rPr>
          <w:szCs w:val="28"/>
          <w:highlight w:val="yellow"/>
        </w:rPr>
        <w:tab/>
        <w:t>соответствие материалов и конструкции МАФ климату и назначению МАФ;</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б)</w:t>
      </w:r>
      <w:r w:rsidRPr="00D026F0">
        <w:rPr>
          <w:szCs w:val="28"/>
          <w:highlight w:val="yellow"/>
        </w:rPr>
        <w:tab/>
        <w:t>антивандальную защищенность - от разрушения, оклейки, нанесения надписей и изображений;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в)</w:t>
      </w:r>
      <w:r w:rsidRPr="00D026F0">
        <w:rPr>
          <w:szCs w:val="28"/>
          <w:highlight w:val="yellow"/>
        </w:rPr>
        <w:tab/>
        <w:t>возможность ремонта или замены деталей МАФ;</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г)</w:t>
      </w:r>
      <w:r w:rsidRPr="00D026F0">
        <w:rPr>
          <w:szCs w:val="28"/>
          <w:highlight w:val="yellow"/>
        </w:rPr>
        <w:tab/>
        <w:t>защиту от образования наледи и снежных заносов, обеспечение стока</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воды;</w:t>
      </w:r>
    </w:p>
    <w:p w:rsidR="00D026F0" w:rsidRPr="00D026F0" w:rsidRDefault="00D026F0" w:rsidP="00D026F0">
      <w:pPr>
        <w:tabs>
          <w:tab w:val="left" w:pos="993"/>
        </w:tabs>
        <w:ind w:firstLine="708"/>
        <w:contextualSpacing/>
        <w:jc w:val="both"/>
        <w:rPr>
          <w:szCs w:val="28"/>
          <w:highlight w:val="yellow"/>
        </w:rPr>
      </w:pPr>
      <w:proofErr w:type="spellStart"/>
      <w:r w:rsidRPr="00D026F0">
        <w:rPr>
          <w:szCs w:val="28"/>
          <w:highlight w:val="yellow"/>
        </w:rPr>
        <w:t>д</w:t>
      </w:r>
      <w:proofErr w:type="spellEnd"/>
      <w:r w:rsidRPr="00D026F0">
        <w:rPr>
          <w:szCs w:val="28"/>
          <w:highlight w:val="yellow"/>
        </w:rPr>
        <w:t>)</w:t>
      </w:r>
      <w:r w:rsidRPr="00D026F0">
        <w:rPr>
          <w:szCs w:val="28"/>
          <w:highlight w:val="yellow"/>
        </w:rPr>
        <w:tab/>
        <w:t>удобство обслуживания, а также механизированной и ручной очистки территории рядом с МАФ и под конструкцией;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е)</w:t>
      </w:r>
      <w:r w:rsidRPr="00D026F0">
        <w:rPr>
          <w:szCs w:val="28"/>
          <w:highlight w:val="yellow"/>
        </w:rPr>
        <w:tab/>
        <w:t>эргономичность конструкций (высоту и наклон спинки, высоту урн и прочее);</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ж) расцветку, не диссонирующую с окружением;</w:t>
      </w:r>
    </w:p>
    <w:p w:rsidR="00D026F0" w:rsidRPr="00D026F0" w:rsidRDefault="00D026F0" w:rsidP="00D026F0">
      <w:pPr>
        <w:tabs>
          <w:tab w:val="left" w:pos="993"/>
        </w:tabs>
        <w:ind w:firstLine="708"/>
        <w:contextualSpacing/>
        <w:jc w:val="both"/>
        <w:rPr>
          <w:szCs w:val="28"/>
          <w:highlight w:val="yellow"/>
        </w:rPr>
      </w:pPr>
      <w:proofErr w:type="spellStart"/>
      <w:r w:rsidRPr="00D026F0">
        <w:rPr>
          <w:szCs w:val="28"/>
          <w:highlight w:val="yellow"/>
        </w:rPr>
        <w:t>з</w:t>
      </w:r>
      <w:proofErr w:type="spellEnd"/>
      <w:r w:rsidRPr="00D026F0">
        <w:rPr>
          <w:szCs w:val="28"/>
          <w:highlight w:val="yellow"/>
        </w:rPr>
        <w:t>)</w:t>
      </w:r>
      <w:r w:rsidRPr="00D026F0">
        <w:rPr>
          <w:szCs w:val="28"/>
          <w:highlight w:val="yellow"/>
        </w:rPr>
        <w:tab/>
        <w:t>безопасность для потенциальных пользователей;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и)</w:t>
      </w:r>
      <w:r w:rsidRPr="00D026F0">
        <w:rPr>
          <w:szCs w:val="28"/>
          <w:highlight w:val="yellow"/>
        </w:rPr>
        <w:tab/>
        <w:t>стилистическое сочетание с другими МАФ и окружающей" архите</w:t>
      </w:r>
      <w:r w:rsidRPr="00D026F0">
        <w:rPr>
          <w:szCs w:val="28"/>
          <w:highlight w:val="yellow"/>
        </w:rPr>
        <w:t>к</w:t>
      </w:r>
      <w:r w:rsidRPr="00D026F0">
        <w:rPr>
          <w:szCs w:val="28"/>
          <w:highlight w:val="yellow"/>
        </w:rPr>
        <w:t>турой;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lastRenderedPageBreak/>
        <w:t>к)</w:t>
      </w:r>
      <w:r w:rsidRPr="00D026F0">
        <w:rPr>
          <w:szCs w:val="28"/>
          <w:highlight w:val="yellow"/>
        </w:rPr>
        <w:tab/>
        <w:t xml:space="preserve">соответствие характеристикам зоны расположения: утилитарный, </w:t>
      </w:r>
      <w:proofErr w:type="spellStart"/>
      <w:r w:rsidRPr="00D026F0">
        <w:rPr>
          <w:szCs w:val="28"/>
          <w:highlight w:val="yellow"/>
        </w:rPr>
        <w:t>минималистический</w:t>
      </w:r>
      <w:proofErr w:type="spellEnd"/>
      <w:r w:rsidRPr="00D026F0">
        <w:rPr>
          <w:szCs w:val="28"/>
          <w:highlight w:val="yellow"/>
        </w:rPr>
        <w:t xml:space="preserve"> дизайн для тротуаров дорог, более сложный, с элемент</w:t>
      </w:r>
      <w:r w:rsidRPr="00D026F0">
        <w:rPr>
          <w:szCs w:val="28"/>
          <w:highlight w:val="yellow"/>
        </w:rPr>
        <w:t>а</w:t>
      </w:r>
      <w:r w:rsidRPr="00D026F0">
        <w:rPr>
          <w:szCs w:val="28"/>
          <w:highlight w:val="yellow"/>
        </w:rPr>
        <w:t>ми декора - для рекреационных зон и дворов.</w:t>
      </w:r>
    </w:p>
    <w:p w:rsidR="00D026F0" w:rsidRPr="00D026F0" w:rsidRDefault="00D026F0" w:rsidP="00D026F0">
      <w:pPr>
        <w:tabs>
          <w:tab w:val="left" w:pos="993"/>
        </w:tabs>
        <w:ind w:firstLine="708"/>
        <w:contextualSpacing/>
        <w:jc w:val="both"/>
        <w:rPr>
          <w:szCs w:val="28"/>
          <w:highlight w:val="yellow"/>
        </w:rPr>
      </w:pPr>
      <w:r>
        <w:rPr>
          <w:szCs w:val="28"/>
          <w:highlight w:val="yellow"/>
        </w:rPr>
        <w:t xml:space="preserve">2.6.4. </w:t>
      </w:r>
      <w:r w:rsidRPr="00D026F0">
        <w:rPr>
          <w:szCs w:val="28"/>
          <w:highlight w:val="yellow"/>
        </w:rPr>
        <w:t>Общие рекомендации к установке МАФ:</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а)</w:t>
      </w:r>
      <w:r w:rsidRPr="00D026F0">
        <w:rPr>
          <w:szCs w:val="28"/>
          <w:highlight w:val="yellow"/>
        </w:rPr>
        <w:tab/>
        <w:t>расположение, не создающее препятствий для пешеходов;</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б)</w:t>
      </w:r>
      <w:r w:rsidRPr="00D026F0">
        <w:rPr>
          <w:szCs w:val="28"/>
          <w:highlight w:val="yellow"/>
        </w:rPr>
        <w:tab/>
        <w:t>компактная установка на минимальной площади в местах большого скопления людей;</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в)</w:t>
      </w:r>
      <w:r w:rsidRPr="00D026F0">
        <w:rPr>
          <w:szCs w:val="28"/>
          <w:highlight w:val="yellow"/>
        </w:rPr>
        <w:tab/>
        <w:t>устойчивость конструкции;</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г)</w:t>
      </w:r>
      <w:r w:rsidRPr="00D026F0">
        <w:rPr>
          <w:szCs w:val="28"/>
          <w:highlight w:val="yellow"/>
        </w:rPr>
        <w:tab/>
        <w:t>надежная фиксация или обеспечение возможности перемещения в зависимости от условий расположения;</w:t>
      </w:r>
    </w:p>
    <w:p w:rsidR="00D026F0" w:rsidRPr="00D026F0" w:rsidRDefault="00D026F0" w:rsidP="00D026F0">
      <w:pPr>
        <w:tabs>
          <w:tab w:val="left" w:pos="993"/>
        </w:tabs>
        <w:ind w:firstLine="708"/>
        <w:contextualSpacing/>
        <w:jc w:val="both"/>
        <w:rPr>
          <w:szCs w:val="28"/>
        </w:rPr>
      </w:pPr>
      <w:proofErr w:type="spellStart"/>
      <w:r w:rsidRPr="00D026F0">
        <w:rPr>
          <w:szCs w:val="28"/>
          <w:highlight w:val="yellow"/>
        </w:rPr>
        <w:t>д</w:t>
      </w:r>
      <w:proofErr w:type="spellEnd"/>
      <w:r w:rsidRPr="00D026F0">
        <w:rPr>
          <w:szCs w:val="28"/>
          <w:highlight w:val="yellow"/>
        </w:rPr>
        <w:t>)</w:t>
      </w:r>
      <w:r w:rsidRPr="00D026F0">
        <w:rPr>
          <w:szCs w:val="28"/>
          <w:highlight w:val="yellow"/>
        </w:rPr>
        <w:tab/>
        <w:t>наличие в каждой конкретной зоне МАФ рекомендуемых типов для такой зоны.</w:t>
      </w:r>
    </w:p>
    <w:p w:rsidR="00225F73" w:rsidRPr="00533D75" w:rsidRDefault="00225F73" w:rsidP="00225F73">
      <w:pPr>
        <w:ind w:firstLine="708"/>
        <w:contextualSpacing/>
        <w:jc w:val="both"/>
        <w:rPr>
          <w:szCs w:val="28"/>
        </w:rPr>
      </w:pPr>
      <w:r>
        <w:rPr>
          <w:szCs w:val="28"/>
        </w:rPr>
        <w:t>2.6.</w:t>
      </w:r>
      <w:r w:rsidR="00D026F0">
        <w:rPr>
          <w:szCs w:val="28"/>
        </w:rPr>
        <w:t>5</w:t>
      </w:r>
      <w:r>
        <w:rPr>
          <w:szCs w:val="28"/>
        </w:rPr>
        <w:t xml:space="preserve">. </w:t>
      </w:r>
      <w:r w:rsidRPr="00533D75">
        <w:rPr>
          <w:szCs w:val="28"/>
        </w:rPr>
        <w:t>Устро</w:t>
      </w:r>
      <w:r>
        <w:rPr>
          <w:szCs w:val="28"/>
        </w:rPr>
        <w:t>йства для оформления озеленения.</w:t>
      </w:r>
    </w:p>
    <w:p w:rsidR="00225F73" w:rsidRDefault="00D026F0" w:rsidP="00225F73">
      <w:pPr>
        <w:ind w:firstLine="708"/>
        <w:contextualSpacing/>
        <w:jc w:val="both"/>
        <w:rPr>
          <w:szCs w:val="28"/>
        </w:rPr>
      </w:pPr>
      <w:r>
        <w:rPr>
          <w:szCs w:val="28"/>
        </w:rPr>
        <w:t xml:space="preserve">2.6.5.1. </w:t>
      </w:r>
      <w:r w:rsidR="00225F73" w:rsidRPr="00533D75">
        <w:rPr>
          <w:szCs w:val="28"/>
        </w:rPr>
        <w:t xml:space="preserve">Для оформления мобильного и вертикального озеленения </w:t>
      </w:r>
      <w:r w:rsidR="00DC1313">
        <w:rPr>
          <w:szCs w:val="28"/>
        </w:rPr>
        <w:t>должны</w:t>
      </w:r>
      <w:r w:rsidR="00225F73" w:rsidRPr="00533D75">
        <w:rPr>
          <w:szCs w:val="28"/>
        </w:rPr>
        <w:t xml:space="preserve"> прим</w:t>
      </w:r>
      <w:r w:rsidR="00225F73">
        <w:rPr>
          <w:szCs w:val="28"/>
        </w:rPr>
        <w:t>енять</w:t>
      </w:r>
      <w:r w:rsidR="00DC1313">
        <w:rPr>
          <w:szCs w:val="28"/>
        </w:rPr>
        <w:t>ся</w:t>
      </w:r>
      <w:r w:rsidR="00225F73">
        <w:rPr>
          <w:szCs w:val="28"/>
        </w:rPr>
        <w:t xml:space="preserve"> следующие виды устройств:</w:t>
      </w:r>
    </w:p>
    <w:p w:rsidR="00225F73" w:rsidRDefault="00225F73" w:rsidP="00225F73">
      <w:pPr>
        <w:ind w:firstLine="708"/>
        <w:contextualSpacing/>
        <w:jc w:val="both"/>
        <w:rPr>
          <w:szCs w:val="28"/>
        </w:rPr>
      </w:pPr>
      <w:r>
        <w:rPr>
          <w:szCs w:val="28"/>
        </w:rPr>
        <w:t>- трельяжи;</w:t>
      </w:r>
    </w:p>
    <w:p w:rsidR="00225F73" w:rsidRDefault="00225F73" w:rsidP="00225F73">
      <w:pPr>
        <w:ind w:firstLine="708"/>
        <w:contextualSpacing/>
        <w:jc w:val="both"/>
        <w:rPr>
          <w:szCs w:val="28"/>
        </w:rPr>
      </w:pPr>
      <w:r>
        <w:rPr>
          <w:szCs w:val="28"/>
        </w:rPr>
        <w:t xml:space="preserve">- </w:t>
      </w:r>
      <w:r w:rsidRPr="00533D75">
        <w:rPr>
          <w:szCs w:val="28"/>
        </w:rPr>
        <w:t>шпалеры</w:t>
      </w:r>
      <w:r>
        <w:rPr>
          <w:szCs w:val="28"/>
        </w:rPr>
        <w:t>;</w:t>
      </w:r>
    </w:p>
    <w:p w:rsidR="00225F73" w:rsidRDefault="00225F73" w:rsidP="00225F73">
      <w:pPr>
        <w:ind w:firstLine="708"/>
        <w:contextualSpacing/>
        <w:jc w:val="both"/>
        <w:rPr>
          <w:szCs w:val="28"/>
        </w:rPr>
      </w:pPr>
      <w:r>
        <w:rPr>
          <w:szCs w:val="28"/>
        </w:rPr>
        <w:t xml:space="preserve">- </w:t>
      </w:r>
      <w:proofErr w:type="spellStart"/>
      <w:r w:rsidRPr="00533D75">
        <w:rPr>
          <w:szCs w:val="28"/>
        </w:rPr>
        <w:t>перголы</w:t>
      </w:r>
      <w:proofErr w:type="spellEnd"/>
      <w:r>
        <w:rPr>
          <w:szCs w:val="28"/>
        </w:rPr>
        <w:t>;</w:t>
      </w:r>
    </w:p>
    <w:p w:rsidR="00225F73" w:rsidRDefault="00225F73" w:rsidP="00225F73">
      <w:pPr>
        <w:ind w:firstLine="708"/>
        <w:contextualSpacing/>
        <w:jc w:val="both"/>
        <w:rPr>
          <w:szCs w:val="28"/>
        </w:rPr>
      </w:pPr>
      <w:r>
        <w:rPr>
          <w:szCs w:val="28"/>
        </w:rPr>
        <w:t xml:space="preserve">- </w:t>
      </w:r>
      <w:r w:rsidRPr="00533D75">
        <w:rPr>
          <w:szCs w:val="28"/>
        </w:rPr>
        <w:t>цветочницы</w:t>
      </w:r>
      <w:r>
        <w:rPr>
          <w:szCs w:val="28"/>
        </w:rPr>
        <w:t>;</w:t>
      </w:r>
    </w:p>
    <w:p w:rsidR="00225F73" w:rsidRDefault="00225F73" w:rsidP="00225F73">
      <w:pPr>
        <w:ind w:firstLine="708"/>
        <w:contextualSpacing/>
        <w:jc w:val="both"/>
        <w:rPr>
          <w:szCs w:val="28"/>
        </w:rPr>
      </w:pPr>
      <w:r>
        <w:rPr>
          <w:szCs w:val="28"/>
        </w:rPr>
        <w:t xml:space="preserve">- </w:t>
      </w:r>
      <w:r w:rsidRPr="00533D75">
        <w:rPr>
          <w:szCs w:val="28"/>
        </w:rPr>
        <w:t>вазоны.</w:t>
      </w:r>
    </w:p>
    <w:p w:rsidR="00AA0FD3" w:rsidRDefault="00225F73" w:rsidP="00225F73">
      <w:pPr>
        <w:ind w:firstLine="708"/>
        <w:contextualSpacing/>
        <w:jc w:val="both"/>
        <w:rPr>
          <w:szCs w:val="28"/>
        </w:rPr>
      </w:pPr>
      <w:r w:rsidRPr="00533D75">
        <w:rPr>
          <w:szCs w:val="28"/>
        </w:rPr>
        <w:t>Трельяж и шпалера - легкие деревянные или металлические констру</w:t>
      </w:r>
      <w:r w:rsidRPr="00533D75">
        <w:rPr>
          <w:szCs w:val="28"/>
        </w:rPr>
        <w:t>к</w:t>
      </w:r>
      <w:r w:rsidRPr="00533D75">
        <w:rPr>
          <w:szCs w:val="28"/>
        </w:rPr>
        <w:t>ции в виде решетки для озеленения вьющимися или опирающимися раст</w:t>
      </w:r>
      <w:r w:rsidRPr="00533D75">
        <w:rPr>
          <w:szCs w:val="28"/>
        </w:rPr>
        <w:t>е</w:t>
      </w:r>
      <w:r w:rsidRPr="00533D75">
        <w:rPr>
          <w:szCs w:val="28"/>
        </w:rPr>
        <w:t>ниями, могут использоваться для организации уголков тихого отдыха, укр</w:t>
      </w:r>
      <w:r w:rsidRPr="00533D75">
        <w:rPr>
          <w:szCs w:val="28"/>
        </w:rPr>
        <w:t>ы</w:t>
      </w:r>
      <w:r w:rsidRPr="00533D75">
        <w:rPr>
          <w:szCs w:val="28"/>
        </w:rPr>
        <w:t xml:space="preserve">тия от солнца, ограждения площадок, технических устройств и сооружений. </w:t>
      </w:r>
    </w:p>
    <w:p w:rsidR="00AA0FD3" w:rsidRDefault="00225F73" w:rsidP="00225F73">
      <w:pPr>
        <w:ind w:firstLine="708"/>
        <w:contextualSpacing/>
        <w:jc w:val="both"/>
        <w:rPr>
          <w:szCs w:val="28"/>
        </w:rPr>
      </w:pPr>
      <w:proofErr w:type="spellStart"/>
      <w:r w:rsidRPr="00533D75">
        <w:rPr>
          <w:szCs w:val="28"/>
        </w:rPr>
        <w:t>Пергола</w:t>
      </w:r>
      <w:proofErr w:type="spellEnd"/>
      <w:r w:rsidRPr="00533D75">
        <w:rPr>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225F73" w:rsidRDefault="00225F73" w:rsidP="00225F73">
      <w:pPr>
        <w:ind w:firstLine="708"/>
        <w:contextualSpacing/>
        <w:jc w:val="both"/>
        <w:rPr>
          <w:szCs w:val="28"/>
        </w:rPr>
      </w:pPr>
      <w:r w:rsidRPr="00533D75">
        <w:rPr>
          <w:szCs w:val="28"/>
        </w:rPr>
        <w:t>Цветочницы, вазоны - небольшие емкости с растительным грунтом, в которые высаживаются цветочные растения.</w:t>
      </w:r>
    </w:p>
    <w:p w:rsidR="00D026F0" w:rsidRPr="00D026F0" w:rsidRDefault="00D026F0" w:rsidP="00D026F0">
      <w:pPr>
        <w:ind w:firstLine="708"/>
        <w:contextualSpacing/>
        <w:jc w:val="both"/>
        <w:rPr>
          <w:szCs w:val="28"/>
          <w:highlight w:val="yellow"/>
        </w:rPr>
      </w:pPr>
      <w:r w:rsidRPr="00D026F0">
        <w:rPr>
          <w:szCs w:val="28"/>
          <w:highlight w:val="yellow"/>
        </w:rPr>
        <w:t xml:space="preserve">2.6.5.2. Рекомендации к установке цветочниц (вазонов), в том числе </w:t>
      </w:r>
      <w:proofErr w:type="gramStart"/>
      <w:r w:rsidRPr="00D026F0">
        <w:rPr>
          <w:szCs w:val="28"/>
          <w:highlight w:val="yellow"/>
        </w:rPr>
        <w:t>к</w:t>
      </w:r>
      <w:proofErr w:type="gramEnd"/>
      <w:r w:rsidRPr="00D026F0">
        <w:rPr>
          <w:szCs w:val="28"/>
          <w:highlight w:val="yellow"/>
        </w:rPr>
        <w:t xml:space="preserve"> навесных:</w:t>
      </w:r>
    </w:p>
    <w:p w:rsidR="00D026F0" w:rsidRPr="00D026F0" w:rsidRDefault="00D026F0" w:rsidP="00D026F0">
      <w:pPr>
        <w:pStyle w:val="a9"/>
        <w:numPr>
          <w:ilvl w:val="0"/>
          <w:numId w:val="6"/>
        </w:numPr>
        <w:tabs>
          <w:tab w:val="left" w:pos="993"/>
        </w:tabs>
        <w:ind w:left="0" w:firstLine="709"/>
        <w:jc w:val="both"/>
        <w:rPr>
          <w:szCs w:val="28"/>
          <w:highlight w:val="yellow"/>
        </w:rPr>
      </w:pPr>
      <w:r w:rsidRPr="00D026F0">
        <w:rPr>
          <w:szCs w:val="28"/>
          <w:highlight w:val="yellow"/>
        </w:rPr>
        <w:t>высота цветочниц (вазонов) обеспечивает предотвращение случайн</w:t>
      </w:r>
      <w:r w:rsidRPr="00D026F0">
        <w:rPr>
          <w:szCs w:val="28"/>
          <w:highlight w:val="yellow"/>
        </w:rPr>
        <w:t>о</w:t>
      </w:r>
      <w:r w:rsidRPr="00D026F0">
        <w:rPr>
          <w:szCs w:val="28"/>
          <w:highlight w:val="yellow"/>
        </w:rPr>
        <w:t>го наезда автомобилей и попадания мусора;</w:t>
      </w:r>
    </w:p>
    <w:p w:rsidR="00D026F0" w:rsidRPr="00D026F0" w:rsidRDefault="00D026F0" w:rsidP="00D026F0">
      <w:pPr>
        <w:pStyle w:val="a9"/>
        <w:numPr>
          <w:ilvl w:val="0"/>
          <w:numId w:val="6"/>
        </w:numPr>
        <w:tabs>
          <w:tab w:val="left" w:pos="993"/>
        </w:tabs>
        <w:ind w:left="0" w:firstLine="709"/>
        <w:jc w:val="both"/>
        <w:rPr>
          <w:szCs w:val="28"/>
          <w:highlight w:val="yellow"/>
        </w:rPr>
      </w:pPr>
      <w:r w:rsidRPr="00D026F0">
        <w:rPr>
          <w:szCs w:val="28"/>
          <w:highlight w:val="yellow"/>
        </w:rPr>
        <w:t>дизайн (цвет, форма) цветочниц (вазонов) не отвлекает внимание от растений;</w:t>
      </w:r>
    </w:p>
    <w:p w:rsidR="00D026F0" w:rsidRPr="00D026F0" w:rsidRDefault="00D026F0" w:rsidP="00D026F0">
      <w:pPr>
        <w:pStyle w:val="a9"/>
        <w:numPr>
          <w:ilvl w:val="0"/>
          <w:numId w:val="6"/>
        </w:numPr>
        <w:tabs>
          <w:tab w:val="left" w:pos="993"/>
        </w:tabs>
        <w:ind w:left="0" w:firstLine="709"/>
        <w:jc w:val="both"/>
        <w:rPr>
          <w:szCs w:val="28"/>
        </w:rPr>
      </w:pPr>
      <w:r w:rsidRPr="00D026F0">
        <w:rPr>
          <w:szCs w:val="28"/>
          <w:highlight w:val="yellow"/>
        </w:rPr>
        <w:t>цветочницы и кашпо зимой необходимо хранить в помещении или заменять в них цветы хвойными растениями или иными растительными д</w:t>
      </w:r>
      <w:r w:rsidRPr="00D026F0">
        <w:rPr>
          <w:szCs w:val="28"/>
          <w:highlight w:val="yellow"/>
        </w:rPr>
        <w:t>е</w:t>
      </w:r>
      <w:r w:rsidRPr="00D026F0">
        <w:rPr>
          <w:szCs w:val="28"/>
          <w:highlight w:val="yellow"/>
        </w:rPr>
        <w:t>корациями.</w:t>
      </w:r>
    </w:p>
    <w:p w:rsidR="00891949" w:rsidRDefault="00D026F0" w:rsidP="00891949">
      <w:pPr>
        <w:ind w:firstLine="708"/>
        <w:contextualSpacing/>
        <w:jc w:val="both"/>
        <w:rPr>
          <w:szCs w:val="28"/>
        </w:rPr>
      </w:pPr>
      <w:r>
        <w:rPr>
          <w:szCs w:val="28"/>
        </w:rPr>
        <w:t>2.6.6</w:t>
      </w:r>
      <w:r w:rsidR="00891949">
        <w:rPr>
          <w:szCs w:val="28"/>
        </w:rPr>
        <w:t xml:space="preserve">. </w:t>
      </w:r>
      <w:r>
        <w:rPr>
          <w:szCs w:val="28"/>
        </w:rPr>
        <w:t>Городская м</w:t>
      </w:r>
      <w:r w:rsidR="00225F73" w:rsidRPr="00533D75">
        <w:rPr>
          <w:szCs w:val="28"/>
        </w:rPr>
        <w:t>ебель муниципального образования</w:t>
      </w:r>
      <w:r w:rsidR="00891949">
        <w:rPr>
          <w:szCs w:val="28"/>
        </w:rPr>
        <w:t>.</w:t>
      </w:r>
    </w:p>
    <w:p w:rsidR="00621AA8" w:rsidRDefault="00225F73" w:rsidP="00891949">
      <w:pPr>
        <w:ind w:firstLine="708"/>
        <w:contextualSpacing/>
        <w:jc w:val="both"/>
        <w:rPr>
          <w:szCs w:val="28"/>
        </w:rPr>
      </w:pPr>
      <w:r w:rsidRPr="00533D75">
        <w:rPr>
          <w:szCs w:val="28"/>
        </w:rPr>
        <w:t xml:space="preserve">К </w:t>
      </w:r>
      <w:r w:rsidR="00D026F0">
        <w:rPr>
          <w:szCs w:val="28"/>
        </w:rPr>
        <w:t xml:space="preserve">городской </w:t>
      </w:r>
      <w:r w:rsidRPr="00533D75">
        <w:rPr>
          <w:szCs w:val="28"/>
        </w:rPr>
        <w:t>мебели муници</w:t>
      </w:r>
      <w:r w:rsidR="00621AA8">
        <w:rPr>
          <w:szCs w:val="28"/>
        </w:rPr>
        <w:t>пального образования относятся:</w:t>
      </w:r>
    </w:p>
    <w:p w:rsidR="00621AA8" w:rsidRDefault="00621AA8" w:rsidP="00891949">
      <w:pPr>
        <w:ind w:firstLine="708"/>
        <w:contextualSpacing/>
        <w:jc w:val="both"/>
        <w:rPr>
          <w:szCs w:val="28"/>
        </w:rPr>
      </w:pPr>
      <w:r>
        <w:rPr>
          <w:szCs w:val="28"/>
        </w:rPr>
        <w:t xml:space="preserve">- </w:t>
      </w:r>
      <w:r w:rsidR="00225F73" w:rsidRPr="00533D75">
        <w:rPr>
          <w:szCs w:val="28"/>
        </w:rPr>
        <w:t>различные виды скамей отдыха, размещаемые на территории общес</w:t>
      </w:r>
      <w:r w:rsidR="00225F73" w:rsidRPr="00533D75">
        <w:rPr>
          <w:szCs w:val="28"/>
        </w:rPr>
        <w:t>т</w:t>
      </w:r>
      <w:r w:rsidR="00225F73" w:rsidRPr="00533D75">
        <w:rPr>
          <w:szCs w:val="28"/>
        </w:rPr>
        <w:t>венных про</w:t>
      </w:r>
      <w:r>
        <w:rPr>
          <w:szCs w:val="28"/>
        </w:rPr>
        <w:t>странств, рекреаций и дворов;</w:t>
      </w:r>
    </w:p>
    <w:p w:rsidR="00225F73" w:rsidRPr="00533D75" w:rsidRDefault="00621AA8" w:rsidP="00891949">
      <w:pPr>
        <w:ind w:firstLine="708"/>
        <w:contextualSpacing/>
        <w:jc w:val="both"/>
        <w:rPr>
          <w:szCs w:val="28"/>
        </w:rPr>
      </w:pPr>
      <w:r>
        <w:rPr>
          <w:szCs w:val="28"/>
        </w:rPr>
        <w:t xml:space="preserve">- </w:t>
      </w:r>
      <w:r w:rsidR="00E104D4" w:rsidRPr="00533D75">
        <w:rPr>
          <w:szCs w:val="28"/>
        </w:rPr>
        <w:t xml:space="preserve">различные виды </w:t>
      </w:r>
      <w:r w:rsidR="00225F73" w:rsidRPr="00533D75">
        <w:rPr>
          <w:szCs w:val="28"/>
        </w:rPr>
        <w:t>скамей и столов - на площадках для настольных игр, летних кафе и др.</w:t>
      </w:r>
    </w:p>
    <w:p w:rsidR="00225F73" w:rsidRPr="00533D75" w:rsidRDefault="00D026F0" w:rsidP="00621AA8">
      <w:pPr>
        <w:ind w:firstLine="708"/>
        <w:contextualSpacing/>
        <w:jc w:val="both"/>
        <w:rPr>
          <w:szCs w:val="28"/>
        </w:rPr>
      </w:pPr>
      <w:r>
        <w:rPr>
          <w:szCs w:val="28"/>
        </w:rPr>
        <w:lastRenderedPageBreak/>
        <w:t>2.6.6</w:t>
      </w:r>
      <w:r w:rsidR="00621AA8">
        <w:rPr>
          <w:szCs w:val="28"/>
        </w:rPr>
        <w:t>.1</w:t>
      </w:r>
      <w:r w:rsidR="00225F73" w:rsidRPr="00533D75">
        <w:rPr>
          <w:szCs w:val="28"/>
        </w:rPr>
        <w:t>. Установк</w:t>
      </w:r>
      <w:r w:rsidR="00621AA8">
        <w:rPr>
          <w:szCs w:val="28"/>
        </w:rPr>
        <w:t>а</w:t>
      </w:r>
      <w:r w:rsidR="00225F73" w:rsidRPr="00533D75">
        <w:rPr>
          <w:szCs w:val="28"/>
        </w:rPr>
        <w:t xml:space="preserve"> скамей </w:t>
      </w:r>
      <w:r w:rsidR="00621AA8">
        <w:rPr>
          <w:szCs w:val="28"/>
        </w:rPr>
        <w:t>должна осуществляться</w:t>
      </w:r>
      <w:r w:rsidR="00225F73" w:rsidRPr="00533D75">
        <w:rPr>
          <w:szCs w:val="28"/>
        </w:rPr>
        <w:t xml:space="preserve"> на твердые виды п</w:t>
      </w:r>
      <w:r w:rsidR="00225F73" w:rsidRPr="00533D75">
        <w:rPr>
          <w:szCs w:val="28"/>
        </w:rPr>
        <w:t>о</w:t>
      </w:r>
      <w:r w:rsidR="00225F73" w:rsidRPr="00533D75">
        <w:rPr>
          <w:szCs w:val="28"/>
        </w:rPr>
        <w:t>крытия или фундамент. В зонах отдыха, лесопарках, детских площадках м</w:t>
      </w:r>
      <w:r w:rsidR="00225F73" w:rsidRPr="00533D75">
        <w:rPr>
          <w:szCs w:val="28"/>
        </w:rPr>
        <w:t>о</w:t>
      </w:r>
      <w:r w:rsidR="00225F73" w:rsidRPr="00533D75">
        <w:rPr>
          <w:szCs w:val="28"/>
        </w:rPr>
        <w:t xml:space="preserve">жет допускаться установка скамей на мягкие виды покрытия. При наличии фундамента его части </w:t>
      </w:r>
      <w:r w:rsidR="00621AA8">
        <w:rPr>
          <w:szCs w:val="28"/>
        </w:rPr>
        <w:t>следует</w:t>
      </w:r>
      <w:r w:rsidR="00225F73" w:rsidRPr="00533D75">
        <w:rPr>
          <w:szCs w:val="28"/>
        </w:rPr>
        <w:t xml:space="preserve"> выполнять не </w:t>
      </w:r>
      <w:proofErr w:type="gramStart"/>
      <w:r w:rsidR="00225F73" w:rsidRPr="00533D75">
        <w:rPr>
          <w:szCs w:val="28"/>
        </w:rPr>
        <w:t>выступающими</w:t>
      </w:r>
      <w:proofErr w:type="gramEnd"/>
      <w:r w:rsidR="00225F73" w:rsidRPr="00533D75">
        <w:rPr>
          <w:szCs w:val="28"/>
        </w:rPr>
        <w:t xml:space="preserve"> над поверхн</w:t>
      </w:r>
      <w:r w:rsidR="00225F73" w:rsidRPr="00533D75">
        <w:rPr>
          <w:szCs w:val="28"/>
        </w:rPr>
        <w:t>о</w:t>
      </w:r>
      <w:r w:rsidR="00225F73" w:rsidRPr="00533D75">
        <w:rPr>
          <w:szCs w:val="28"/>
        </w:rPr>
        <w:t>стью земли. Высоту скамьи для отдыха взрослого человека от уровня покр</w:t>
      </w:r>
      <w:r w:rsidR="00225F73" w:rsidRPr="00533D75">
        <w:rPr>
          <w:szCs w:val="28"/>
        </w:rPr>
        <w:t>ы</w:t>
      </w:r>
      <w:r w:rsidR="00225F73" w:rsidRPr="00533D75">
        <w:rPr>
          <w:szCs w:val="28"/>
        </w:rPr>
        <w:t xml:space="preserve">тия до плоскости сидения </w:t>
      </w:r>
      <w:r w:rsidR="00621AA8">
        <w:rPr>
          <w:szCs w:val="28"/>
        </w:rPr>
        <w:t>необходимо</w:t>
      </w:r>
      <w:r w:rsidR="00225F73" w:rsidRPr="00533D75">
        <w:rPr>
          <w:szCs w:val="28"/>
        </w:rPr>
        <w:t xml:space="preserve"> принимать в пределах 420-480 мм. П</w:t>
      </w:r>
      <w:r w:rsidR="00225F73" w:rsidRPr="00533D75">
        <w:rPr>
          <w:szCs w:val="28"/>
        </w:rPr>
        <w:t>о</w:t>
      </w:r>
      <w:r w:rsidR="00225F73" w:rsidRPr="00533D75">
        <w:rPr>
          <w:szCs w:val="28"/>
        </w:rPr>
        <w:t xml:space="preserve">верхности скамьи для отдыха </w:t>
      </w:r>
      <w:r w:rsidR="00E104D4">
        <w:rPr>
          <w:szCs w:val="28"/>
        </w:rPr>
        <w:t xml:space="preserve">необходимо </w:t>
      </w:r>
      <w:r w:rsidR="00225F73" w:rsidRPr="00533D75">
        <w:rPr>
          <w:szCs w:val="28"/>
        </w:rPr>
        <w:t>выполнять из дерева, с различными видами водоустойчивой обработки (предпочтительно - пропиткой).</w:t>
      </w:r>
    </w:p>
    <w:p w:rsidR="00225F73" w:rsidRPr="00533D75" w:rsidRDefault="00D026F0" w:rsidP="00621AA8">
      <w:pPr>
        <w:ind w:firstLine="708"/>
        <w:contextualSpacing/>
        <w:jc w:val="both"/>
        <w:rPr>
          <w:szCs w:val="28"/>
        </w:rPr>
      </w:pPr>
      <w:r>
        <w:rPr>
          <w:szCs w:val="28"/>
        </w:rPr>
        <w:t>2.6.6</w:t>
      </w:r>
      <w:r w:rsidR="00225F73" w:rsidRPr="00533D75">
        <w:rPr>
          <w:szCs w:val="28"/>
        </w:rPr>
        <w:t xml:space="preserve">.2. На территории особо охраняемых природных </w:t>
      </w:r>
      <w:proofErr w:type="gramStart"/>
      <w:r w:rsidR="00225F73" w:rsidRPr="00533D75">
        <w:rPr>
          <w:szCs w:val="28"/>
        </w:rPr>
        <w:t>территорий</w:t>
      </w:r>
      <w:proofErr w:type="gramEnd"/>
      <w:r w:rsidR="00225F73" w:rsidRPr="00533D75">
        <w:rPr>
          <w:szCs w:val="28"/>
        </w:rPr>
        <w:t xml:space="preserve"> во</w:t>
      </w:r>
      <w:r w:rsidR="00225F73" w:rsidRPr="00533D75">
        <w:rPr>
          <w:szCs w:val="28"/>
        </w:rPr>
        <w:t>з</w:t>
      </w:r>
      <w:r w:rsidR="00225F73" w:rsidRPr="00533D75">
        <w:rPr>
          <w:szCs w:val="28"/>
        </w:rPr>
        <w:t>можно выполнять скамьи и столы из древесных пней-срубов, бревен и плах, не имеющих сколов и острых углов.</w:t>
      </w:r>
    </w:p>
    <w:p w:rsidR="00225F73" w:rsidRDefault="00D026F0" w:rsidP="00621AA8">
      <w:pPr>
        <w:ind w:firstLine="708"/>
        <w:contextualSpacing/>
        <w:jc w:val="both"/>
        <w:rPr>
          <w:szCs w:val="28"/>
        </w:rPr>
      </w:pPr>
      <w:r>
        <w:rPr>
          <w:szCs w:val="28"/>
        </w:rPr>
        <w:t>2.6.6</w:t>
      </w:r>
      <w:r w:rsidR="00225F73" w:rsidRPr="00533D75">
        <w:rPr>
          <w:szCs w:val="28"/>
        </w:rPr>
        <w:t>.3. Количество размещаемой меб</w:t>
      </w:r>
      <w:r w:rsidR="00621AA8">
        <w:rPr>
          <w:szCs w:val="28"/>
        </w:rPr>
        <w:t xml:space="preserve">ели муниципального образования </w:t>
      </w:r>
      <w:r w:rsidR="00225F73" w:rsidRPr="00533D75">
        <w:rPr>
          <w:szCs w:val="28"/>
        </w:rPr>
        <w:t>устанавлива</w:t>
      </w:r>
      <w:r w:rsidR="00621AA8">
        <w:rPr>
          <w:szCs w:val="28"/>
        </w:rPr>
        <w:t>ется</w:t>
      </w:r>
      <w:r w:rsidR="00225F73" w:rsidRPr="00533D75">
        <w:rPr>
          <w:szCs w:val="28"/>
        </w:rPr>
        <w:t xml:space="preserve"> в зависимости от функционального назначения территории и количества посетителей на этой территории.</w:t>
      </w:r>
    </w:p>
    <w:p w:rsidR="00D026F0" w:rsidRPr="00D026F0" w:rsidRDefault="00D026F0" w:rsidP="00D026F0">
      <w:pPr>
        <w:ind w:firstLine="708"/>
        <w:contextualSpacing/>
        <w:jc w:val="both"/>
        <w:rPr>
          <w:szCs w:val="28"/>
          <w:highlight w:val="yellow"/>
        </w:rPr>
      </w:pPr>
      <w:r w:rsidRPr="00D026F0">
        <w:rPr>
          <w:szCs w:val="28"/>
          <w:highlight w:val="yellow"/>
        </w:rPr>
        <w:t>2.6.6.4. Рекомендации к уличной мебели, в том числе к различным в</w:t>
      </w:r>
      <w:r w:rsidRPr="00D026F0">
        <w:rPr>
          <w:szCs w:val="28"/>
          <w:highlight w:val="yellow"/>
        </w:rPr>
        <w:t>и</w:t>
      </w:r>
      <w:r w:rsidRPr="00D026F0">
        <w:rPr>
          <w:szCs w:val="28"/>
          <w:highlight w:val="yellow"/>
        </w:rPr>
        <w:t>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а)</w:t>
      </w:r>
      <w:r w:rsidRPr="00D026F0">
        <w:rPr>
          <w:szCs w:val="28"/>
          <w:highlight w:val="yellow"/>
        </w:rPr>
        <w:tab/>
        <w:t>установку скамей рекомендуется осуществлять на твердые виды п</w:t>
      </w:r>
      <w:r w:rsidRPr="00D026F0">
        <w:rPr>
          <w:szCs w:val="28"/>
          <w:highlight w:val="yellow"/>
        </w:rPr>
        <w:t>о</w:t>
      </w:r>
      <w:r w:rsidRPr="00D026F0">
        <w:rPr>
          <w:szCs w:val="28"/>
          <w:highlight w:val="yellow"/>
        </w:rPr>
        <w:t xml:space="preserve">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026F0">
        <w:rPr>
          <w:szCs w:val="28"/>
          <w:highlight w:val="yellow"/>
        </w:rPr>
        <w:t>выступающими</w:t>
      </w:r>
      <w:proofErr w:type="gramEnd"/>
      <w:r w:rsidRPr="00D026F0">
        <w:rPr>
          <w:szCs w:val="28"/>
          <w:highlight w:val="yellow"/>
        </w:rPr>
        <w:t xml:space="preserve"> над п</w:t>
      </w:r>
      <w:r w:rsidRPr="00D026F0">
        <w:rPr>
          <w:szCs w:val="28"/>
          <w:highlight w:val="yellow"/>
        </w:rPr>
        <w:t>о</w:t>
      </w:r>
      <w:r w:rsidRPr="00D026F0">
        <w:rPr>
          <w:szCs w:val="28"/>
          <w:highlight w:val="yellow"/>
        </w:rPr>
        <w:t>верхностью земли.</w:t>
      </w:r>
    </w:p>
    <w:p w:rsidR="00D026F0" w:rsidRPr="00D026F0" w:rsidRDefault="00D026F0" w:rsidP="00D026F0">
      <w:pPr>
        <w:tabs>
          <w:tab w:val="left" w:pos="993"/>
        </w:tabs>
        <w:ind w:firstLine="708"/>
        <w:contextualSpacing/>
        <w:jc w:val="both"/>
        <w:rPr>
          <w:szCs w:val="28"/>
          <w:highlight w:val="yellow"/>
        </w:rPr>
      </w:pPr>
      <w:r w:rsidRPr="00D026F0">
        <w:rPr>
          <w:szCs w:val="28"/>
          <w:highlight w:val="yellow"/>
        </w:rPr>
        <w:t>б)</w:t>
      </w:r>
      <w:r w:rsidRPr="00D026F0">
        <w:rPr>
          <w:szCs w:val="28"/>
          <w:highlight w:val="yellow"/>
        </w:rPr>
        <w:tab/>
        <w:t>наличие спинок для скамеек рекреационных</w:t>
      </w:r>
      <w:r>
        <w:rPr>
          <w:szCs w:val="28"/>
          <w:highlight w:val="yellow"/>
        </w:rPr>
        <w:t xml:space="preserve"> зон, наличие спинок и поручней</w:t>
      </w:r>
      <w:r w:rsidRPr="00D026F0">
        <w:rPr>
          <w:szCs w:val="28"/>
          <w:highlight w:val="yellow"/>
        </w:rPr>
        <w:t xml:space="preserve"> для скамеек дворовых зон, отсутствие спинок и поручней для ск</w:t>
      </w:r>
      <w:r w:rsidRPr="00D026F0">
        <w:rPr>
          <w:szCs w:val="28"/>
          <w:highlight w:val="yellow"/>
        </w:rPr>
        <w:t>а</w:t>
      </w:r>
      <w:r w:rsidRPr="00D026F0">
        <w:rPr>
          <w:szCs w:val="28"/>
          <w:highlight w:val="yellow"/>
        </w:rPr>
        <w:t>меек транзитных зон;</w:t>
      </w:r>
    </w:p>
    <w:p w:rsidR="00D026F0" w:rsidRPr="00533D75" w:rsidRDefault="00D026F0" w:rsidP="00D026F0">
      <w:pPr>
        <w:tabs>
          <w:tab w:val="left" w:pos="993"/>
        </w:tabs>
        <w:ind w:firstLine="708"/>
        <w:contextualSpacing/>
        <w:jc w:val="both"/>
        <w:rPr>
          <w:szCs w:val="28"/>
        </w:rPr>
      </w:pPr>
      <w:r w:rsidRPr="00D026F0">
        <w:rPr>
          <w:szCs w:val="28"/>
          <w:highlight w:val="yellow"/>
        </w:rPr>
        <w:t>в)</w:t>
      </w:r>
      <w:r w:rsidRPr="00D026F0">
        <w:rPr>
          <w:szCs w:val="28"/>
          <w:highlight w:val="yellow"/>
        </w:rPr>
        <w:tab/>
        <w:t xml:space="preserve">на территории особо охраняемых природных </w:t>
      </w:r>
      <w:proofErr w:type="gramStart"/>
      <w:r w:rsidRPr="00D026F0">
        <w:rPr>
          <w:szCs w:val="28"/>
          <w:highlight w:val="yellow"/>
        </w:rPr>
        <w:t>территорий</w:t>
      </w:r>
      <w:proofErr w:type="gramEnd"/>
      <w:r w:rsidRPr="00D026F0">
        <w:rPr>
          <w:szCs w:val="28"/>
          <w:highlight w:val="yellow"/>
        </w:rPr>
        <w:t xml:space="preserve"> возможно выполнять скамьи и столы из древесных пней-срубов, бревен и плах, не имеющих сколов и острых углов.</w:t>
      </w:r>
    </w:p>
    <w:p w:rsidR="00225F73" w:rsidRPr="00533D75" w:rsidRDefault="008049F5" w:rsidP="00225F73">
      <w:pPr>
        <w:contextualSpacing/>
        <w:jc w:val="both"/>
        <w:rPr>
          <w:szCs w:val="28"/>
        </w:rPr>
      </w:pPr>
      <w:r>
        <w:rPr>
          <w:szCs w:val="28"/>
        </w:rPr>
        <w:tab/>
        <w:t>2.6.7</w:t>
      </w:r>
      <w:r w:rsidR="00621AA8">
        <w:rPr>
          <w:szCs w:val="28"/>
        </w:rPr>
        <w:t xml:space="preserve">. </w:t>
      </w:r>
      <w:r w:rsidR="00225F73" w:rsidRPr="00533D75">
        <w:rPr>
          <w:szCs w:val="28"/>
        </w:rPr>
        <w:t>Уличное к</w:t>
      </w:r>
      <w:r w:rsidR="00621AA8">
        <w:rPr>
          <w:szCs w:val="28"/>
        </w:rPr>
        <w:t>оммунально-бытовое оборудование.</w:t>
      </w:r>
    </w:p>
    <w:p w:rsidR="00621AA8" w:rsidRDefault="00621AA8" w:rsidP="00621AA8">
      <w:pPr>
        <w:ind w:firstLine="708"/>
        <w:contextualSpacing/>
        <w:jc w:val="both"/>
        <w:rPr>
          <w:szCs w:val="28"/>
        </w:rPr>
      </w:pPr>
      <w:r>
        <w:rPr>
          <w:szCs w:val="28"/>
        </w:rPr>
        <w:t>На территории муниципального образования оно</w:t>
      </w:r>
      <w:r w:rsidR="00225F73" w:rsidRPr="00533D75">
        <w:rPr>
          <w:szCs w:val="28"/>
        </w:rPr>
        <w:t xml:space="preserve"> представл</w:t>
      </w:r>
      <w:r w:rsidR="00E104D4">
        <w:rPr>
          <w:szCs w:val="28"/>
        </w:rPr>
        <w:t>яется</w:t>
      </w:r>
      <w:r w:rsidR="00225F73" w:rsidRPr="00533D75">
        <w:rPr>
          <w:szCs w:val="28"/>
        </w:rPr>
        <w:t xml:space="preserve"> ра</w:t>
      </w:r>
      <w:r w:rsidR="00225F73" w:rsidRPr="00533D75">
        <w:rPr>
          <w:szCs w:val="28"/>
        </w:rPr>
        <w:t>з</w:t>
      </w:r>
      <w:r w:rsidR="00225F73" w:rsidRPr="00533D75">
        <w:rPr>
          <w:szCs w:val="28"/>
        </w:rPr>
        <w:t xml:space="preserve">личными видами мусоросборников - контейнеров и урн. </w:t>
      </w:r>
    </w:p>
    <w:p w:rsidR="00225F73" w:rsidRPr="00533D75" w:rsidRDefault="008049F5" w:rsidP="00621AA8">
      <w:pPr>
        <w:ind w:firstLine="708"/>
        <w:contextualSpacing/>
        <w:jc w:val="both"/>
        <w:rPr>
          <w:szCs w:val="28"/>
        </w:rPr>
      </w:pPr>
      <w:r>
        <w:rPr>
          <w:szCs w:val="28"/>
        </w:rPr>
        <w:t>2.6.7</w:t>
      </w:r>
      <w:r w:rsidR="00621AA8">
        <w:rPr>
          <w:szCs w:val="28"/>
        </w:rPr>
        <w:t xml:space="preserve">.1. </w:t>
      </w:r>
      <w:r w:rsidR="00225F73" w:rsidRPr="00533D75">
        <w:rPr>
          <w:szCs w:val="28"/>
        </w:rPr>
        <w:t>Основными требованиями при выборе того или иного вида коммунально-бытового оборудования явля</w:t>
      </w:r>
      <w:r w:rsidR="00E104D4">
        <w:rPr>
          <w:szCs w:val="28"/>
        </w:rPr>
        <w:t>ются</w:t>
      </w:r>
      <w:r w:rsidR="00225F73" w:rsidRPr="00533D75">
        <w:rPr>
          <w:szCs w:val="28"/>
        </w:rPr>
        <w:t xml:space="preserve">: </w:t>
      </w:r>
      <w:proofErr w:type="spellStart"/>
      <w:r w:rsidR="00225F73" w:rsidRPr="00533D75">
        <w:rPr>
          <w:szCs w:val="28"/>
        </w:rPr>
        <w:t>экологичность</w:t>
      </w:r>
      <w:proofErr w:type="spellEnd"/>
      <w:r w:rsidR="00225F73" w:rsidRPr="00533D75">
        <w:rPr>
          <w:szCs w:val="28"/>
        </w:rPr>
        <w:t>, безопасность (отсутствие острых углов), удобство в пользовании, легкость очистки, пр</w:t>
      </w:r>
      <w:r w:rsidR="00225F73" w:rsidRPr="00533D75">
        <w:rPr>
          <w:szCs w:val="28"/>
        </w:rPr>
        <w:t>и</w:t>
      </w:r>
      <w:r w:rsidR="00225F73" w:rsidRPr="00533D75">
        <w:rPr>
          <w:szCs w:val="28"/>
        </w:rPr>
        <w:t>влекательный внешний вид.</w:t>
      </w:r>
    </w:p>
    <w:p w:rsidR="00225F73" w:rsidRDefault="00225F73" w:rsidP="00621AA8">
      <w:pPr>
        <w:ind w:firstLine="708"/>
        <w:contextualSpacing/>
        <w:jc w:val="both"/>
        <w:rPr>
          <w:szCs w:val="28"/>
        </w:rPr>
      </w:pPr>
      <w:r w:rsidRPr="00533D75">
        <w:rPr>
          <w:szCs w:val="28"/>
        </w:rPr>
        <w:t>2.6.</w:t>
      </w:r>
      <w:r w:rsidR="008049F5">
        <w:rPr>
          <w:szCs w:val="28"/>
        </w:rPr>
        <w:t>7</w:t>
      </w:r>
      <w:r w:rsidR="00621AA8">
        <w:rPr>
          <w:szCs w:val="28"/>
        </w:rPr>
        <w:t>.2</w:t>
      </w:r>
      <w:r w:rsidRPr="00533D75">
        <w:rPr>
          <w:szCs w:val="28"/>
        </w:rPr>
        <w:t>. Для сбора бытового мусора на улицах, площадях, объектах ре</w:t>
      </w:r>
      <w:r w:rsidRPr="00533D75">
        <w:rPr>
          <w:szCs w:val="28"/>
        </w:rPr>
        <w:t>к</w:t>
      </w:r>
      <w:r w:rsidRPr="00533D75">
        <w:rPr>
          <w:szCs w:val="28"/>
        </w:rPr>
        <w:t xml:space="preserve">реации </w:t>
      </w:r>
      <w:r w:rsidR="00621AA8">
        <w:rPr>
          <w:szCs w:val="28"/>
        </w:rPr>
        <w:t>должны</w:t>
      </w:r>
      <w:r w:rsidRPr="00533D75">
        <w:rPr>
          <w:szCs w:val="28"/>
        </w:rPr>
        <w:t xml:space="preserve"> применять</w:t>
      </w:r>
      <w:r w:rsidR="00621AA8">
        <w:rPr>
          <w:szCs w:val="28"/>
        </w:rPr>
        <w:t>ся</w:t>
      </w:r>
      <w:r w:rsidRPr="00533D75">
        <w:rPr>
          <w:szCs w:val="28"/>
        </w:rPr>
        <w:t xml:space="preserve"> малогабаритные (малые) контейнеры (менее 0,5 куб</w:t>
      </w:r>
      <w:proofErr w:type="gramStart"/>
      <w:r w:rsidRPr="00533D75">
        <w:rPr>
          <w:szCs w:val="28"/>
        </w:rPr>
        <w:t>.м</w:t>
      </w:r>
      <w:proofErr w:type="gramEnd"/>
      <w:r w:rsidRPr="00533D75">
        <w:rPr>
          <w:szCs w:val="28"/>
        </w:rPr>
        <w:t>) и (или) урны, устанавливая их у входов: в объекты торговли и общес</w:t>
      </w:r>
      <w:r w:rsidRPr="00533D75">
        <w:rPr>
          <w:szCs w:val="28"/>
        </w:rPr>
        <w:t>т</w:t>
      </w:r>
      <w:r w:rsidRPr="00533D75">
        <w:rPr>
          <w:szCs w:val="28"/>
        </w:rPr>
        <w:t>венного питания, другие учреждения общественного назначения, подземные переходы, жилые дома и с</w:t>
      </w:r>
      <w:r w:rsidR="008E255D">
        <w:rPr>
          <w:szCs w:val="28"/>
        </w:rPr>
        <w:t xml:space="preserve">ооружения транспорта (вокзалы, </w:t>
      </w:r>
      <w:r w:rsidRPr="00533D75">
        <w:rPr>
          <w:szCs w:val="28"/>
        </w:rPr>
        <w:t>пригородной эле</w:t>
      </w:r>
      <w:r w:rsidRPr="00533D75">
        <w:rPr>
          <w:szCs w:val="28"/>
        </w:rPr>
        <w:t>к</w:t>
      </w:r>
      <w:r w:rsidRPr="00533D75">
        <w:rPr>
          <w:szCs w:val="28"/>
        </w:rPr>
        <w:t xml:space="preserve">трички). </w:t>
      </w:r>
      <w:proofErr w:type="gramStart"/>
      <w:r w:rsidRPr="00533D75">
        <w:rPr>
          <w:szCs w:val="28"/>
        </w:rPr>
        <w:t>Интервал при расстановке малых контейнеров и урн (без учета об</w:t>
      </w:r>
      <w:r w:rsidRPr="00533D75">
        <w:rPr>
          <w:szCs w:val="28"/>
        </w:rPr>
        <w:t>я</w:t>
      </w:r>
      <w:r w:rsidRPr="00533D75">
        <w:rPr>
          <w:szCs w:val="28"/>
        </w:rPr>
        <w:t>зательной расстановки у вышеперечисленных объектов) составля</w:t>
      </w:r>
      <w:r w:rsidR="00E104D4">
        <w:rPr>
          <w:szCs w:val="28"/>
        </w:rPr>
        <w:t>ет</w:t>
      </w:r>
      <w:r w:rsidRPr="00533D75">
        <w:rPr>
          <w:szCs w:val="28"/>
        </w:rPr>
        <w:t>: на о</w:t>
      </w:r>
      <w:r w:rsidRPr="00533D75">
        <w:rPr>
          <w:szCs w:val="28"/>
        </w:rPr>
        <w:t>с</w:t>
      </w:r>
      <w:r w:rsidRPr="00533D75">
        <w:rPr>
          <w:szCs w:val="28"/>
        </w:rPr>
        <w:t>новных пешеходных коммуникациях - не более 60 м, других территорий м</w:t>
      </w:r>
      <w:r w:rsidRPr="00533D75">
        <w:rPr>
          <w:szCs w:val="28"/>
        </w:rPr>
        <w:t>у</w:t>
      </w:r>
      <w:r w:rsidRPr="00533D75">
        <w:rPr>
          <w:szCs w:val="28"/>
        </w:rPr>
        <w:lastRenderedPageBreak/>
        <w:t>ниципального образования - не более 100 м. На территории объектов рекре</w:t>
      </w:r>
      <w:r w:rsidRPr="00533D75">
        <w:rPr>
          <w:szCs w:val="28"/>
        </w:rPr>
        <w:t>а</w:t>
      </w:r>
      <w:r w:rsidRPr="00533D75">
        <w:rPr>
          <w:szCs w:val="28"/>
        </w:rPr>
        <w:t xml:space="preserve">ции расстановку малых контейнеров и урн </w:t>
      </w:r>
      <w:r w:rsidR="00E104D4">
        <w:rPr>
          <w:szCs w:val="28"/>
        </w:rPr>
        <w:t>необходимо</w:t>
      </w:r>
      <w:r w:rsidRPr="00533D75">
        <w:rPr>
          <w:szCs w:val="28"/>
        </w:rPr>
        <w:t xml:space="preserve"> предусматривать у скамей, некапитальных нестационарных сооружений и уличного техническ</w:t>
      </w:r>
      <w:r w:rsidRPr="00533D75">
        <w:rPr>
          <w:szCs w:val="28"/>
        </w:rPr>
        <w:t>о</w:t>
      </w:r>
      <w:r w:rsidRPr="00533D75">
        <w:rPr>
          <w:szCs w:val="28"/>
        </w:rPr>
        <w:t>го оборудования, ориентированных на продажу продуктов питания.</w:t>
      </w:r>
      <w:proofErr w:type="gramEnd"/>
      <w:r w:rsidRPr="00533D75">
        <w:rPr>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w:t>
      </w:r>
      <w:r w:rsidRPr="00533D75">
        <w:rPr>
          <w:szCs w:val="28"/>
        </w:rPr>
        <w:t>е</w:t>
      </w:r>
      <w:r w:rsidRPr="00533D75">
        <w:rPr>
          <w:szCs w:val="28"/>
        </w:rPr>
        <w:t>движению пешеходов, проезду инвалидных и детских колясок.</w:t>
      </w:r>
    </w:p>
    <w:p w:rsidR="008049F5" w:rsidRPr="008049F5" w:rsidRDefault="008049F5" w:rsidP="008049F5">
      <w:pPr>
        <w:ind w:firstLine="708"/>
        <w:contextualSpacing/>
        <w:jc w:val="both"/>
        <w:rPr>
          <w:szCs w:val="28"/>
          <w:highlight w:val="yellow"/>
        </w:rPr>
      </w:pPr>
      <w:r w:rsidRPr="008049F5">
        <w:rPr>
          <w:szCs w:val="28"/>
          <w:highlight w:val="yellow"/>
        </w:rPr>
        <w:t>2.6.7.3. Рекомендации к установке урн:</w:t>
      </w:r>
    </w:p>
    <w:p w:rsidR="008049F5" w:rsidRPr="008049F5" w:rsidRDefault="008049F5" w:rsidP="008049F5">
      <w:pPr>
        <w:pStyle w:val="a9"/>
        <w:numPr>
          <w:ilvl w:val="0"/>
          <w:numId w:val="7"/>
        </w:numPr>
        <w:tabs>
          <w:tab w:val="left" w:pos="993"/>
        </w:tabs>
        <w:ind w:left="0" w:firstLine="709"/>
        <w:jc w:val="both"/>
        <w:rPr>
          <w:szCs w:val="28"/>
          <w:highlight w:val="yellow"/>
        </w:rPr>
      </w:pPr>
      <w:r w:rsidRPr="008049F5">
        <w:rPr>
          <w:szCs w:val="28"/>
          <w:highlight w:val="yellow"/>
        </w:rPr>
        <w:t>достаточная высота (максимальная до 100 см) и объем;</w:t>
      </w:r>
    </w:p>
    <w:p w:rsidR="008049F5" w:rsidRPr="008049F5" w:rsidRDefault="008049F5" w:rsidP="008049F5">
      <w:pPr>
        <w:pStyle w:val="a9"/>
        <w:numPr>
          <w:ilvl w:val="0"/>
          <w:numId w:val="7"/>
        </w:numPr>
        <w:tabs>
          <w:tab w:val="left" w:pos="993"/>
        </w:tabs>
        <w:ind w:left="0" w:firstLine="709"/>
        <w:jc w:val="both"/>
        <w:rPr>
          <w:szCs w:val="28"/>
          <w:highlight w:val="yellow"/>
        </w:rPr>
      </w:pPr>
      <w:r w:rsidRPr="008049F5">
        <w:rPr>
          <w:szCs w:val="28"/>
          <w:highlight w:val="yellow"/>
        </w:rPr>
        <w:t xml:space="preserve">наличие рельефного </w:t>
      </w:r>
      <w:proofErr w:type="spellStart"/>
      <w:r w:rsidRPr="008049F5">
        <w:rPr>
          <w:szCs w:val="28"/>
          <w:highlight w:val="yellow"/>
        </w:rPr>
        <w:t>текстурирования</w:t>
      </w:r>
      <w:proofErr w:type="spellEnd"/>
      <w:r w:rsidRPr="008049F5">
        <w:rPr>
          <w:szCs w:val="28"/>
          <w:highlight w:val="yellow"/>
        </w:rPr>
        <w:t xml:space="preserve"> или перфорирования для защ</w:t>
      </w:r>
      <w:r w:rsidRPr="008049F5">
        <w:rPr>
          <w:szCs w:val="28"/>
          <w:highlight w:val="yellow"/>
        </w:rPr>
        <w:t>и</w:t>
      </w:r>
      <w:r w:rsidRPr="008049F5">
        <w:rPr>
          <w:szCs w:val="28"/>
          <w:highlight w:val="yellow"/>
        </w:rPr>
        <w:t>ты от графического вандализма;</w:t>
      </w:r>
    </w:p>
    <w:p w:rsidR="008049F5" w:rsidRPr="008049F5" w:rsidRDefault="008049F5" w:rsidP="008049F5">
      <w:pPr>
        <w:pStyle w:val="a9"/>
        <w:numPr>
          <w:ilvl w:val="0"/>
          <w:numId w:val="7"/>
        </w:numPr>
        <w:tabs>
          <w:tab w:val="left" w:pos="993"/>
        </w:tabs>
        <w:ind w:left="0" w:firstLine="709"/>
        <w:jc w:val="both"/>
        <w:rPr>
          <w:szCs w:val="28"/>
          <w:highlight w:val="yellow"/>
        </w:rPr>
      </w:pPr>
      <w:r w:rsidRPr="008049F5">
        <w:rPr>
          <w:szCs w:val="28"/>
          <w:highlight w:val="yellow"/>
        </w:rPr>
        <w:t>защита от дождя и снега;</w:t>
      </w:r>
    </w:p>
    <w:p w:rsidR="008049F5" w:rsidRPr="008049F5" w:rsidRDefault="008049F5" w:rsidP="008049F5">
      <w:pPr>
        <w:pStyle w:val="a9"/>
        <w:numPr>
          <w:ilvl w:val="0"/>
          <w:numId w:val="7"/>
        </w:numPr>
        <w:tabs>
          <w:tab w:val="left" w:pos="993"/>
        </w:tabs>
        <w:ind w:left="0" w:firstLine="709"/>
        <w:jc w:val="both"/>
        <w:rPr>
          <w:szCs w:val="28"/>
        </w:rPr>
      </w:pPr>
      <w:r w:rsidRPr="008049F5">
        <w:rPr>
          <w:szCs w:val="28"/>
          <w:highlight w:val="yellow"/>
        </w:rPr>
        <w:t>использование и аккуратное расположение вставных ведер и мусо</w:t>
      </w:r>
      <w:r w:rsidRPr="008049F5">
        <w:rPr>
          <w:szCs w:val="28"/>
          <w:highlight w:val="yellow"/>
        </w:rPr>
        <w:t>р</w:t>
      </w:r>
      <w:r w:rsidRPr="008049F5">
        <w:rPr>
          <w:szCs w:val="28"/>
          <w:highlight w:val="yellow"/>
        </w:rPr>
        <w:t>ных мешков.</w:t>
      </w:r>
    </w:p>
    <w:p w:rsidR="00225F73" w:rsidRPr="00533D75" w:rsidRDefault="00621AA8" w:rsidP="00621AA8">
      <w:pPr>
        <w:ind w:firstLine="708"/>
        <w:contextualSpacing/>
        <w:jc w:val="both"/>
        <w:rPr>
          <w:szCs w:val="28"/>
        </w:rPr>
      </w:pPr>
      <w:r>
        <w:rPr>
          <w:szCs w:val="28"/>
        </w:rPr>
        <w:t>2.6.</w:t>
      </w:r>
      <w:r w:rsidR="008049F5">
        <w:rPr>
          <w:szCs w:val="28"/>
        </w:rPr>
        <w:t>8</w:t>
      </w:r>
      <w:r>
        <w:rPr>
          <w:szCs w:val="28"/>
        </w:rPr>
        <w:t xml:space="preserve">. </w:t>
      </w:r>
      <w:r w:rsidR="00225F73" w:rsidRPr="00533D75">
        <w:rPr>
          <w:szCs w:val="28"/>
        </w:rPr>
        <w:t>Уличное техническое обо</w:t>
      </w:r>
      <w:r>
        <w:rPr>
          <w:szCs w:val="28"/>
        </w:rPr>
        <w:t>рудование.</w:t>
      </w:r>
    </w:p>
    <w:p w:rsidR="00225F73" w:rsidRPr="00533D75" w:rsidRDefault="00225F73" w:rsidP="00621AA8">
      <w:pPr>
        <w:ind w:firstLine="708"/>
        <w:contextualSpacing/>
        <w:jc w:val="both"/>
        <w:rPr>
          <w:szCs w:val="28"/>
        </w:rPr>
      </w:pPr>
      <w:r w:rsidRPr="00533D75">
        <w:rPr>
          <w:szCs w:val="28"/>
        </w:rPr>
        <w:t>К уличному техническому оборудованию относятся: укрытия таксоф</w:t>
      </w:r>
      <w:r w:rsidRPr="00533D75">
        <w:rPr>
          <w:szCs w:val="28"/>
        </w:rPr>
        <w:t>о</w:t>
      </w:r>
      <w:r w:rsidRPr="00533D75">
        <w:rPr>
          <w:szCs w:val="28"/>
        </w:rPr>
        <w:t xml:space="preserve">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33D75">
        <w:rPr>
          <w:szCs w:val="28"/>
        </w:rPr>
        <w:t>дождеприемных</w:t>
      </w:r>
      <w:proofErr w:type="spellEnd"/>
      <w:r w:rsidRPr="00533D75">
        <w:rPr>
          <w:szCs w:val="28"/>
        </w:rPr>
        <w:t xml:space="preserve"> колодцев, вентиляцио</w:t>
      </w:r>
      <w:r w:rsidRPr="00533D75">
        <w:rPr>
          <w:szCs w:val="28"/>
        </w:rPr>
        <w:t>н</w:t>
      </w:r>
      <w:r w:rsidRPr="00533D75">
        <w:rPr>
          <w:szCs w:val="28"/>
        </w:rPr>
        <w:t>ные шахты подземных коммуникаций, шкафы телефонной связи и т.п.).</w:t>
      </w:r>
    </w:p>
    <w:p w:rsidR="00225F73" w:rsidRPr="00533D75" w:rsidRDefault="00621AA8" w:rsidP="00621AA8">
      <w:pPr>
        <w:ind w:firstLine="708"/>
        <w:contextualSpacing/>
        <w:jc w:val="both"/>
        <w:rPr>
          <w:szCs w:val="28"/>
        </w:rPr>
      </w:pPr>
      <w:r>
        <w:rPr>
          <w:szCs w:val="28"/>
        </w:rPr>
        <w:t>2.6.</w:t>
      </w:r>
      <w:r w:rsidR="008049F5">
        <w:rPr>
          <w:szCs w:val="28"/>
        </w:rPr>
        <w:t>8</w:t>
      </w:r>
      <w:r w:rsidR="00225F73" w:rsidRPr="00533D75">
        <w:rPr>
          <w:szCs w:val="28"/>
        </w:rPr>
        <w:t>.1. Установка уличного технического оборудования должна обесп</w:t>
      </w:r>
      <w:r w:rsidR="00225F73" w:rsidRPr="00533D75">
        <w:rPr>
          <w:szCs w:val="28"/>
        </w:rPr>
        <w:t>е</w:t>
      </w:r>
      <w:r w:rsidR="00225F73" w:rsidRPr="00533D75">
        <w:rPr>
          <w:szCs w:val="28"/>
        </w:rPr>
        <w:t xml:space="preserve">чивать удобный подход к оборудованию и соответствовать разделу 3 </w:t>
      </w:r>
      <w:proofErr w:type="spellStart"/>
      <w:r w:rsidR="00225F73" w:rsidRPr="00533D75">
        <w:rPr>
          <w:szCs w:val="28"/>
        </w:rPr>
        <w:t>СНиП</w:t>
      </w:r>
      <w:proofErr w:type="spellEnd"/>
      <w:r w:rsidR="00225F73" w:rsidRPr="00533D75">
        <w:rPr>
          <w:szCs w:val="28"/>
        </w:rPr>
        <w:t xml:space="preserve"> 35-01.</w:t>
      </w:r>
    </w:p>
    <w:p w:rsidR="009B6D7A" w:rsidRDefault="00225F73" w:rsidP="00621AA8">
      <w:pPr>
        <w:ind w:firstLine="708"/>
        <w:contextualSpacing/>
        <w:jc w:val="both"/>
        <w:rPr>
          <w:szCs w:val="28"/>
        </w:rPr>
      </w:pPr>
      <w:r w:rsidRPr="00533D75">
        <w:rPr>
          <w:szCs w:val="28"/>
        </w:rPr>
        <w:t>2.6.</w:t>
      </w:r>
      <w:r w:rsidR="008049F5">
        <w:rPr>
          <w:szCs w:val="28"/>
        </w:rPr>
        <w:t>8</w:t>
      </w:r>
      <w:r w:rsidRPr="00533D75">
        <w:rPr>
          <w:szCs w:val="28"/>
        </w:rPr>
        <w:t>.2. При установке таксофонов на территориях общественного, ж</w:t>
      </w:r>
      <w:r w:rsidRPr="00533D75">
        <w:rPr>
          <w:szCs w:val="28"/>
        </w:rPr>
        <w:t>и</w:t>
      </w:r>
      <w:r w:rsidRPr="00533D75">
        <w:rPr>
          <w:szCs w:val="28"/>
        </w:rPr>
        <w:t xml:space="preserve">лого, рекреационного назначения </w:t>
      </w:r>
      <w:r w:rsidR="009B6D7A">
        <w:rPr>
          <w:szCs w:val="28"/>
        </w:rPr>
        <w:t>необходимо</w:t>
      </w:r>
      <w:r w:rsidRPr="00533D75">
        <w:rPr>
          <w:szCs w:val="28"/>
        </w:rPr>
        <w:t xml:space="preserve"> предусматривать их электроо</w:t>
      </w:r>
      <w:r w:rsidRPr="00533D75">
        <w:rPr>
          <w:szCs w:val="28"/>
        </w:rPr>
        <w:t>с</w:t>
      </w:r>
      <w:r w:rsidRPr="00533D75">
        <w:rPr>
          <w:szCs w:val="28"/>
        </w:rPr>
        <w:t xml:space="preserve">вещение. Места размещения таксофонов </w:t>
      </w:r>
      <w:r w:rsidR="009B6D7A">
        <w:rPr>
          <w:szCs w:val="28"/>
        </w:rPr>
        <w:t>следует размещать</w:t>
      </w:r>
      <w:r w:rsidRPr="00533D75">
        <w:rPr>
          <w:szCs w:val="28"/>
        </w:rPr>
        <w:t xml:space="preserve">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225F73" w:rsidRPr="00533D75" w:rsidRDefault="009B6D7A" w:rsidP="00621AA8">
      <w:pPr>
        <w:ind w:firstLine="708"/>
        <w:contextualSpacing/>
        <w:jc w:val="both"/>
        <w:rPr>
          <w:szCs w:val="28"/>
        </w:rPr>
      </w:pPr>
      <w:r>
        <w:rPr>
          <w:szCs w:val="28"/>
        </w:rPr>
        <w:t>У</w:t>
      </w:r>
      <w:r w:rsidR="00225F73" w:rsidRPr="00533D75">
        <w:rPr>
          <w:szCs w:val="28"/>
        </w:rPr>
        <w:t xml:space="preserve">ровень приемного отверстия почтового ящика </w:t>
      </w:r>
      <w:r w:rsidR="00E104D4">
        <w:rPr>
          <w:szCs w:val="28"/>
        </w:rPr>
        <w:t>должен</w:t>
      </w:r>
      <w:r w:rsidR="00225F73" w:rsidRPr="00533D75">
        <w:rPr>
          <w:szCs w:val="28"/>
        </w:rPr>
        <w:t xml:space="preserve"> располагать</w:t>
      </w:r>
      <w:r w:rsidR="00E104D4">
        <w:rPr>
          <w:szCs w:val="28"/>
        </w:rPr>
        <w:t>ся</w:t>
      </w:r>
      <w:r w:rsidR="00225F73" w:rsidRPr="00533D75">
        <w:rPr>
          <w:szCs w:val="28"/>
        </w:rPr>
        <w:t xml:space="preserve"> от уровня покрытия на высоте 1,3 м.</w:t>
      </w:r>
    </w:p>
    <w:p w:rsidR="00225F73" w:rsidRPr="00533D75" w:rsidRDefault="009B6D7A" w:rsidP="009B6D7A">
      <w:pPr>
        <w:ind w:firstLine="708"/>
        <w:contextualSpacing/>
        <w:jc w:val="both"/>
        <w:rPr>
          <w:szCs w:val="28"/>
        </w:rPr>
      </w:pPr>
      <w:r>
        <w:rPr>
          <w:szCs w:val="28"/>
        </w:rPr>
        <w:t>2.6.</w:t>
      </w:r>
      <w:r w:rsidR="008049F5">
        <w:rPr>
          <w:szCs w:val="28"/>
        </w:rPr>
        <w:t>8</w:t>
      </w:r>
      <w:r>
        <w:rPr>
          <w:szCs w:val="28"/>
        </w:rPr>
        <w:t xml:space="preserve">.3.Установку </w:t>
      </w:r>
      <w:r w:rsidR="00225F73" w:rsidRPr="00533D75">
        <w:rPr>
          <w:szCs w:val="28"/>
        </w:rPr>
        <w:t>элементов инженерного оборудования</w:t>
      </w:r>
      <w:r>
        <w:rPr>
          <w:szCs w:val="28"/>
        </w:rPr>
        <w:t xml:space="preserve"> следует в</w:t>
      </w:r>
      <w:r>
        <w:rPr>
          <w:szCs w:val="28"/>
        </w:rPr>
        <w:t>ы</w:t>
      </w:r>
      <w:r>
        <w:rPr>
          <w:szCs w:val="28"/>
        </w:rPr>
        <w:t>полнять,</w:t>
      </w:r>
      <w:r w:rsidR="00225F73" w:rsidRPr="00533D75">
        <w:rPr>
          <w:szCs w:val="28"/>
        </w:rPr>
        <w:t xml:space="preserve"> не наруша</w:t>
      </w:r>
      <w:r>
        <w:rPr>
          <w:szCs w:val="28"/>
        </w:rPr>
        <w:t>я</w:t>
      </w:r>
      <w:r w:rsidR="00225F73" w:rsidRPr="00533D75">
        <w:rPr>
          <w:szCs w:val="28"/>
        </w:rPr>
        <w:t xml:space="preserve"> уров</w:t>
      </w:r>
      <w:r>
        <w:rPr>
          <w:szCs w:val="28"/>
        </w:rPr>
        <w:t>ня</w:t>
      </w:r>
      <w:r w:rsidR="00225F73" w:rsidRPr="00533D75">
        <w:rPr>
          <w:szCs w:val="28"/>
        </w:rPr>
        <w:t xml:space="preserve"> благоустройства формируемой среды, </w:t>
      </w:r>
      <w:r>
        <w:rPr>
          <w:szCs w:val="28"/>
        </w:rPr>
        <w:t xml:space="preserve">не </w:t>
      </w:r>
      <w:r w:rsidR="00225F73" w:rsidRPr="00533D75">
        <w:rPr>
          <w:szCs w:val="28"/>
        </w:rPr>
        <w:t>уху</w:t>
      </w:r>
      <w:r w:rsidR="00225F73" w:rsidRPr="00533D75">
        <w:rPr>
          <w:szCs w:val="28"/>
        </w:rPr>
        <w:t>д</w:t>
      </w:r>
      <w:r w:rsidR="00225F73" w:rsidRPr="00533D75">
        <w:rPr>
          <w:szCs w:val="28"/>
        </w:rPr>
        <w:t>ша</w:t>
      </w:r>
      <w:r>
        <w:rPr>
          <w:szCs w:val="28"/>
        </w:rPr>
        <w:t>я</w:t>
      </w:r>
      <w:r w:rsidR="00225F73" w:rsidRPr="00533D75">
        <w:rPr>
          <w:szCs w:val="28"/>
        </w:rPr>
        <w:t xml:space="preserve"> условия передвижения, противоречащей техническим условиям, в том числе:</w:t>
      </w:r>
    </w:p>
    <w:p w:rsidR="00225F73" w:rsidRPr="00533D75" w:rsidRDefault="00225F73" w:rsidP="009B6D7A">
      <w:pPr>
        <w:ind w:firstLine="708"/>
        <w:contextualSpacing/>
        <w:jc w:val="both"/>
        <w:rPr>
          <w:szCs w:val="28"/>
        </w:rPr>
      </w:pPr>
      <w:r w:rsidRPr="00533D75">
        <w:rPr>
          <w:szCs w:val="28"/>
        </w:rPr>
        <w:t xml:space="preserve">- крышки люков смотровых колодцев, расположенных на территории пешеходных коммуникаций (в т.ч. уличных переходов), следует </w:t>
      </w:r>
      <w:r w:rsidR="009B6D7A">
        <w:rPr>
          <w:szCs w:val="28"/>
        </w:rPr>
        <w:t>размещать</w:t>
      </w:r>
      <w:r w:rsidRPr="00533D75">
        <w:rPr>
          <w:szCs w:val="28"/>
        </w:rPr>
        <w:t xml:space="preserve"> в одном уровне с покрытием прилегающей поверхности, в ином случае пер</w:t>
      </w:r>
      <w:r w:rsidRPr="00533D75">
        <w:rPr>
          <w:szCs w:val="28"/>
        </w:rPr>
        <w:t>е</w:t>
      </w:r>
      <w:r w:rsidRPr="00533D75">
        <w:rPr>
          <w:szCs w:val="28"/>
        </w:rPr>
        <w:t>пад отметок не превышающий 20 мм, а зазоры между краем люка и покрыт</w:t>
      </w:r>
      <w:r w:rsidRPr="00533D75">
        <w:rPr>
          <w:szCs w:val="28"/>
        </w:rPr>
        <w:t>и</w:t>
      </w:r>
      <w:r w:rsidRPr="00533D75">
        <w:rPr>
          <w:szCs w:val="28"/>
        </w:rPr>
        <w:t>ем тротуара - не более 15 мм;</w:t>
      </w:r>
    </w:p>
    <w:p w:rsidR="00225F73" w:rsidRDefault="00225F73" w:rsidP="009B6D7A">
      <w:pPr>
        <w:ind w:firstLine="708"/>
        <w:contextualSpacing/>
        <w:jc w:val="both"/>
        <w:rPr>
          <w:szCs w:val="28"/>
        </w:rPr>
      </w:pPr>
      <w:r w:rsidRPr="00533D75">
        <w:rPr>
          <w:szCs w:val="28"/>
        </w:rPr>
        <w:t>- вентиляционные шахты оборудовать решетками.</w:t>
      </w:r>
    </w:p>
    <w:p w:rsidR="008049F5" w:rsidRPr="008049F5" w:rsidRDefault="008049F5" w:rsidP="008049F5">
      <w:pPr>
        <w:ind w:firstLine="708"/>
        <w:contextualSpacing/>
        <w:jc w:val="both"/>
        <w:rPr>
          <w:szCs w:val="28"/>
          <w:highlight w:val="yellow"/>
        </w:rPr>
      </w:pPr>
      <w:r w:rsidRPr="008049F5">
        <w:rPr>
          <w:szCs w:val="28"/>
          <w:highlight w:val="yellow"/>
        </w:rPr>
        <w:t xml:space="preserve">2.6.9. На тротуарах автомобильных дорог рекомендуется использовать </w:t>
      </w:r>
      <w:proofErr w:type="gramStart"/>
      <w:r w:rsidRPr="008049F5">
        <w:rPr>
          <w:szCs w:val="28"/>
          <w:highlight w:val="yellow"/>
        </w:rPr>
        <w:t>следующие</w:t>
      </w:r>
      <w:proofErr w:type="gramEnd"/>
      <w:r w:rsidRPr="008049F5">
        <w:rPr>
          <w:szCs w:val="28"/>
          <w:highlight w:val="yellow"/>
        </w:rPr>
        <w:t xml:space="preserve"> МАФ:</w:t>
      </w:r>
    </w:p>
    <w:p w:rsidR="008049F5" w:rsidRPr="008049F5" w:rsidRDefault="008049F5" w:rsidP="008049F5">
      <w:pPr>
        <w:pStyle w:val="a9"/>
        <w:numPr>
          <w:ilvl w:val="0"/>
          <w:numId w:val="8"/>
        </w:numPr>
        <w:tabs>
          <w:tab w:val="left" w:pos="993"/>
        </w:tabs>
        <w:ind w:left="0" w:firstLine="709"/>
        <w:jc w:val="both"/>
        <w:rPr>
          <w:szCs w:val="28"/>
          <w:highlight w:val="yellow"/>
        </w:rPr>
      </w:pPr>
      <w:r w:rsidRPr="008049F5">
        <w:rPr>
          <w:szCs w:val="28"/>
          <w:highlight w:val="yellow"/>
        </w:rPr>
        <w:t>скамейки без спинки с местом для сумок;</w:t>
      </w:r>
    </w:p>
    <w:p w:rsidR="008049F5" w:rsidRPr="008049F5" w:rsidRDefault="008049F5" w:rsidP="008049F5">
      <w:pPr>
        <w:pStyle w:val="a9"/>
        <w:numPr>
          <w:ilvl w:val="0"/>
          <w:numId w:val="8"/>
        </w:numPr>
        <w:tabs>
          <w:tab w:val="left" w:pos="993"/>
        </w:tabs>
        <w:ind w:left="0" w:firstLine="709"/>
        <w:jc w:val="both"/>
        <w:rPr>
          <w:szCs w:val="28"/>
          <w:highlight w:val="yellow"/>
        </w:rPr>
      </w:pPr>
      <w:r w:rsidRPr="008049F5">
        <w:rPr>
          <w:szCs w:val="28"/>
          <w:highlight w:val="yellow"/>
        </w:rPr>
        <w:t>опоры у скамеек для людей с ограниченными возможностями;</w:t>
      </w:r>
    </w:p>
    <w:p w:rsidR="008049F5" w:rsidRPr="008049F5" w:rsidRDefault="008049F5" w:rsidP="008049F5">
      <w:pPr>
        <w:pStyle w:val="a9"/>
        <w:numPr>
          <w:ilvl w:val="0"/>
          <w:numId w:val="8"/>
        </w:numPr>
        <w:tabs>
          <w:tab w:val="left" w:pos="993"/>
        </w:tabs>
        <w:ind w:left="0" w:firstLine="709"/>
        <w:jc w:val="both"/>
        <w:rPr>
          <w:szCs w:val="28"/>
          <w:highlight w:val="yellow"/>
        </w:rPr>
      </w:pPr>
      <w:r w:rsidRPr="008049F5">
        <w:rPr>
          <w:szCs w:val="28"/>
          <w:highlight w:val="yellow"/>
        </w:rPr>
        <w:lastRenderedPageBreak/>
        <w:t>заграждения, обеспечивающие защиту пешеходов от наезда автом</w:t>
      </w:r>
      <w:r w:rsidRPr="008049F5">
        <w:rPr>
          <w:szCs w:val="28"/>
          <w:highlight w:val="yellow"/>
        </w:rPr>
        <w:t>о</w:t>
      </w:r>
      <w:r w:rsidRPr="008049F5">
        <w:rPr>
          <w:szCs w:val="28"/>
          <w:highlight w:val="yellow"/>
        </w:rPr>
        <w:t>билей;</w:t>
      </w:r>
    </w:p>
    <w:p w:rsidR="008049F5" w:rsidRPr="008049F5" w:rsidRDefault="008049F5" w:rsidP="008049F5">
      <w:pPr>
        <w:pStyle w:val="a9"/>
        <w:numPr>
          <w:ilvl w:val="0"/>
          <w:numId w:val="8"/>
        </w:numPr>
        <w:tabs>
          <w:tab w:val="left" w:pos="993"/>
        </w:tabs>
        <w:ind w:left="0" w:firstLine="709"/>
        <w:jc w:val="both"/>
        <w:rPr>
          <w:szCs w:val="28"/>
          <w:highlight w:val="yellow"/>
        </w:rPr>
      </w:pPr>
      <w:r w:rsidRPr="008049F5">
        <w:rPr>
          <w:szCs w:val="28"/>
          <w:highlight w:val="yellow"/>
        </w:rPr>
        <w:t>навесные кашпо навесные цветочницы и вазоны;</w:t>
      </w:r>
    </w:p>
    <w:p w:rsidR="008049F5" w:rsidRDefault="008049F5" w:rsidP="008049F5">
      <w:pPr>
        <w:pStyle w:val="a9"/>
        <w:numPr>
          <w:ilvl w:val="0"/>
          <w:numId w:val="8"/>
        </w:numPr>
        <w:tabs>
          <w:tab w:val="left" w:pos="993"/>
        </w:tabs>
        <w:ind w:left="0" w:firstLine="709"/>
        <w:jc w:val="both"/>
        <w:rPr>
          <w:szCs w:val="28"/>
        </w:rPr>
      </w:pPr>
      <w:r w:rsidRPr="008049F5">
        <w:rPr>
          <w:szCs w:val="28"/>
          <w:highlight w:val="yellow"/>
        </w:rPr>
        <w:t>высокие цветочниц</w:t>
      </w:r>
      <w:proofErr w:type="gramStart"/>
      <w:r w:rsidRPr="008049F5">
        <w:rPr>
          <w:szCs w:val="28"/>
          <w:highlight w:val="yellow"/>
        </w:rPr>
        <w:t>ы(</w:t>
      </w:r>
      <w:proofErr w:type="gramEnd"/>
      <w:r w:rsidRPr="008049F5">
        <w:rPr>
          <w:szCs w:val="28"/>
          <w:highlight w:val="yellow"/>
        </w:rPr>
        <w:t>вазоны) и урны.</w:t>
      </w:r>
    </w:p>
    <w:p w:rsidR="008049F5" w:rsidRPr="008049F5" w:rsidRDefault="008049F5" w:rsidP="008049F5">
      <w:pPr>
        <w:ind w:firstLine="708"/>
        <w:contextualSpacing/>
        <w:jc w:val="both"/>
        <w:rPr>
          <w:szCs w:val="28"/>
          <w:highlight w:val="yellow"/>
        </w:rPr>
      </w:pPr>
      <w:r w:rsidRPr="008049F5">
        <w:rPr>
          <w:szCs w:val="28"/>
          <w:highlight w:val="yellow"/>
        </w:rPr>
        <w:t xml:space="preserve">2.6.10. Для пешеходных зон рекомендуется использовать </w:t>
      </w:r>
      <w:proofErr w:type="gramStart"/>
      <w:r w:rsidRPr="008049F5">
        <w:rPr>
          <w:szCs w:val="28"/>
          <w:highlight w:val="yellow"/>
        </w:rPr>
        <w:t>следующие</w:t>
      </w:r>
      <w:proofErr w:type="gramEnd"/>
      <w:r w:rsidRPr="008049F5">
        <w:rPr>
          <w:szCs w:val="28"/>
          <w:highlight w:val="yellow"/>
        </w:rPr>
        <w:t xml:space="preserve"> МАФ:</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уличные фонари, высота которых соотносима с ростом человека;</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скамейки, предполагающие длительное сидение;</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цветочницы и кашпо (вазоны);</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информационные стенды;</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защитные ограждения;</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столы для игр.</w:t>
      </w:r>
    </w:p>
    <w:p w:rsidR="008049F5" w:rsidRPr="008049F5" w:rsidRDefault="008049F5" w:rsidP="008049F5">
      <w:pPr>
        <w:ind w:firstLine="708"/>
        <w:contextualSpacing/>
        <w:jc w:val="both"/>
        <w:rPr>
          <w:szCs w:val="28"/>
          <w:highlight w:val="yellow"/>
        </w:rPr>
      </w:pPr>
      <w:r>
        <w:rPr>
          <w:szCs w:val="28"/>
          <w:highlight w:val="yellow"/>
        </w:rPr>
        <w:t xml:space="preserve">2.6.11. </w:t>
      </w:r>
      <w:r w:rsidRPr="008049F5">
        <w:rPr>
          <w:szCs w:val="28"/>
          <w:highlight w:val="yellow"/>
        </w:rPr>
        <w:t>Принципы антивандальной защиты малых архитектурных форм от графического вандализма.</w:t>
      </w:r>
    </w:p>
    <w:p w:rsidR="008049F5" w:rsidRPr="008049F5" w:rsidRDefault="008049F5" w:rsidP="008049F5">
      <w:pPr>
        <w:ind w:firstLine="708"/>
        <w:contextualSpacing/>
        <w:jc w:val="both"/>
        <w:rPr>
          <w:szCs w:val="28"/>
          <w:highlight w:val="yellow"/>
        </w:rPr>
      </w:pPr>
      <w:r>
        <w:rPr>
          <w:szCs w:val="28"/>
          <w:highlight w:val="yellow"/>
        </w:rPr>
        <w:t xml:space="preserve">2.6.12. </w:t>
      </w:r>
      <w:r w:rsidRPr="008049F5">
        <w:rPr>
          <w:szCs w:val="28"/>
          <w:highlight w:val="yellow"/>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049F5" w:rsidRPr="008049F5" w:rsidRDefault="008049F5" w:rsidP="008049F5">
      <w:pPr>
        <w:ind w:firstLine="708"/>
        <w:contextualSpacing/>
        <w:jc w:val="both"/>
        <w:rPr>
          <w:szCs w:val="28"/>
          <w:highlight w:val="yellow"/>
        </w:rPr>
      </w:pPr>
      <w:r>
        <w:rPr>
          <w:szCs w:val="28"/>
          <w:highlight w:val="yellow"/>
        </w:rPr>
        <w:t xml:space="preserve">2.6.13. </w:t>
      </w:r>
      <w:r w:rsidRPr="008049F5">
        <w:rPr>
          <w:szCs w:val="28"/>
          <w:highlight w:val="yellow"/>
        </w:rPr>
        <w:t>Глухие заборы рекомендуется заменять просматриваемыми. Е</w:t>
      </w:r>
      <w:r w:rsidRPr="008049F5">
        <w:rPr>
          <w:szCs w:val="28"/>
          <w:highlight w:val="yellow"/>
        </w:rPr>
        <w:t>с</w:t>
      </w:r>
      <w:r w:rsidRPr="008049F5">
        <w:rPr>
          <w:szCs w:val="28"/>
          <w:highlight w:val="yellow"/>
        </w:rPr>
        <w:t xml:space="preserve">ли нет возможности убрать забор или заменить </w:t>
      </w:r>
      <w:proofErr w:type="gramStart"/>
      <w:r w:rsidRPr="008049F5">
        <w:rPr>
          <w:szCs w:val="28"/>
          <w:highlight w:val="yellow"/>
        </w:rPr>
        <w:t>на</w:t>
      </w:r>
      <w:proofErr w:type="gramEnd"/>
      <w:r w:rsidRPr="008049F5">
        <w:rPr>
          <w:szCs w:val="28"/>
          <w:highlight w:val="yellow"/>
        </w:rPr>
        <w:t xml:space="preserve"> </w:t>
      </w:r>
      <w:proofErr w:type="gramStart"/>
      <w:r w:rsidRPr="008049F5">
        <w:rPr>
          <w:szCs w:val="28"/>
          <w:highlight w:val="yellow"/>
        </w:rPr>
        <w:t>просматриваемый</w:t>
      </w:r>
      <w:proofErr w:type="gramEnd"/>
      <w:r w:rsidRPr="008049F5">
        <w:rPr>
          <w:szCs w:val="28"/>
          <w:highlight w:val="yellow"/>
        </w:rPr>
        <w:t>, он м</w:t>
      </w:r>
      <w:r w:rsidRPr="008049F5">
        <w:rPr>
          <w:szCs w:val="28"/>
          <w:highlight w:val="yellow"/>
        </w:rPr>
        <w:t>о</w:t>
      </w:r>
      <w:r w:rsidRPr="008049F5">
        <w:rPr>
          <w:szCs w:val="28"/>
          <w:highlight w:val="yellow"/>
        </w:rPr>
        <w:t xml:space="preserve">жет быть изменен визуально (например, с помощью </w:t>
      </w:r>
      <w:proofErr w:type="spellStart"/>
      <w:r w:rsidRPr="008049F5">
        <w:rPr>
          <w:szCs w:val="28"/>
          <w:highlight w:val="yellow"/>
        </w:rPr>
        <w:t>стрит-арта</w:t>
      </w:r>
      <w:proofErr w:type="spellEnd"/>
      <w:r w:rsidRPr="008049F5">
        <w:rPr>
          <w:szCs w:val="28"/>
          <w:highlight w:val="yellow"/>
        </w:rPr>
        <w:t xml:space="preserve"> с контрас</w:t>
      </w:r>
      <w:r w:rsidRPr="008049F5">
        <w:rPr>
          <w:szCs w:val="28"/>
          <w:highlight w:val="yellow"/>
        </w:rPr>
        <w:t>т</w:t>
      </w:r>
      <w:r w:rsidRPr="008049F5">
        <w:rPr>
          <w:szCs w:val="28"/>
          <w:highlight w:val="yellow"/>
        </w:rPr>
        <w:t>ным рисунком) или закрыт визуально с использованием зеленых насаждений.</w:t>
      </w:r>
    </w:p>
    <w:p w:rsidR="008049F5" w:rsidRPr="008049F5" w:rsidRDefault="008049F5" w:rsidP="008049F5">
      <w:pPr>
        <w:ind w:firstLine="708"/>
        <w:contextualSpacing/>
        <w:jc w:val="both"/>
        <w:rPr>
          <w:szCs w:val="28"/>
          <w:highlight w:val="yellow"/>
        </w:rPr>
      </w:pPr>
      <w:r>
        <w:rPr>
          <w:szCs w:val="28"/>
          <w:highlight w:val="yellow"/>
        </w:rPr>
        <w:t xml:space="preserve">2.6.14. </w:t>
      </w:r>
      <w:r w:rsidRPr="008049F5">
        <w:rPr>
          <w:szCs w:val="28"/>
          <w:highlight w:val="yellow"/>
        </w:rPr>
        <w:t>Для защиты малообъемных объектов (коммутационных шкафов и других) рекомендуется размещение на поверхности малоформатной рекл</w:t>
      </w:r>
      <w:r w:rsidRPr="008049F5">
        <w:rPr>
          <w:szCs w:val="28"/>
          <w:highlight w:val="yellow"/>
        </w:rPr>
        <w:t>а</w:t>
      </w:r>
      <w:r w:rsidRPr="008049F5">
        <w:rPr>
          <w:szCs w:val="28"/>
          <w:highlight w:val="yellow"/>
        </w:rPr>
        <w:t xml:space="preserve">мы. Также возможно использование </w:t>
      </w:r>
      <w:proofErr w:type="spellStart"/>
      <w:r w:rsidRPr="008049F5">
        <w:rPr>
          <w:szCs w:val="28"/>
          <w:highlight w:val="yellow"/>
        </w:rPr>
        <w:t>стрит-арта</w:t>
      </w:r>
      <w:proofErr w:type="spellEnd"/>
      <w:r w:rsidRPr="008049F5">
        <w:rPr>
          <w:szCs w:val="28"/>
          <w:highlight w:val="yellow"/>
        </w:rPr>
        <w:t xml:space="preserve"> или размещение их внутри афишной тумбы.</w:t>
      </w:r>
    </w:p>
    <w:p w:rsidR="008049F5" w:rsidRPr="008049F5" w:rsidRDefault="008049F5" w:rsidP="008049F5">
      <w:pPr>
        <w:ind w:firstLine="708"/>
        <w:contextualSpacing/>
        <w:jc w:val="both"/>
        <w:rPr>
          <w:szCs w:val="28"/>
          <w:highlight w:val="yellow"/>
        </w:rPr>
      </w:pPr>
      <w:r>
        <w:rPr>
          <w:szCs w:val="28"/>
          <w:highlight w:val="yellow"/>
        </w:rPr>
        <w:t xml:space="preserve">2.6.15. </w:t>
      </w:r>
      <w:r w:rsidRPr="008049F5">
        <w:rPr>
          <w:szCs w:val="28"/>
          <w:highlight w:val="yellow"/>
        </w:rPr>
        <w:t>Для защиты от графического вандализма конструкцию опор о</w:t>
      </w:r>
      <w:r w:rsidRPr="008049F5">
        <w:rPr>
          <w:szCs w:val="28"/>
          <w:highlight w:val="yellow"/>
        </w:rPr>
        <w:t>с</w:t>
      </w:r>
      <w:r w:rsidRPr="008049F5">
        <w:rPr>
          <w:szCs w:val="28"/>
          <w:highlight w:val="yellow"/>
        </w:rPr>
        <w:t>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8049F5" w:rsidRPr="008049F5" w:rsidRDefault="008049F5" w:rsidP="008049F5">
      <w:pPr>
        <w:ind w:firstLine="708"/>
        <w:contextualSpacing/>
        <w:jc w:val="both"/>
        <w:rPr>
          <w:szCs w:val="28"/>
          <w:highlight w:val="yellow"/>
        </w:rPr>
      </w:pPr>
      <w:r>
        <w:rPr>
          <w:szCs w:val="28"/>
          <w:highlight w:val="yellow"/>
        </w:rPr>
        <w:t xml:space="preserve">2.6.16. </w:t>
      </w:r>
      <w:proofErr w:type="gramStart"/>
      <w:r w:rsidRPr="008049F5">
        <w:rPr>
          <w:szCs w:val="28"/>
          <w:highlight w:val="yellow"/>
        </w:rPr>
        <w:t>Рекомендуется вместо отдельно стоящих конструкций размещать рекламные конструкции на местах потенциального вандализма (основная з</w:t>
      </w:r>
      <w:r w:rsidRPr="008049F5">
        <w:rPr>
          <w:szCs w:val="28"/>
          <w:highlight w:val="yellow"/>
        </w:rPr>
        <w:t>о</w:t>
      </w:r>
      <w:r w:rsidRPr="008049F5">
        <w:rPr>
          <w:szCs w:val="28"/>
          <w:highlight w:val="yellow"/>
        </w:rPr>
        <w:t>на вандализма - 30 - 200 сантиметров от земли) на столбах, коммутационных шкафах, заборах и т.п.. В том числе в этой зоне возможно размещение и</w:t>
      </w:r>
      <w:r w:rsidRPr="008049F5">
        <w:rPr>
          <w:szCs w:val="28"/>
          <w:highlight w:val="yellow"/>
        </w:rPr>
        <w:t>н</w:t>
      </w:r>
      <w:r w:rsidRPr="008049F5">
        <w:rPr>
          <w:szCs w:val="28"/>
          <w:highlight w:val="yellow"/>
        </w:rPr>
        <w:t>формационных конструкций с общественно полезной информацией, напр</w:t>
      </w:r>
      <w:r w:rsidRPr="008049F5">
        <w:rPr>
          <w:szCs w:val="28"/>
          <w:highlight w:val="yellow"/>
        </w:rPr>
        <w:t>и</w:t>
      </w:r>
      <w:r w:rsidRPr="008049F5">
        <w:rPr>
          <w:szCs w:val="28"/>
          <w:highlight w:val="yellow"/>
        </w:rPr>
        <w:t>мер, исторических планов местности, навигационных схем и других подо</w:t>
      </w:r>
      <w:r w:rsidRPr="008049F5">
        <w:rPr>
          <w:szCs w:val="28"/>
          <w:highlight w:val="yellow"/>
        </w:rPr>
        <w:t>б</w:t>
      </w:r>
      <w:r w:rsidRPr="008049F5">
        <w:rPr>
          <w:szCs w:val="28"/>
          <w:highlight w:val="yellow"/>
        </w:rPr>
        <w:t>ных элементов.</w:t>
      </w:r>
      <w:proofErr w:type="gramEnd"/>
    </w:p>
    <w:p w:rsidR="008049F5" w:rsidRPr="008049F5" w:rsidRDefault="008049F5" w:rsidP="008049F5">
      <w:pPr>
        <w:ind w:firstLine="708"/>
        <w:contextualSpacing/>
        <w:jc w:val="both"/>
        <w:rPr>
          <w:szCs w:val="28"/>
          <w:highlight w:val="yellow"/>
        </w:rPr>
      </w:pPr>
      <w:r>
        <w:rPr>
          <w:szCs w:val="28"/>
          <w:highlight w:val="yellow"/>
        </w:rPr>
        <w:t xml:space="preserve">2.6.17. </w:t>
      </w:r>
      <w:r w:rsidRPr="008049F5">
        <w:rPr>
          <w:szCs w:val="28"/>
          <w:highlight w:val="yellow"/>
        </w:rPr>
        <w:t>При проектировании оборудования рекомендуется предусматр</w:t>
      </w:r>
      <w:r w:rsidRPr="008049F5">
        <w:rPr>
          <w:szCs w:val="28"/>
          <w:highlight w:val="yellow"/>
        </w:rPr>
        <w:t>и</w:t>
      </w:r>
      <w:r w:rsidRPr="008049F5">
        <w:rPr>
          <w:szCs w:val="28"/>
          <w:highlight w:val="yellow"/>
        </w:rPr>
        <w:t xml:space="preserve">вать его </w:t>
      </w:r>
      <w:proofErr w:type="spellStart"/>
      <w:r w:rsidRPr="008049F5">
        <w:rPr>
          <w:szCs w:val="28"/>
          <w:highlight w:val="yellow"/>
        </w:rPr>
        <w:t>вандалозащищенность</w:t>
      </w:r>
      <w:proofErr w:type="spellEnd"/>
      <w:r w:rsidRPr="008049F5">
        <w:rPr>
          <w:szCs w:val="28"/>
          <w:highlight w:val="yellow"/>
        </w:rPr>
        <w:t>, в том числе:</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использовать легко очищающиеся и не боящиеся абразивных и ра</w:t>
      </w:r>
      <w:r w:rsidRPr="008049F5">
        <w:rPr>
          <w:szCs w:val="28"/>
          <w:highlight w:val="yellow"/>
        </w:rPr>
        <w:t>с</w:t>
      </w:r>
      <w:r w:rsidRPr="008049F5">
        <w:rPr>
          <w:szCs w:val="28"/>
          <w:highlight w:val="yellow"/>
        </w:rPr>
        <w:t>творяющих веществ материалы.</w:t>
      </w:r>
    </w:p>
    <w:p w:rsidR="008049F5" w:rsidRPr="008049F5" w:rsidRDefault="008049F5" w:rsidP="008049F5">
      <w:pPr>
        <w:pStyle w:val="a9"/>
        <w:numPr>
          <w:ilvl w:val="0"/>
          <w:numId w:val="9"/>
        </w:numPr>
        <w:tabs>
          <w:tab w:val="left" w:pos="993"/>
        </w:tabs>
        <w:ind w:left="0" w:firstLine="709"/>
        <w:jc w:val="both"/>
        <w:rPr>
          <w:szCs w:val="28"/>
          <w:highlight w:val="yellow"/>
        </w:rPr>
      </w:pPr>
      <w:proofErr w:type="gramStart"/>
      <w:r w:rsidRPr="008049F5">
        <w:rPr>
          <w:szCs w:val="28"/>
          <w:highlight w:val="yellow"/>
        </w:rPr>
        <w:t>и</w:t>
      </w:r>
      <w:proofErr w:type="gramEnd"/>
      <w:r w:rsidRPr="008049F5">
        <w:rPr>
          <w:szCs w:val="28"/>
          <w:highlight w:val="yellow"/>
        </w:rPr>
        <w:t>спользовать на плоских поверхностях оборудования и МАФ.</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t xml:space="preserve">перфорирование или рельефное </w:t>
      </w:r>
      <w:proofErr w:type="spellStart"/>
      <w:r w:rsidRPr="008049F5">
        <w:rPr>
          <w:szCs w:val="28"/>
          <w:highlight w:val="yellow"/>
        </w:rPr>
        <w:t>текстурирование</w:t>
      </w:r>
      <w:proofErr w:type="spellEnd"/>
      <w:r w:rsidRPr="008049F5">
        <w:rPr>
          <w:szCs w:val="28"/>
          <w:highlight w:val="yellow"/>
        </w:rPr>
        <w:t>, которое мешает расклейке объявлений и разрисовыванию поверхности и облегчает очистку;</w:t>
      </w:r>
    </w:p>
    <w:p w:rsidR="008049F5" w:rsidRPr="008049F5" w:rsidRDefault="008049F5" w:rsidP="008049F5">
      <w:pPr>
        <w:pStyle w:val="a9"/>
        <w:numPr>
          <w:ilvl w:val="0"/>
          <w:numId w:val="9"/>
        </w:numPr>
        <w:tabs>
          <w:tab w:val="left" w:pos="993"/>
        </w:tabs>
        <w:ind w:left="0" w:firstLine="709"/>
        <w:jc w:val="both"/>
        <w:rPr>
          <w:szCs w:val="28"/>
          <w:highlight w:val="yellow"/>
        </w:rPr>
      </w:pPr>
      <w:r w:rsidRPr="008049F5">
        <w:rPr>
          <w:szCs w:val="28"/>
          <w:highlight w:val="yellow"/>
        </w:rPr>
        <w:lastRenderedPageBreak/>
        <w:t>использовать темные тона окраски или материалов, поскольку све</w:t>
      </w:r>
      <w:r w:rsidRPr="008049F5">
        <w:rPr>
          <w:szCs w:val="28"/>
          <w:highlight w:val="yellow"/>
        </w:rPr>
        <w:t>т</w:t>
      </w:r>
      <w:r w:rsidRPr="008049F5">
        <w:rPr>
          <w:szCs w:val="28"/>
          <w:highlight w:val="yellow"/>
        </w:rPr>
        <w:t>лая однотонная окраска провоцирует нанесение незаконных надписей, при этом темная или черная окраска уменьшает количество надписей или их з</w:t>
      </w:r>
      <w:r w:rsidRPr="008049F5">
        <w:rPr>
          <w:szCs w:val="28"/>
          <w:highlight w:val="yellow"/>
        </w:rPr>
        <w:t>а</w:t>
      </w:r>
      <w:r w:rsidRPr="008049F5">
        <w:rPr>
          <w:szCs w:val="28"/>
          <w:highlight w:val="yellow"/>
        </w:rPr>
        <w:t xml:space="preserve">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8049F5">
        <w:rPr>
          <w:szCs w:val="28"/>
          <w:highlight w:val="yellow"/>
        </w:rPr>
        <w:t>вандалозащищенность</w:t>
      </w:r>
      <w:proofErr w:type="spellEnd"/>
      <w:r w:rsidRPr="008049F5">
        <w:rPr>
          <w:szCs w:val="28"/>
          <w:highlight w:val="yellow"/>
        </w:rPr>
        <w:t>: - оборудование (будки, остановки, столбы, заборы) и фасады зданий рекомендуется защитить с помощью рекламы и полезной и</w:t>
      </w:r>
      <w:r w:rsidRPr="008049F5">
        <w:rPr>
          <w:szCs w:val="28"/>
          <w:highlight w:val="yellow"/>
        </w:rPr>
        <w:t>н</w:t>
      </w:r>
      <w:r w:rsidRPr="008049F5">
        <w:rPr>
          <w:szCs w:val="28"/>
          <w:highlight w:val="yellow"/>
        </w:rPr>
        <w:t xml:space="preserve">формации, </w:t>
      </w:r>
      <w:proofErr w:type="spellStart"/>
      <w:r w:rsidRPr="008049F5">
        <w:rPr>
          <w:szCs w:val="28"/>
          <w:highlight w:val="yellow"/>
        </w:rPr>
        <w:t>стрит-арта</w:t>
      </w:r>
      <w:proofErr w:type="spellEnd"/>
      <w:r w:rsidRPr="008049F5">
        <w:rPr>
          <w:szCs w:val="28"/>
          <w:highlight w:val="yellow"/>
        </w:rPr>
        <w:t xml:space="preserve"> и рекламного </w:t>
      </w:r>
      <w:proofErr w:type="spellStart"/>
      <w:r w:rsidRPr="008049F5">
        <w:rPr>
          <w:szCs w:val="28"/>
          <w:highlight w:val="yellow"/>
        </w:rPr>
        <w:t>графити</w:t>
      </w:r>
      <w:proofErr w:type="spellEnd"/>
      <w:r w:rsidRPr="008049F5">
        <w:rPr>
          <w:szCs w:val="28"/>
          <w:highlight w:val="yellow"/>
        </w:rPr>
        <w:t>, озеленения.</w:t>
      </w:r>
    </w:p>
    <w:p w:rsidR="008049F5" w:rsidRPr="008049F5" w:rsidRDefault="008049F5" w:rsidP="008049F5">
      <w:pPr>
        <w:pStyle w:val="a9"/>
        <w:numPr>
          <w:ilvl w:val="0"/>
          <w:numId w:val="9"/>
        </w:numPr>
        <w:tabs>
          <w:tab w:val="left" w:pos="993"/>
        </w:tabs>
        <w:ind w:left="0" w:firstLine="709"/>
        <w:jc w:val="both"/>
        <w:rPr>
          <w:szCs w:val="28"/>
          <w:highlight w:val="yellow"/>
        </w:rPr>
      </w:pPr>
      <w:proofErr w:type="gramStart"/>
      <w:r w:rsidRPr="008049F5">
        <w:rPr>
          <w:szCs w:val="28"/>
          <w:highlight w:val="yellow"/>
        </w:rPr>
        <w:t>м</w:t>
      </w:r>
      <w:proofErr w:type="gramEnd"/>
      <w:r w:rsidRPr="008049F5">
        <w:rPr>
          <w:szCs w:val="28"/>
          <w:highlight w:val="yellow"/>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049F5" w:rsidRPr="008049F5" w:rsidRDefault="008049F5" w:rsidP="008049F5">
      <w:pPr>
        <w:ind w:firstLine="708"/>
        <w:contextualSpacing/>
        <w:jc w:val="both"/>
        <w:rPr>
          <w:szCs w:val="28"/>
          <w:highlight w:val="yellow"/>
        </w:rPr>
      </w:pPr>
      <w:r>
        <w:rPr>
          <w:szCs w:val="28"/>
          <w:highlight w:val="yellow"/>
        </w:rPr>
        <w:t xml:space="preserve">2.6.18. </w:t>
      </w:r>
      <w:r w:rsidRPr="008049F5">
        <w:rPr>
          <w:szCs w:val="28"/>
          <w:highlight w:val="yellow"/>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8049F5" w:rsidRPr="008049F5" w:rsidRDefault="008049F5" w:rsidP="008049F5">
      <w:pPr>
        <w:ind w:firstLine="708"/>
        <w:contextualSpacing/>
        <w:jc w:val="both"/>
        <w:rPr>
          <w:szCs w:val="28"/>
        </w:rPr>
      </w:pPr>
      <w:r>
        <w:rPr>
          <w:szCs w:val="28"/>
          <w:highlight w:val="yellow"/>
        </w:rPr>
        <w:t xml:space="preserve">2.6.19. </w:t>
      </w:r>
      <w:r w:rsidRPr="008049F5">
        <w:rPr>
          <w:szCs w:val="28"/>
          <w:highlight w:val="yellow"/>
        </w:rPr>
        <w:t>При проектировании или выборе объектов для установки рек</w:t>
      </w:r>
      <w:r w:rsidRPr="008049F5">
        <w:rPr>
          <w:szCs w:val="28"/>
          <w:highlight w:val="yellow"/>
        </w:rPr>
        <w:t>о</w:t>
      </w:r>
      <w:r w:rsidRPr="008049F5">
        <w:rPr>
          <w:szCs w:val="28"/>
          <w:highlight w:val="yellow"/>
        </w:rPr>
        <w:t>мендуется учитывать все сторонние элементы и процессы использования, н</w:t>
      </w:r>
      <w:r w:rsidRPr="008049F5">
        <w:rPr>
          <w:szCs w:val="28"/>
          <w:highlight w:val="yellow"/>
        </w:rPr>
        <w:t>а</w:t>
      </w:r>
      <w:r w:rsidRPr="008049F5">
        <w:rPr>
          <w:szCs w:val="28"/>
          <w:highlight w:val="yellow"/>
        </w:rPr>
        <w:t>пример, процессы уборки и ремонта.</w:t>
      </w:r>
    </w:p>
    <w:p w:rsidR="009B6D7A" w:rsidRDefault="009B6D7A" w:rsidP="009B6D7A">
      <w:pPr>
        <w:ind w:firstLine="708"/>
        <w:contextualSpacing/>
        <w:jc w:val="both"/>
        <w:rPr>
          <w:szCs w:val="28"/>
        </w:rPr>
      </w:pPr>
      <w:r>
        <w:rPr>
          <w:szCs w:val="28"/>
        </w:rPr>
        <w:t>2</w:t>
      </w:r>
      <w:r w:rsidRPr="00533D75">
        <w:rPr>
          <w:szCs w:val="28"/>
        </w:rPr>
        <w:t>.7. Иг</w:t>
      </w:r>
      <w:r>
        <w:rPr>
          <w:szCs w:val="28"/>
        </w:rPr>
        <w:t>ровое и спортивное оборудование.</w:t>
      </w:r>
    </w:p>
    <w:p w:rsidR="009B6D7A" w:rsidRPr="00533D75" w:rsidRDefault="009B6D7A" w:rsidP="009B6D7A">
      <w:pPr>
        <w:ind w:firstLine="708"/>
        <w:contextualSpacing/>
        <w:jc w:val="both"/>
        <w:rPr>
          <w:szCs w:val="28"/>
        </w:rPr>
      </w:pPr>
      <w:r w:rsidRPr="00533D75">
        <w:rPr>
          <w:szCs w:val="28"/>
        </w:rPr>
        <w:t>2.7.1. Игровое и спортивное оборудование на территории муниципал</w:t>
      </w:r>
      <w:r w:rsidRPr="00533D75">
        <w:rPr>
          <w:szCs w:val="28"/>
        </w:rPr>
        <w:t>ь</w:t>
      </w:r>
      <w:r w:rsidRPr="00533D75">
        <w:rPr>
          <w:szCs w:val="28"/>
        </w:rPr>
        <w:t>ного образования представл</w:t>
      </w:r>
      <w:r w:rsidR="00E104D4">
        <w:rPr>
          <w:szCs w:val="28"/>
        </w:rPr>
        <w:t>яется</w:t>
      </w:r>
      <w:r w:rsidRPr="00533D75">
        <w:rPr>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w:t>
      </w:r>
      <w:r w:rsidRPr="00533D75">
        <w:rPr>
          <w:szCs w:val="28"/>
        </w:rPr>
        <w:t>д</w:t>
      </w:r>
      <w:r w:rsidRPr="00533D75">
        <w:rPr>
          <w:szCs w:val="28"/>
        </w:rPr>
        <w:t xml:space="preserve">ростков </w:t>
      </w:r>
      <w:r>
        <w:rPr>
          <w:szCs w:val="28"/>
        </w:rPr>
        <w:t>следует</w:t>
      </w:r>
      <w:r w:rsidRPr="00533D75">
        <w:rPr>
          <w:szCs w:val="28"/>
        </w:rPr>
        <w:t xml:space="preserve"> обеспечивать соответствие оборудования анатомо-физиологическим особенностям разных возрастных групп (таблица 13</w:t>
      </w:r>
      <w:r>
        <w:rPr>
          <w:szCs w:val="28"/>
        </w:rPr>
        <w:t>)</w:t>
      </w:r>
      <w:r w:rsidRPr="00533D75">
        <w:rPr>
          <w:szCs w:val="28"/>
        </w:rPr>
        <w:t>.</w:t>
      </w:r>
    </w:p>
    <w:p w:rsidR="009B6D7A" w:rsidRPr="00533D75" w:rsidRDefault="009B6D7A" w:rsidP="009B6D7A">
      <w:pPr>
        <w:contextualSpacing/>
        <w:jc w:val="both"/>
        <w:rPr>
          <w:szCs w:val="28"/>
        </w:rPr>
      </w:pPr>
    </w:p>
    <w:p w:rsidR="009B6D7A" w:rsidRDefault="009B6D7A" w:rsidP="009B6D7A">
      <w:pPr>
        <w:contextualSpacing/>
        <w:jc w:val="right"/>
        <w:rPr>
          <w:sz w:val="24"/>
        </w:rPr>
      </w:pPr>
      <w:r w:rsidRPr="009B6D7A">
        <w:rPr>
          <w:sz w:val="24"/>
        </w:rPr>
        <w:t>Таблица 13. Состав игрового и спортивного оборудования в зависимости от возраста дете</w:t>
      </w:r>
      <w:r>
        <w:rPr>
          <w:sz w:val="24"/>
        </w:rPr>
        <w:t>й</w:t>
      </w:r>
    </w:p>
    <w:p w:rsidR="009B6D7A" w:rsidRDefault="009B6D7A" w:rsidP="009B6D7A">
      <w:pPr>
        <w:contextualSpacing/>
        <w:jc w:val="right"/>
        <w:rPr>
          <w:sz w:val="24"/>
        </w:rPr>
      </w:pPr>
    </w:p>
    <w:tbl>
      <w:tblPr>
        <w:tblStyle w:val="a7"/>
        <w:tblW w:w="0" w:type="auto"/>
        <w:jc w:val="center"/>
        <w:tblLayout w:type="fixed"/>
        <w:tblLook w:val="04A0"/>
      </w:tblPr>
      <w:tblGrid>
        <w:gridCol w:w="1526"/>
        <w:gridCol w:w="2977"/>
        <w:gridCol w:w="5068"/>
      </w:tblGrid>
      <w:tr w:rsidR="009B6D7A" w:rsidTr="00872162">
        <w:trPr>
          <w:jc w:val="center"/>
        </w:trPr>
        <w:tc>
          <w:tcPr>
            <w:tcW w:w="1526" w:type="dxa"/>
            <w:vAlign w:val="center"/>
          </w:tcPr>
          <w:p w:rsidR="009B6D7A" w:rsidRDefault="009B6D7A" w:rsidP="00795F8F">
            <w:pPr>
              <w:contextualSpacing/>
              <w:jc w:val="center"/>
              <w:rPr>
                <w:sz w:val="24"/>
              </w:rPr>
            </w:pPr>
            <w:r>
              <w:rPr>
                <w:sz w:val="24"/>
              </w:rPr>
              <w:t>Возраст</w:t>
            </w:r>
          </w:p>
        </w:tc>
        <w:tc>
          <w:tcPr>
            <w:tcW w:w="2977" w:type="dxa"/>
            <w:vAlign w:val="center"/>
          </w:tcPr>
          <w:p w:rsidR="009B6D7A" w:rsidRDefault="009B6D7A" w:rsidP="00795F8F">
            <w:pPr>
              <w:contextualSpacing/>
              <w:jc w:val="center"/>
              <w:rPr>
                <w:sz w:val="24"/>
              </w:rPr>
            </w:pPr>
            <w:r>
              <w:rPr>
                <w:sz w:val="24"/>
              </w:rPr>
              <w:t>Назначение оборудования</w:t>
            </w:r>
          </w:p>
        </w:tc>
        <w:tc>
          <w:tcPr>
            <w:tcW w:w="5068" w:type="dxa"/>
            <w:vAlign w:val="center"/>
          </w:tcPr>
          <w:p w:rsidR="009B6D7A" w:rsidRPr="009B6D7A" w:rsidRDefault="009B6D7A" w:rsidP="00795F8F">
            <w:pPr>
              <w:contextualSpacing/>
              <w:jc w:val="center"/>
              <w:rPr>
                <w:sz w:val="24"/>
              </w:rPr>
            </w:pPr>
            <w:r w:rsidRPr="009B6D7A">
              <w:rPr>
                <w:sz w:val="24"/>
              </w:rPr>
              <w:t>Рекомендуемое игровое и физкультурное об</w:t>
            </w:r>
            <w:r w:rsidRPr="009B6D7A">
              <w:rPr>
                <w:sz w:val="24"/>
              </w:rPr>
              <w:t>о</w:t>
            </w:r>
            <w:r w:rsidRPr="009B6D7A">
              <w:rPr>
                <w:sz w:val="24"/>
              </w:rPr>
              <w:t>рудование</w:t>
            </w:r>
          </w:p>
        </w:tc>
      </w:tr>
      <w:tr w:rsidR="00795F8F" w:rsidTr="00872162">
        <w:trPr>
          <w:jc w:val="center"/>
        </w:trPr>
        <w:tc>
          <w:tcPr>
            <w:tcW w:w="1526" w:type="dxa"/>
            <w:vMerge w:val="restart"/>
            <w:vAlign w:val="center"/>
          </w:tcPr>
          <w:p w:rsidR="00795F8F" w:rsidRPr="00795F8F" w:rsidRDefault="00795F8F" w:rsidP="00795F8F">
            <w:pPr>
              <w:contextualSpacing/>
              <w:jc w:val="center"/>
              <w:rPr>
                <w:sz w:val="24"/>
              </w:rPr>
            </w:pPr>
            <w:r w:rsidRPr="00795F8F">
              <w:rPr>
                <w:sz w:val="24"/>
              </w:rPr>
              <w:t xml:space="preserve">Дети </w:t>
            </w:r>
            <w:proofErr w:type="spellStart"/>
            <w:r w:rsidRPr="00795F8F">
              <w:rPr>
                <w:sz w:val="24"/>
              </w:rPr>
              <w:t>пре</w:t>
            </w:r>
            <w:r w:rsidRPr="00795F8F">
              <w:rPr>
                <w:sz w:val="24"/>
              </w:rPr>
              <w:t>д</w:t>
            </w:r>
            <w:r w:rsidRPr="00795F8F">
              <w:rPr>
                <w:sz w:val="24"/>
              </w:rPr>
              <w:t>дошкольн</w:t>
            </w:r>
            <w:r w:rsidRPr="00795F8F">
              <w:rPr>
                <w:sz w:val="24"/>
              </w:rPr>
              <w:t>о</w:t>
            </w:r>
            <w:r w:rsidRPr="00795F8F">
              <w:rPr>
                <w:sz w:val="24"/>
              </w:rPr>
              <w:t>го</w:t>
            </w:r>
            <w:proofErr w:type="spellEnd"/>
            <w:r w:rsidRPr="00795F8F">
              <w:rPr>
                <w:sz w:val="24"/>
              </w:rPr>
              <w:t xml:space="preserve"> возраста (1-3 г</w:t>
            </w:r>
            <w:r>
              <w:rPr>
                <w:sz w:val="24"/>
              </w:rPr>
              <w:t>ода</w:t>
            </w:r>
            <w:r w:rsidRPr="00795F8F">
              <w:rPr>
                <w:sz w:val="24"/>
              </w:rPr>
              <w:t>)</w:t>
            </w:r>
          </w:p>
        </w:tc>
        <w:tc>
          <w:tcPr>
            <w:tcW w:w="2977" w:type="dxa"/>
            <w:vAlign w:val="center"/>
          </w:tcPr>
          <w:p w:rsidR="00795F8F" w:rsidRPr="00795F8F" w:rsidRDefault="00795F8F" w:rsidP="00795F8F">
            <w:pPr>
              <w:contextualSpacing/>
              <w:jc w:val="center"/>
              <w:rPr>
                <w:sz w:val="24"/>
              </w:rPr>
            </w:pPr>
            <w:r w:rsidRPr="00795F8F">
              <w:rPr>
                <w:sz w:val="24"/>
              </w:rPr>
              <w:t>Для тихих игр, трениро</w:t>
            </w:r>
            <w:r w:rsidRPr="00795F8F">
              <w:rPr>
                <w:sz w:val="24"/>
              </w:rPr>
              <w:t>в</w:t>
            </w:r>
            <w:r w:rsidRPr="00795F8F">
              <w:rPr>
                <w:sz w:val="24"/>
              </w:rPr>
              <w:t>ки усидчивости, терпения, развития фантазии:</w:t>
            </w:r>
          </w:p>
        </w:tc>
        <w:tc>
          <w:tcPr>
            <w:tcW w:w="5068" w:type="dxa"/>
            <w:vMerge w:val="restart"/>
            <w:vAlign w:val="center"/>
          </w:tcPr>
          <w:p w:rsidR="00795F8F" w:rsidRPr="00795F8F" w:rsidRDefault="00795F8F" w:rsidP="00795F8F">
            <w:pPr>
              <w:contextualSpacing/>
              <w:rPr>
                <w:sz w:val="24"/>
              </w:rPr>
            </w:pPr>
            <w:r>
              <w:rPr>
                <w:szCs w:val="28"/>
              </w:rPr>
              <w:t xml:space="preserve">- </w:t>
            </w:r>
            <w:r w:rsidRPr="00795F8F">
              <w:rPr>
                <w:sz w:val="24"/>
              </w:rPr>
              <w:t>песочницы</w:t>
            </w:r>
          </w:p>
          <w:p w:rsidR="00795F8F" w:rsidRPr="00795F8F" w:rsidRDefault="00795F8F" w:rsidP="00795F8F">
            <w:pPr>
              <w:contextualSpacing/>
              <w:rPr>
                <w:sz w:val="24"/>
              </w:rPr>
            </w:pPr>
            <w:r w:rsidRPr="00795F8F">
              <w:rPr>
                <w:sz w:val="24"/>
              </w:rPr>
              <w:t>- домики, пирамиды, гимнастические стенки, бумы, бревна, горки</w:t>
            </w:r>
          </w:p>
          <w:p w:rsidR="00795F8F" w:rsidRPr="00795F8F" w:rsidRDefault="00795F8F" w:rsidP="00795F8F">
            <w:pPr>
              <w:contextualSpacing/>
              <w:rPr>
                <w:sz w:val="24"/>
              </w:rPr>
            </w:pPr>
            <w:r w:rsidRPr="00795F8F">
              <w:rPr>
                <w:sz w:val="24"/>
              </w:rPr>
              <w:t>- кубы деревянные 20x40x15 см</w:t>
            </w:r>
          </w:p>
          <w:p w:rsidR="00795F8F" w:rsidRPr="00795F8F" w:rsidRDefault="00795F8F" w:rsidP="00795F8F">
            <w:pPr>
              <w:contextualSpacing/>
              <w:rPr>
                <w:sz w:val="24"/>
              </w:rPr>
            </w:pPr>
            <w:r w:rsidRPr="00795F8F">
              <w:rPr>
                <w:sz w:val="24"/>
              </w:rPr>
              <w:t>- доски шириной 15, 20, 25 см, длиной 150, 200 и 250 см; доска деревянная - один конец пр</w:t>
            </w:r>
            <w:r w:rsidRPr="00795F8F">
              <w:rPr>
                <w:sz w:val="24"/>
              </w:rPr>
              <w:t>и</w:t>
            </w:r>
            <w:r w:rsidRPr="00795F8F">
              <w:rPr>
                <w:sz w:val="24"/>
              </w:rPr>
              <w:t>поднят на высоту 10-15 см</w:t>
            </w:r>
          </w:p>
          <w:p w:rsidR="00795F8F" w:rsidRPr="00795F8F" w:rsidRDefault="00795F8F" w:rsidP="00795F8F">
            <w:pPr>
              <w:contextualSpacing/>
              <w:rPr>
                <w:sz w:val="24"/>
              </w:rPr>
            </w:pPr>
            <w:r w:rsidRPr="00795F8F">
              <w:rPr>
                <w:sz w:val="24"/>
              </w:rPr>
              <w:t>- горка с поручнями, ступеньками и централ</w:t>
            </w:r>
            <w:r w:rsidRPr="00795F8F">
              <w:rPr>
                <w:sz w:val="24"/>
              </w:rPr>
              <w:t>ь</w:t>
            </w:r>
            <w:r w:rsidRPr="00795F8F">
              <w:rPr>
                <w:sz w:val="24"/>
              </w:rPr>
              <w:t>ной площадкой, длина 240 см, высота 48 см (в центральной части), ширина ступеньки - 70 см</w:t>
            </w:r>
          </w:p>
          <w:p w:rsidR="00795F8F" w:rsidRDefault="00795F8F" w:rsidP="00795F8F">
            <w:pPr>
              <w:contextualSpacing/>
              <w:rPr>
                <w:sz w:val="24"/>
              </w:rPr>
            </w:pPr>
            <w:r w:rsidRPr="00795F8F">
              <w:rPr>
                <w:sz w:val="24"/>
              </w:rPr>
              <w:t>- лестница-стремянка, высота 100 или 150 см, расстояние между перекладинами - 10 и 15 см</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 xml:space="preserve">Для тренировки лазания, ходьбы, перешагивания, </w:t>
            </w:r>
            <w:proofErr w:type="spellStart"/>
            <w:r w:rsidRPr="00795F8F">
              <w:rPr>
                <w:sz w:val="24"/>
              </w:rPr>
              <w:t>подлезания</w:t>
            </w:r>
            <w:proofErr w:type="spellEnd"/>
            <w:r w:rsidRPr="00795F8F">
              <w:rPr>
                <w:sz w:val="24"/>
              </w:rPr>
              <w:t>, равновесия:</w:t>
            </w:r>
          </w:p>
        </w:tc>
        <w:tc>
          <w:tcPr>
            <w:tcW w:w="5068" w:type="dxa"/>
            <w:vMerge/>
            <w:vAlign w:val="center"/>
          </w:tcPr>
          <w:p w:rsidR="00795F8F" w:rsidRDefault="00795F8F" w:rsidP="00795F8F">
            <w:pPr>
              <w:contextualSpacing/>
              <w:jc w:val="center"/>
              <w:rPr>
                <w:sz w:val="24"/>
              </w:rPr>
            </w:pP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тренировки вестиб</w:t>
            </w:r>
            <w:r w:rsidRPr="00795F8F">
              <w:rPr>
                <w:sz w:val="24"/>
              </w:rPr>
              <w:t>у</w:t>
            </w:r>
            <w:r w:rsidRPr="00795F8F">
              <w:rPr>
                <w:sz w:val="24"/>
              </w:rPr>
              <w:t>лярного аппарата, укре</w:t>
            </w:r>
            <w:r w:rsidRPr="00795F8F">
              <w:rPr>
                <w:sz w:val="24"/>
              </w:rPr>
              <w:t>п</w:t>
            </w:r>
            <w:r w:rsidRPr="00795F8F">
              <w:rPr>
                <w:sz w:val="24"/>
              </w:rPr>
              <w:t xml:space="preserve">ления мышечной системы (мышц спины, живота и </w:t>
            </w:r>
            <w:r w:rsidRPr="00795F8F">
              <w:rPr>
                <w:sz w:val="24"/>
              </w:rPr>
              <w:lastRenderedPageBreak/>
              <w:t>ног), совершенствования чувства равновесия, ри</w:t>
            </w:r>
            <w:r w:rsidRPr="00795F8F">
              <w:rPr>
                <w:sz w:val="24"/>
              </w:rPr>
              <w:t>т</w:t>
            </w:r>
            <w:r w:rsidRPr="00795F8F">
              <w:rPr>
                <w:sz w:val="24"/>
              </w:rPr>
              <w:t>ма, ориентировки в пр</w:t>
            </w:r>
            <w:r w:rsidRPr="00795F8F">
              <w:rPr>
                <w:sz w:val="24"/>
              </w:rPr>
              <w:t>о</w:t>
            </w:r>
            <w:r w:rsidRPr="00795F8F">
              <w:rPr>
                <w:sz w:val="24"/>
              </w:rPr>
              <w:t>странстве</w:t>
            </w:r>
          </w:p>
        </w:tc>
        <w:tc>
          <w:tcPr>
            <w:tcW w:w="5068" w:type="dxa"/>
            <w:vAlign w:val="center"/>
          </w:tcPr>
          <w:p w:rsidR="00795F8F" w:rsidRPr="00795F8F" w:rsidRDefault="00795F8F" w:rsidP="00795F8F">
            <w:pPr>
              <w:contextualSpacing/>
              <w:rPr>
                <w:sz w:val="24"/>
              </w:rPr>
            </w:pPr>
            <w:r w:rsidRPr="00795F8F">
              <w:rPr>
                <w:sz w:val="24"/>
              </w:rPr>
              <w:lastRenderedPageBreak/>
              <w:t>- качели и качалки</w:t>
            </w:r>
          </w:p>
        </w:tc>
      </w:tr>
      <w:tr w:rsidR="00795F8F" w:rsidTr="00872162">
        <w:trPr>
          <w:jc w:val="center"/>
        </w:trPr>
        <w:tc>
          <w:tcPr>
            <w:tcW w:w="1526" w:type="dxa"/>
            <w:vMerge w:val="restart"/>
            <w:vAlign w:val="center"/>
          </w:tcPr>
          <w:p w:rsidR="00795F8F" w:rsidRPr="00795F8F" w:rsidRDefault="00795F8F" w:rsidP="00795F8F">
            <w:pPr>
              <w:contextualSpacing/>
              <w:jc w:val="center"/>
              <w:rPr>
                <w:sz w:val="24"/>
              </w:rPr>
            </w:pPr>
            <w:r w:rsidRPr="00795F8F">
              <w:rPr>
                <w:sz w:val="24"/>
              </w:rPr>
              <w:lastRenderedPageBreak/>
              <w:t>Дети д</w:t>
            </w:r>
            <w:r w:rsidRPr="00795F8F">
              <w:rPr>
                <w:sz w:val="24"/>
              </w:rPr>
              <w:t>о</w:t>
            </w:r>
            <w:r w:rsidRPr="00795F8F">
              <w:rPr>
                <w:sz w:val="24"/>
              </w:rPr>
              <w:t>школьного возраста (3-7 лет)</w:t>
            </w:r>
          </w:p>
        </w:tc>
        <w:tc>
          <w:tcPr>
            <w:tcW w:w="2977" w:type="dxa"/>
            <w:vAlign w:val="center"/>
          </w:tcPr>
          <w:p w:rsidR="00795F8F" w:rsidRPr="00795F8F" w:rsidRDefault="00795F8F" w:rsidP="00795F8F">
            <w:pPr>
              <w:contextualSpacing/>
              <w:jc w:val="center"/>
              <w:rPr>
                <w:sz w:val="24"/>
              </w:rPr>
            </w:pPr>
            <w:r w:rsidRPr="00795F8F">
              <w:rPr>
                <w:sz w:val="24"/>
              </w:rPr>
              <w:t>Для обучения и соверше</w:t>
            </w:r>
            <w:r w:rsidRPr="00795F8F">
              <w:rPr>
                <w:sz w:val="24"/>
              </w:rPr>
              <w:t>н</w:t>
            </w:r>
            <w:r w:rsidRPr="00795F8F">
              <w:rPr>
                <w:sz w:val="24"/>
              </w:rPr>
              <w:t>ствования лазания</w:t>
            </w:r>
          </w:p>
        </w:tc>
        <w:tc>
          <w:tcPr>
            <w:tcW w:w="5068" w:type="dxa"/>
            <w:vAlign w:val="center"/>
          </w:tcPr>
          <w:p w:rsidR="00795F8F" w:rsidRPr="00795F8F" w:rsidRDefault="00795F8F" w:rsidP="00795F8F">
            <w:pPr>
              <w:contextualSpacing/>
              <w:rPr>
                <w:sz w:val="24"/>
              </w:rPr>
            </w:pPr>
            <w:r>
              <w:rPr>
                <w:sz w:val="24"/>
              </w:rPr>
              <w:t xml:space="preserve">- </w:t>
            </w:r>
            <w:r w:rsidRPr="00795F8F">
              <w:rPr>
                <w:sz w:val="24"/>
              </w:rPr>
              <w:t>пирамиды с вертикальными и горизонтал</w:t>
            </w:r>
            <w:r w:rsidRPr="00795F8F">
              <w:rPr>
                <w:sz w:val="24"/>
              </w:rPr>
              <w:t>ь</w:t>
            </w:r>
            <w:r w:rsidRPr="00795F8F">
              <w:rPr>
                <w:sz w:val="24"/>
              </w:rPr>
              <w:t>ными перекладинами;</w:t>
            </w:r>
          </w:p>
          <w:p w:rsidR="00795F8F" w:rsidRPr="00795F8F" w:rsidRDefault="00795F8F" w:rsidP="00795F8F">
            <w:pPr>
              <w:contextualSpacing/>
              <w:rPr>
                <w:sz w:val="24"/>
              </w:rPr>
            </w:pPr>
            <w:r w:rsidRPr="00795F8F">
              <w:rPr>
                <w:sz w:val="24"/>
              </w:rPr>
              <w:t>- лестницы различной конфигурации, со встроенными обручами, полусферы;</w:t>
            </w:r>
          </w:p>
          <w:p w:rsidR="00795F8F" w:rsidRPr="00795F8F" w:rsidRDefault="00795F8F" w:rsidP="00795F8F">
            <w:pPr>
              <w:contextualSpacing/>
              <w:rPr>
                <w:sz w:val="24"/>
              </w:rPr>
            </w:pPr>
            <w:r>
              <w:rPr>
                <w:sz w:val="24"/>
              </w:rPr>
              <w:t>-</w:t>
            </w:r>
            <w:r w:rsidRPr="00795F8F">
              <w:rPr>
                <w:sz w:val="24"/>
              </w:rPr>
              <w:t xml:space="preserve"> доска деревянная на высоте 10-15 см (уст</w:t>
            </w:r>
            <w:r w:rsidRPr="00795F8F">
              <w:rPr>
                <w:sz w:val="24"/>
              </w:rPr>
              <w:t>а</w:t>
            </w:r>
            <w:r w:rsidRPr="00795F8F">
              <w:rPr>
                <w:sz w:val="24"/>
              </w:rPr>
              <w:t>навливается на специальных подставках).</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обучения равновесию, перешагиванию, перепр</w:t>
            </w:r>
            <w:r w:rsidRPr="00795F8F">
              <w:rPr>
                <w:sz w:val="24"/>
              </w:rPr>
              <w:t>ы</w:t>
            </w:r>
            <w:r w:rsidRPr="00795F8F">
              <w:rPr>
                <w:sz w:val="24"/>
              </w:rPr>
              <w:t>гиванию, спрыгиванию</w:t>
            </w:r>
          </w:p>
        </w:tc>
        <w:tc>
          <w:tcPr>
            <w:tcW w:w="5068" w:type="dxa"/>
            <w:vAlign w:val="center"/>
          </w:tcPr>
          <w:p w:rsidR="00795F8F" w:rsidRPr="00795F8F" w:rsidRDefault="00795F8F" w:rsidP="00795F8F">
            <w:pPr>
              <w:contextualSpacing/>
              <w:rPr>
                <w:sz w:val="24"/>
              </w:rPr>
            </w:pPr>
            <w:r w:rsidRPr="00795F8F">
              <w:rPr>
                <w:sz w:val="24"/>
              </w:rPr>
              <w:t>- бревно со стесанным верхом, прочно закре</w:t>
            </w:r>
            <w:r w:rsidRPr="00795F8F">
              <w:rPr>
                <w:sz w:val="24"/>
              </w:rPr>
              <w:t>п</w:t>
            </w:r>
            <w:r w:rsidRPr="00795F8F">
              <w:rPr>
                <w:sz w:val="24"/>
              </w:rPr>
              <w:t>ленное, лежащее на земле, длина 2,5-3,5 м, ширина 20-30 см;</w:t>
            </w:r>
          </w:p>
          <w:p w:rsidR="00795F8F" w:rsidRPr="00795F8F" w:rsidRDefault="00795F8F" w:rsidP="00795F8F">
            <w:pPr>
              <w:contextualSpacing/>
              <w:rPr>
                <w:sz w:val="24"/>
              </w:rPr>
            </w:pPr>
            <w:r w:rsidRPr="00795F8F">
              <w:rPr>
                <w:sz w:val="24"/>
              </w:rPr>
              <w:t>- бум "Крокодил", длина 2,5 м, ширина 20 см, высота 20 см;</w:t>
            </w:r>
          </w:p>
          <w:p w:rsidR="00795F8F" w:rsidRPr="00795F8F" w:rsidRDefault="00795F8F" w:rsidP="00795F8F">
            <w:pPr>
              <w:contextualSpacing/>
              <w:rPr>
                <w:sz w:val="24"/>
              </w:rPr>
            </w:pPr>
            <w:r w:rsidRPr="00795F8F">
              <w:rPr>
                <w:sz w:val="24"/>
              </w:rPr>
              <w:t>- гимнастическое бревно, длина горизонтал</w:t>
            </w:r>
            <w:r w:rsidRPr="00795F8F">
              <w:rPr>
                <w:sz w:val="24"/>
              </w:rPr>
              <w:t>ь</w:t>
            </w:r>
            <w:r w:rsidRPr="00795F8F">
              <w:rPr>
                <w:sz w:val="24"/>
              </w:rPr>
              <w:t>ной части 3,5 м, наклонной - 1,2 м, горизо</w:t>
            </w:r>
            <w:r w:rsidRPr="00795F8F">
              <w:rPr>
                <w:sz w:val="24"/>
              </w:rPr>
              <w:t>н</w:t>
            </w:r>
            <w:r w:rsidRPr="00795F8F">
              <w:rPr>
                <w:sz w:val="24"/>
              </w:rPr>
              <w:t>тальной части 30 или 50 см, диаметр бревна - 27 см;</w:t>
            </w:r>
          </w:p>
          <w:p w:rsidR="00795F8F" w:rsidRDefault="00795F8F" w:rsidP="00795F8F">
            <w:pPr>
              <w:contextualSpacing/>
              <w:rPr>
                <w:sz w:val="24"/>
              </w:rPr>
            </w:pPr>
            <w:r w:rsidRPr="00795F8F">
              <w:rPr>
                <w:sz w:val="24"/>
              </w:rPr>
              <w:t>- гимнастическая скамейка, длина 3 м, ширина 20 см, толщина 3 см, высота 20 см.</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обучения вхождению, лазанью, движению на четвереньках, скатыванию</w:t>
            </w:r>
          </w:p>
        </w:tc>
        <w:tc>
          <w:tcPr>
            <w:tcW w:w="5068" w:type="dxa"/>
            <w:vAlign w:val="center"/>
          </w:tcPr>
          <w:p w:rsidR="00795F8F" w:rsidRPr="00795F8F" w:rsidRDefault="00795F8F" w:rsidP="00795F8F">
            <w:pPr>
              <w:contextualSpacing/>
              <w:rPr>
                <w:sz w:val="24"/>
              </w:rPr>
            </w:pPr>
            <w:r w:rsidRPr="00795F8F">
              <w:rPr>
                <w:sz w:val="24"/>
              </w:rPr>
              <w:t>- горка с поручнями, длина 2 м, высота 60 см;</w:t>
            </w:r>
          </w:p>
          <w:p w:rsidR="00795F8F" w:rsidRDefault="00795F8F" w:rsidP="00795F8F">
            <w:pPr>
              <w:contextualSpacing/>
              <w:rPr>
                <w:sz w:val="24"/>
              </w:rPr>
            </w:pPr>
            <w:r w:rsidRPr="00795F8F">
              <w:rPr>
                <w:sz w:val="24"/>
              </w:rPr>
              <w:t>- горка с лесенкой и скатом, длина 240, высота 80, длина лесенки и ската - 90 см, ширина л</w:t>
            </w:r>
            <w:r w:rsidRPr="00795F8F">
              <w:rPr>
                <w:sz w:val="24"/>
              </w:rPr>
              <w:t>е</w:t>
            </w:r>
            <w:r w:rsidRPr="00795F8F">
              <w:rPr>
                <w:sz w:val="24"/>
              </w:rPr>
              <w:t>сенки и ската - 70 см</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обучения развитию силы, гибкости, координ</w:t>
            </w:r>
            <w:r w:rsidRPr="00795F8F">
              <w:rPr>
                <w:sz w:val="24"/>
              </w:rPr>
              <w:t>а</w:t>
            </w:r>
            <w:r w:rsidRPr="00795F8F">
              <w:rPr>
                <w:sz w:val="24"/>
              </w:rPr>
              <w:t>ции движений</w:t>
            </w:r>
          </w:p>
        </w:tc>
        <w:tc>
          <w:tcPr>
            <w:tcW w:w="5068" w:type="dxa"/>
            <w:vAlign w:val="center"/>
          </w:tcPr>
          <w:p w:rsidR="00795F8F" w:rsidRPr="00795F8F" w:rsidRDefault="00795F8F" w:rsidP="00795F8F">
            <w:pPr>
              <w:contextualSpacing/>
              <w:rPr>
                <w:sz w:val="24"/>
              </w:rPr>
            </w:pPr>
            <w:r w:rsidRPr="00795F8F">
              <w:rPr>
                <w:sz w:val="24"/>
              </w:rPr>
              <w:t>- гимнастическая стенка, высота 3 м, ширина пролетов не менее 1 м, диаметр перекладины - 22 мм, расстояние между перекладинами - 25 см;</w:t>
            </w:r>
          </w:p>
          <w:p w:rsidR="00795F8F" w:rsidRDefault="00795F8F" w:rsidP="00795F8F">
            <w:pPr>
              <w:contextualSpacing/>
              <w:rPr>
                <w:sz w:val="24"/>
              </w:rPr>
            </w:pPr>
            <w:r w:rsidRPr="00795F8F">
              <w:rPr>
                <w:sz w:val="24"/>
              </w:rPr>
              <w:t>- гимнастические столбики</w:t>
            </w:r>
          </w:p>
        </w:tc>
      </w:tr>
      <w:tr w:rsidR="00795F8F" w:rsidTr="00872162">
        <w:trPr>
          <w:jc w:val="center"/>
        </w:trPr>
        <w:tc>
          <w:tcPr>
            <w:tcW w:w="1526" w:type="dxa"/>
            <w:vMerge/>
            <w:vAlign w:val="center"/>
          </w:tcPr>
          <w:p w:rsidR="00795F8F" w:rsidRDefault="00795F8F" w:rsidP="00795F8F">
            <w:pPr>
              <w:contextualSpacing/>
              <w:jc w:val="center"/>
              <w:rPr>
                <w:sz w:val="24"/>
              </w:rPr>
            </w:pPr>
          </w:p>
        </w:tc>
        <w:tc>
          <w:tcPr>
            <w:tcW w:w="2977" w:type="dxa"/>
            <w:vAlign w:val="center"/>
          </w:tcPr>
          <w:p w:rsidR="00795F8F" w:rsidRPr="00795F8F" w:rsidRDefault="00795F8F" w:rsidP="00795F8F">
            <w:pPr>
              <w:contextualSpacing/>
              <w:jc w:val="center"/>
              <w:rPr>
                <w:sz w:val="24"/>
              </w:rPr>
            </w:pPr>
            <w:r w:rsidRPr="00795F8F">
              <w:rPr>
                <w:sz w:val="24"/>
              </w:rPr>
              <w:t>Для развития глазомера, точности движений, ло</w:t>
            </w:r>
            <w:r w:rsidRPr="00795F8F">
              <w:rPr>
                <w:sz w:val="24"/>
              </w:rPr>
              <w:t>в</w:t>
            </w:r>
            <w:r w:rsidRPr="00795F8F">
              <w:rPr>
                <w:sz w:val="24"/>
              </w:rPr>
              <w:t>кости, для обучения мет</w:t>
            </w:r>
            <w:r w:rsidRPr="00795F8F">
              <w:rPr>
                <w:sz w:val="24"/>
              </w:rPr>
              <w:t>а</w:t>
            </w:r>
            <w:r w:rsidRPr="00795F8F">
              <w:rPr>
                <w:sz w:val="24"/>
              </w:rPr>
              <w:t>ния в цель</w:t>
            </w:r>
          </w:p>
        </w:tc>
        <w:tc>
          <w:tcPr>
            <w:tcW w:w="5068" w:type="dxa"/>
            <w:vAlign w:val="center"/>
          </w:tcPr>
          <w:p w:rsidR="00795F8F" w:rsidRPr="00795F8F" w:rsidRDefault="00795F8F" w:rsidP="00795F8F">
            <w:pPr>
              <w:contextualSpacing/>
              <w:rPr>
                <w:sz w:val="24"/>
              </w:rPr>
            </w:pPr>
            <w:r w:rsidRPr="00795F8F">
              <w:rPr>
                <w:sz w:val="24"/>
              </w:rPr>
              <w:t>- стойка с обручами для метания в цель, выс</w:t>
            </w:r>
            <w:r w:rsidRPr="00795F8F">
              <w:rPr>
                <w:sz w:val="24"/>
              </w:rPr>
              <w:t>о</w:t>
            </w:r>
            <w:r w:rsidRPr="00795F8F">
              <w:rPr>
                <w:sz w:val="24"/>
              </w:rPr>
              <w:t>та 120-130 см, диаметр обруча 40-50 см;</w:t>
            </w:r>
          </w:p>
          <w:p w:rsidR="00795F8F" w:rsidRPr="00795F8F" w:rsidRDefault="00795F8F" w:rsidP="00795F8F">
            <w:pPr>
              <w:contextualSpacing/>
              <w:rPr>
                <w:sz w:val="24"/>
              </w:rPr>
            </w:pPr>
            <w:r w:rsidRPr="00795F8F">
              <w:rPr>
                <w:sz w:val="24"/>
              </w:rPr>
              <w:t>- оборудование для метания в виде "цветка", "петуха", центр мишени расположен на высоте 120 см (</w:t>
            </w:r>
            <w:proofErr w:type="spellStart"/>
            <w:r w:rsidRPr="00795F8F">
              <w:rPr>
                <w:sz w:val="24"/>
              </w:rPr>
              <w:t>мл</w:t>
            </w:r>
            <w:proofErr w:type="gramStart"/>
            <w:r w:rsidRPr="00795F8F">
              <w:rPr>
                <w:sz w:val="24"/>
              </w:rPr>
              <w:t>.д</w:t>
            </w:r>
            <w:proofErr w:type="gramEnd"/>
            <w:r w:rsidRPr="00795F8F">
              <w:rPr>
                <w:sz w:val="24"/>
              </w:rPr>
              <w:t>ошк</w:t>
            </w:r>
            <w:proofErr w:type="spellEnd"/>
            <w:r w:rsidRPr="00795F8F">
              <w:rPr>
                <w:sz w:val="24"/>
              </w:rPr>
              <w:t xml:space="preserve">.), - 150-200 см (ст. </w:t>
            </w:r>
            <w:proofErr w:type="spellStart"/>
            <w:r w:rsidRPr="00795F8F">
              <w:rPr>
                <w:sz w:val="24"/>
              </w:rPr>
              <w:t>дошк</w:t>
            </w:r>
            <w:proofErr w:type="spellEnd"/>
            <w:r w:rsidRPr="00795F8F">
              <w:rPr>
                <w:sz w:val="24"/>
              </w:rPr>
              <w:t>);</w:t>
            </w:r>
          </w:p>
          <w:p w:rsidR="00795F8F" w:rsidRPr="00795F8F" w:rsidRDefault="00795F8F" w:rsidP="00795F8F">
            <w:pPr>
              <w:contextualSpacing/>
              <w:rPr>
                <w:sz w:val="24"/>
              </w:rPr>
            </w:pPr>
            <w:r w:rsidRPr="00795F8F">
              <w:rPr>
                <w:sz w:val="24"/>
              </w:rPr>
              <w:t xml:space="preserve">- </w:t>
            </w:r>
            <w:proofErr w:type="spellStart"/>
            <w:r w:rsidRPr="00795F8F">
              <w:rPr>
                <w:sz w:val="24"/>
              </w:rPr>
              <w:t>кольцебросы</w:t>
            </w:r>
            <w:proofErr w:type="spellEnd"/>
            <w:r w:rsidRPr="00795F8F">
              <w:rPr>
                <w:sz w:val="24"/>
              </w:rPr>
              <w:t xml:space="preserve"> - доска с укрепленными колы</w:t>
            </w:r>
            <w:r w:rsidRPr="00795F8F">
              <w:rPr>
                <w:sz w:val="24"/>
              </w:rPr>
              <w:t>ш</w:t>
            </w:r>
            <w:r w:rsidRPr="00795F8F">
              <w:rPr>
                <w:sz w:val="24"/>
              </w:rPr>
              <w:t xml:space="preserve">ками высотой 15-20 см, </w:t>
            </w:r>
            <w:proofErr w:type="spellStart"/>
            <w:r w:rsidRPr="00795F8F">
              <w:rPr>
                <w:sz w:val="24"/>
              </w:rPr>
              <w:t>кольцебросы</w:t>
            </w:r>
            <w:proofErr w:type="spellEnd"/>
            <w:r w:rsidRPr="00795F8F">
              <w:rPr>
                <w:sz w:val="24"/>
              </w:rPr>
              <w:t xml:space="preserve"> могут быть расположены горизонтально и наклонно;</w:t>
            </w:r>
          </w:p>
          <w:p w:rsidR="00795F8F" w:rsidRPr="00795F8F" w:rsidRDefault="00795F8F" w:rsidP="00795F8F">
            <w:pPr>
              <w:contextualSpacing/>
              <w:rPr>
                <w:sz w:val="24"/>
              </w:rPr>
            </w:pPr>
            <w:r w:rsidRPr="00795F8F">
              <w:rPr>
                <w:sz w:val="24"/>
              </w:rPr>
              <w:t xml:space="preserve">-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w:t>
            </w:r>
            <w:proofErr w:type="spellStart"/>
            <w:r w:rsidRPr="00795F8F">
              <w:rPr>
                <w:sz w:val="24"/>
              </w:rPr>
              <w:t>голубой</w:t>
            </w:r>
            <w:proofErr w:type="spellEnd"/>
            <w:r w:rsidRPr="00795F8F">
              <w:rPr>
                <w:sz w:val="24"/>
              </w:rPr>
              <w:t>;</w:t>
            </w:r>
          </w:p>
          <w:p w:rsidR="00795F8F" w:rsidRDefault="00795F8F" w:rsidP="00795F8F">
            <w:pPr>
              <w:contextualSpacing/>
              <w:rPr>
                <w:sz w:val="24"/>
              </w:rPr>
            </w:pPr>
            <w:r w:rsidRPr="00795F8F">
              <w:rPr>
                <w:sz w:val="24"/>
              </w:rPr>
              <w:t>- баскетбольные щиты, крепятся на двух дер</w:t>
            </w:r>
            <w:r w:rsidRPr="00795F8F">
              <w:rPr>
                <w:sz w:val="24"/>
              </w:rPr>
              <w:t>е</w:t>
            </w:r>
            <w:r w:rsidRPr="00795F8F">
              <w:rPr>
                <w:sz w:val="24"/>
              </w:rPr>
              <w:t>вянных или металлических стойках так, чтобы кольцо находилось на уровне 2 м от пола или поверхности площадки.</w:t>
            </w:r>
          </w:p>
        </w:tc>
      </w:tr>
      <w:tr w:rsidR="00795F8F" w:rsidTr="00872162">
        <w:trPr>
          <w:jc w:val="center"/>
        </w:trPr>
        <w:tc>
          <w:tcPr>
            <w:tcW w:w="1526" w:type="dxa"/>
            <w:vAlign w:val="center"/>
          </w:tcPr>
          <w:p w:rsidR="00795F8F" w:rsidRPr="00872162" w:rsidRDefault="00872162" w:rsidP="00795F8F">
            <w:pPr>
              <w:contextualSpacing/>
              <w:jc w:val="center"/>
              <w:rPr>
                <w:sz w:val="24"/>
              </w:rPr>
            </w:pPr>
            <w:r w:rsidRPr="00872162">
              <w:rPr>
                <w:sz w:val="24"/>
              </w:rPr>
              <w:t>Дети школьного возраста</w:t>
            </w:r>
          </w:p>
        </w:tc>
        <w:tc>
          <w:tcPr>
            <w:tcW w:w="2977" w:type="dxa"/>
            <w:vAlign w:val="center"/>
          </w:tcPr>
          <w:p w:rsidR="00795F8F" w:rsidRPr="00872162" w:rsidRDefault="00872162" w:rsidP="00795F8F">
            <w:pPr>
              <w:contextualSpacing/>
              <w:jc w:val="center"/>
              <w:rPr>
                <w:sz w:val="24"/>
              </w:rPr>
            </w:pPr>
            <w:r w:rsidRPr="00872162">
              <w:rPr>
                <w:sz w:val="24"/>
              </w:rPr>
              <w:t>Для общего физического развития</w:t>
            </w:r>
          </w:p>
        </w:tc>
        <w:tc>
          <w:tcPr>
            <w:tcW w:w="5068" w:type="dxa"/>
            <w:vAlign w:val="center"/>
          </w:tcPr>
          <w:p w:rsidR="00872162" w:rsidRPr="00872162" w:rsidRDefault="00872162" w:rsidP="00872162">
            <w:pPr>
              <w:contextualSpacing/>
              <w:rPr>
                <w:sz w:val="24"/>
              </w:rPr>
            </w:pPr>
            <w:r w:rsidRPr="00872162">
              <w:rPr>
                <w:sz w:val="24"/>
              </w:rPr>
              <w:t>- гимнастическая стенка высотой не менее 3 м, количество пролетов 4-6;</w:t>
            </w:r>
          </w:p>
          <w:p w:rsidR="00872162" w:rsidRPr="00872162" w:rsidRDefault="00872162" w:rsidP="00872162">
            <w:pPr>
              <w:contextualSpacing/>
              <w:rPr>
                <w:sz w:val="24"/>
              </w:rPr>
            </w:pPr>
            <w:r w:rsidRPr="00872162">
              <w:rPr>
                <w:sz w:val="24"/>
              </w:rPr>
              <w:t>- разновысокие перекладины, перекладина-эспандер для выполнения силовых упражн</w:t>
            </w:r>
            <w:r w:rsidRPr="00872162">
              <w:rPr>
                <w:sz w:val="24"/>
              </w:rPr>
              <w:t>е</w:t>
            </w:r>
            <w:r w:rsidRPr="00872162">
              <w:rPr>
                <w:sz w:val="24"/>
              </w:rPr>
              <w:lastRenderedPageBreak/>
              <w:t>ний в висе;</w:t>
            </w:r>
          </w:p>
          <w:p w:rsidR="00872162" w:rsidRPr="00872162" w:rsidRDefault="00872162" w:rsidP="00872162">
            <w:pPr>
              <w:contextualSpacing/>
              <w:rPr>
                <w:sz w:val="24"/>
              </w:rPr>
            </w:pPr>
            <w:r w:rsidRPr="00872162">
              <w:rPr>
                <w:sz w:val="24"/>
              </w:rPr>
              <w:t>- "</w:t>
            </w:r>
            <w:proofErr w:type="spellStart"/>
            <w:r w:rsidRPr="00872162">
              <w:rPr>
                <w:sz w:val="24"/>
              </w:rPr>
              <w:t>рукоход</w:t>
            </w:r>
            <w:proofErr w:type="spellEnd"/>
            <w:r w:rsidRPr="00872162">
              <w:rPr>
                <w:sz w:val="24"/>
              </w:rPr>
              <w:t>" различной конфигурации для об</w:t>
            </w:r>
            <w:r w:rsidRPr="00872162">
              <w:rPr>
                <w:sz w:val="24"/>
              </w:rPr>
              <w:t>у</w:t>
            </w:r>
            <w:r w:rsidRPr="00872162">
              <w:rPr>
                <w:sz w:val="24"/>
              </w:rPr>
              <w:t>чения передвижению разными способами, в</w:t>
            </w:r>
            <w:r w:rsidRPr="00872162">
              <w:rPr>
                <w:sz w:val="24"/>
              </w:rPr>
              <w:t>и</w:t>
            </w:r>
            <w:r w:rsidRPr="00872162">
              <w:rPr>
                <w:sz w:val="24"/>
              </w:rPr>
              <w:t>сам, подтягиванию;</w:t>
            </w:r>
          </w:p>
          <w:p w:rsidR="00872162" w:rsidRPr="00872162" w:rsidRDefault="00872162" w:rsidP="00872162">
            <w:pPr>
              <w:contextualSpacing/>
              <w:rPr>
                <w:sz w:val="24"/>
              </w:rPr>
            </w:pPr>
            <w:r w:rsidRPr="00872162">
              <w:rPr>
                <w:sz w:val="24"/>
              </w:rPr>
              <w:t>- спортивно-гимнастические комплексы - 5-6 горизонтальных перекладин, укрепленных на разной высоте, к перекладинам могут прикр</w:t>
            </w:r>
            <w:r w:rsidRPr="00872162">
              <w:rPr>
                <w:sz w:val="24"/>
              </w:rPr>
              <w:t>е</w:t>
            </w:r>
            <w:r w:rsidRPr="00872162">
              <w:rPr>
                <w:sz w:val="24"/>
              </w:rPr>
              <w:t>пляться спортивные снаряды: кольца, трап</w:t>
            </w:r>
            <w:r w:rsidRPr="00872162">
              <w:rPr>
                <w:sz w:val="24"/>
              </w:rPr>
              <w:t>е</w:t>
            </w:r>
            <w:r w:rsidRPr="00872162">
              <w:rPr>
                <w:sz w:val="24"/>
              </w:rPr>
              <w:t>ции, качели, шесты и др.;</w:t>
            </w:r>
          </w:p>
          <w:p w:rsidR="00795F8F" w:rsidRPr="00872162" w:rsidRDefault="00872162" w:rsidP="00872162">
            <w:pPr>
              <w:contextualSpacing/>
              <w:rPr>
                <w:sz w:val="24"/>
              </w:rPr>
            </w:pPr>
            <w:r w:rsidRPr="00872162">
              <w:rPr>
                <w:sz w:val="24"/>
              </w:rPr>
              <w:t>- сочлененные перекладины разной высоты: 1,5-2, 2-3 м, могут располагаться по одной л</w:t>
            </w:r>
            <w:r w:rsidRPr="00872162">
              <w:rPr>
                <w:sz w:val="24"/>
              </w:rPr>
              <w:t>и</w:t>
            </w:r>
            <w:r w:rsidRPr="00872162">
              <w:rPr>
                <w:sz w:val="24"/>
              </w:rPr>
              <w:t>нии или в форме букв "Г", "Т" или змейкой.</w:t>
            </w:r>
          </w:p>
        </w:tc>
      </w:tr>
      <w:tr w:rsidR="00872162" w:rsidTr="00872162">
        <w:trPr>
          <w:jc w:val="center"/>
        </w:trPr>
        <w:tc>
          <w:tcPr>
            <w:tcW w:w="1526" w:type="dxa"/>
            <w:vAlign w:val="center"/>
          </w:tcPr>
          <w:p w:rsidR="00872162" w:rsidRPr="00872162" w:rsidRDefault="00872162" w:rsidP="00795F8F">
            <w:pPr>
              <w:contextualSpacing/>
              <w:jc w:val="center"/>
              <w:rPr>
                <w:sz w:val="24"/>
              </w:rPr>
            </w:pPr>
            <w:r w:rsidRPr="00872162">
              <w:rPr>
                <w:sz w:val="24"/>
              </w:rPr>
              <w:lastRenderedPageBreak/>
              <w:t>Дети ста</w:t>
            </w:r>
            <w:r w:rsidRPr="00872162">
              <w:rPr>
                <w:sz w:val="24"/>
              </w:rPr>
              <w:t>р</w:t>
            </w:r>
            <w:r w:rsidRPr="00872162">
              <w:rPr>
                <w:sz w:val="24"/>
              </w:rPr>
              <w:t>шего школьного возраста</w:t>
            </w:r>
          </w:p>
        </w:tc>
        <w:tc>
          <w:tcPr>
            <w:tcW w:w="2977" w:type="dxa"/>
            <w:vAlign w:val="center"/>
          </w:tcPr>
          <w:p w:rsidR="00872162" w:rsidRPr="00872162" w:rsidRDefault="00872162" w:rsidP="00872162">
            <w:pPr>
              <w:contextualSpacing/>
              <w:jc w:val="center"/>
              <w:rPr>
                <w:sz w:val="24"/>
              </w:rPr>
            </w:pPr>
            <w:r w:rsidRPr="00872162">
              <w:rPr>
                <w:sz w:val="24"/>
              </w:rPr>
              <w:t>Для улучшения мышечной силы, телосложения и о</w:t>
            </w:r>
            <w:r w:rsidRPr="00872162">
              <w:rPr>
                <w:sz w:val="24"/>
              </w:rPr>
              <w:t>б</w:t>
            </w:r>
            <w:r w:rsidRPr="00872162">
              <w:rPr>
                <w:sz w:val="24"/>
              </w:rPr>
              <w:t>щего физического разв</w:t>
            </w:r>
            <w:r w:rsidRPr="00872162">
              <w:rPr>
                <w:sz w:val="24"/>
              </w:rPr>
              <w:t>и</w:t>
            </w:r>
            <w:r w:rsidRPr="00872162">
              <w:rPr>
                <w:sz w:val="24"/>
              </w:rPr>
              <w:t>тия</w:t>
            </w:r>
          </w:p>
        </w:tc>
        <w:tc>
          <w:tcPr>
            <w:tcW w:w="5068" w:type="dxa"/>
            <w:vAlign w:val="center"/>
          </w:tcPr>
          <w:p w:rsidR="00872162" w:rsidRPr="00872162" w:rsidRDefault="00872162" w:rsidP="00872162">
            <w:pPr>
              <w:contextualSpacing/>
              <w:rPr>
                <w:sz w:val="24"/>
              </w:rPr>
            </w:pPr>
            <w:r w:rsidRPr="00872162">
              <w:rPr>
                <w:sz w:val="24"/>
              </w:rPr>
              <w:t>- спортивные комплексы;</w:t>
            </w:r>
          </w:p>
          <w:p w:rsidR="00872162" w:rsidRPr="00872162" w:rsidRDefault="00872162" w:rsidP="00872162">
            <w:pPr>
              <w:contextualSpacing/>
              <w:rPr>
                <w:sz w:val="24"/>
              </w:rPr>
            </w:pPr>
            <w:r w:rsidRPr="00872162">
              <w:rPr>
                <w:sz w:val="24"/>
              </w:rPr>
              <w:t xml:space="preserve"> - спортивно-игровые комплексы (</w:t>
            </w:r>
            <w:proofErr w:type="spellStart"/>
            <w:r w:rsidRPr="00872162">
              <w:rPr>
                <w:sz w:val="24"/>
              </w:rPr>
              <w:t>микроскал</w:t>
            </w:r>
            <w:r w:rsidRPr="00872162">
              <w:rPr>
                <w:sz w:val="24"/>
              </w:rPr>
              <w:t>о</w:t>
            </w:r>
            <w:r>
              <w:rPr>
                <w:sz w:val="24"/>
              </w:rPr>
              <w:t>дромы</w:t>
            </w:r>
            <w:proofErr w:type="spellEnd"/>
            <w:r>
              <w:rPr>
                <w:sz w:val="24"/>
              </w:rPr>
              <w:t>, велодромы и т.п.)</w:t>
            </w:r>
          </w:p>
          <w:p w:rsidR="00872162" w:rsidRPr="00872162" w:rsidRDefault="00872162" w:rsidP="00872162">
            <w:pPr>
              <w:contextualSpacing/>
              <w:rPr>
                <w:sz w:val="24"/>
              </w:rPr>
            </w:pPr>
          </w:p>
        </w:tc>
      </w:tr>
    </w:tbl>
    <w:p w:rsidR="00872162" w:rsidRDefault="00872162" w:rsidP="009B6D7A">
      <w:pPr>
        <w:contextualSpacing/>
        <w:jc w:val="both"/>
        <w:rPr>
          <w:sz w:val="24"/>
        </w:rPr>
      </w:pPr>
    </w:p>
    <w:p w:rsidR="009B6D7A" w:rsidRPr="00533D75" w:rsidRDefault="00E104D4" w:rsidP="00872162">
      <w:pPr>
        <w:ind w:firstLine="708"/>
        <w:contextualSpacing/>
        <w:jc w:val="both"/>
        <w:rPr>
          <w:szCs w:val="28"/>
        </w:rPr>
      </w:pPr>
      <w:r>
        <w:rPr>
          <w:szCs w:val="28"/>
        </w:rPr>
        <w:t>2.7.2. И</w:t>
      </w:r>
      <w:r w:rsidR="009B6D7A" w:rsidRPr="00533D75">
        <w:rPr>
          <w:szCs w:val="28"/>
        </w:rPr>
        <w:t>гровое оборудование должно соответствовать требованиям с</w:t>
      </w:r>
      <w:r w:rsidR="009B6D7A" w:rsidRPr="00533D75">
        <w:rPr>
          <w:szCs w:val="28"/>
        </w:rPr>
        <w:t>а</w:t>
      </w:r>
      <w:r w:rsidR="009B6D7A" w:rsidRPr="00533D75">
        <w:rPr>
          <w:szCs w:val="28"/>
        </w:rPr>
        <w:t>нитарно-гигиенических норм, охраны жизни и здоровья ребенка, быть удо</w:t>
      </w:r>
      <w:r w:rsidR="009B6D7A" w:rsidRPr="00533D75">
        <w:rPr>
          <w:szCs w:val="28"/>
        </w:rPr>
        <w:t>б</w:t>
      </w:r>
      <w:r w:rsidR="009B6D7A" w:rsidRPr="00533D75">
        <w:rPr>
          <w:szCs w:val="28"/>
        </w:rPr>
        <w:t xml:space="preserve">ным в технической эксплуатации, эстетически привлекательным. </w:t>
      </w:r>
      <w:r w:rsidR="00872162">
        <w:rPr>
          <w:szCs w:val="28"/>
        </w:rPr>
        <w:t>Наилучшим вариантом является</w:t>
      </w:r>
      <w:r w:rsidR="009B6D7A" w:rsidRPr="00533D75">
        <w:rPr>
          <w:szCs w:val="28"/>
        </w:rPr>
        <w:t xml:space="preserve"> применение модульного оборудования, обеспечивающего вариантность сочетаний </w:t>
      </w:r>
      <w:proofErr w:type="spellStart"/>
      <w:r w:rsidR="009B6D7A" w:rsidRPr="00533D75">
        <w:rPr>
          <w:szCs w:val="28"/>
        </w:rPr>
        <w:t>элементо</w:t>
      </w:r>
      <w:r w:rsidR="009B6D7A" w:rsidRPr="008049F5">
        <w:rPr>
          <w:szCs w:val="28"/>
        </w:rPr>
        <w:t>в</w:t>
      </w:r>
      <w:proofErr w:type="gramStart"/>
      <w:r w:rsidR="009B6D7A" w:rsidRPr="008049F5">
        <w:rPr>
          <w:szCs w:val="28"/>
        </w:rPr>
        <w:t>.</w:t>
      </w:r>
      <w:r w:rsidR="008049F5" w:rsidRPr="008049F5">
        <w:rPr>
          <w:szCs w:val="28"/>
          <w:highlight w:val="yellow"/>
        </w:rPr>
        <w:t>С</w:t>
      </w:r>
      <w:proofErr w:type="gramEnd"/>
      <w:r w:rsidR="008049F5" w:rsidRPr="008049F5">
        <w:rPr>
          <w:szCs w:val="28"/>
          <w:highlight w:val="yellow"/>
        </w:rPr>
        <w:t>портивное</w:t>
      </w:r>
      <w:proofErr w:type="spellEnd"/>
      <w:r w:rsidR="008049F5" w:rsidRPr="008049F5">
        <w:rPr>
          <w:szCs w:val="28"/>
          <w:highlight w:val="yellow"/>
        </w:rPr>
        <w:t xml:space="preserve"> оборудование, предназначе</w:t>
      </w:r>
      <w:r w:rsidR="008049F5" w:rsidRPr="008049F5">
        <w:rPr>
          <w:szCs w:val="28"/>
          <w:highlight w:val="yellow"/>
        </w:rPr>
        <w:t>н</w:t>
      </w:r>
      <w:r w:rsidR="008049F5" w:rsidRPr="008049F5">
        <w:rPr>
          <w:szCs w:val="28"/>
          <w:highlight w:val="yellow"/>
        </w:rPr>
        <w:t>ное для всех возрастных групп населения, размещается на спортивных, фи</w:t>
      </w:r>
      <w:r w:rsidR="008049F5" w:rsidRPr="008049F5">
        <w:rPr>
          <w:szCs w:val="28"/>
          <w:highlight w:val="yellow"/>
        </w:rPr>
        <w:t>з</w:t>
      </w:r>
      <w:r w:rsidR="008049F5" w:rsidRPr="008049F5">
        <w:rPr>
          <w:szCs w:val="28"/>
          <w:highlight w:val="yellow"/>
        </w:rPr>
        <w:t>культурных площадках, либо на специально оборудованных пешеходных коммуникациях (тропы здоровья) в составе рекреаций. Спортивное оборуд</w:t>
      </w:r>
      <w:r w:rsidR="008049F5" w:rsidRPr="008049F5">
        <w:rPr>
          <w:szCs w:val="28"/>
          <w:highlight w:val="yellow"/>
        </w:rPr>
        <w:t>о</w:t>
      </w:r>
      <w:r w:rsidR="008049F5" w:rsidRPr="008049F5">
        <w:rPr>
          <w:szCs w:val="28"/>
          <w:highlight w:val="yellow"/>
        </w:rPr>
        <w:t>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w:t>
      </w:r>
      <w:r w:rsidR="008049F5" w:rsidRPr="008049F5">
        <w:rPr>
          <w:szCs w:val="28"/>
          <w:highlight w:val="yellow"/>
        </w:rPr>
        <w:t>о</w:t>
      </w:r>
      <w:r w:rsidR="008049F5" w:rsidRPr="008049F5">
        <w:rPr>
          <w:szCs w:val="28"/>
          <w:highlight w:val="yellow"/>
        </w:rPr>
        <w:t>дствоваться каталогами сертифицированного оборудования.</w:t>
      </w:r>
    </w:p>
    <w:p w:rsidR="009B6D7A" w:rsidRPr="00533D75" w:rsidRDefault="009B6D7A" w:rsidP="00872162">
      <w:pPr>
        <w:ind w:firstLine="708"/>
        <w:contextualSpacing/>
        <w:jc w:val="both"/>
        <w:rPr>
          <w:szCs w:val="28"/>
        </w:rPr>
      </w:pPr>
      <w:r w:rsidRPr="00533D75">
        <w:rPr>
          <w:szCs w:val="28"/>
        </w:rPr>
        <w:t xml:space="preserve">2.7.3. </w:t>
      </w:r>
      <w:r w:rsidR="00872162">
        <w:rPr>
          <w:szCs w:val="28"/>
        </w:rPr>
        <w:t>Т</w:t>
      </w:r>
      <w:r w:rsidRPr="00533D75">
        <w:rPr>
          <w:szCs w:val="28"/>
        </w:rPr>
        <w:t>ребования к материалу игрового оборудования и условиям его обработки:</w:t>
      </w:r>
    </w:p>
    <w:p w:rsidR="009B6D7A" w:rsidRPr="00533D75" w:rsidRDefault="009B6D7A" w:rsidP="00872162">
      <w:pPr>
        <w:ind w:firstLine="708"/>
        <w:contextualSpacing/>
        <w:jc w:val="both"/>
        <w:rPr>
          <w:szCs w:val="28"/>
        </w:rPr>
      </w:pPr>
      <w:r w:rsidRPr="00533D75">
        <w:rPr>
          <w:szCs w:val="28"/>
        </w:rPr>
        <w:t xml:space="preserve">- деревянное оборудование </w:t>
      </w:r>
      <w:r w:rsidR="00872162">
        <w:rPr>
          <w:szCs w:val="28"/>
        </w:rPr>
        <w:t xml:space="preserve">должно быть </w:t>
      </w:r>
      <w:r w:rsidRPr="00533D75">
        <w:rPr>
          <w:szCs w:val="28"/>
        </w:rPr>
        <w:t>выполнен</w:t>
      </w:r>
      <w:r w:rsidR="00872162">
        <w:rPr>
          <w:szCs w:val="28"/>
        </w:rPr>
        <w:t>о</w:t>
      </w:r>
      <w:r w:rsidRPr="00533D75">
        <w:rPr>
          <w:szCs w:val="28"/>
        </w:rPr>
        <w:t xml:space="preserve">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B6D7A" w:rsidRPr="00533D75" w:rsidRDefault="00E104D4" w:rsidP="00872162">
      <w:pPr>
        <w:ind w:firstLine="708"/>
        <w:contextualSpacing/>
        <w:jc w:val="both"/>
        <w:rPr>
          <w:szCs w:val="28"/>
        </w:rPr>
      </w:pPr>
      <w:r>
        <w:rPr>
          <w:szCs w:val="28"/>
        </w:rPr>
        <w:t>- металл</w:t>
      </w:r>
      <w:r w:rsidR="009B6D7A" w:rsidRPr="00533D75">
        <w:rPr>
          <w:szCs w:val="28"/>
        </w:rPr>
        <w:t xml:space="preserve"> применять преимущественно для несущих конструкций об</w:t>
      </w:r>
      <w:r w:rsidR="009B6D7A" w:rsidRPr="00533D75">
        <w:rPr>
          <w:szCs w:val="28"/>
        </w:rPr>
        <w:t>о</w:t>
      </w:r>
      <w:r w:rsidR="009B6D7A" w:rsidRPr="00533D75">
        <w:rPr>
          <w:szCs w:val="28"/>
        </w:rPr>
        <w:t>рудования, иметь надежные соединения и соответствующую обработку (вл</w:t>
      </w:r>
      <w:r w:rsidR="009B6D7A" w:rsidRPr="00533D75">
        <w:rPr>
          <w:szCs w:val="28"/>
        </w:rPr>
        <w:t>а</w:t>
      </w:r>
      <w:r w:rsidR="009B6D7A" w:rsidRPr="00533D75">
        <w:rPr>
          <w:szCs w:val="28"/>
        </w:rPr>
        <w:t xml:space="preserve">гостойкая покраска, антикоррозийное покрытие); </w:t>
      </w:r>
      <w:r w:rsidR="00872162">
        <w:rPr>
          <w:szCs w:val="28"/>
        </w:rPr>
        <w:t xml:space="preserve">лучше всего </w:t>
      </w:r>
      <w:proofErr w:type="spellStart"/>
      <w:r w:rsidR="00872162">
        <w:rPr>
          <w:szCs w:val="28"/>
        </w:rPr>
        <w:t>применять</w:t>
      </w:r>
      <w:r w:rsidR="009B6D7A" w:rsidRPr="00533D75">
        <w:rPr>
          <w:szCs w:val="28"/>
        </w:rPr>
        <w:t>м</w:t>
      </w:r>
      <w:r w:rsidR="009B6D7A" w:rsidRPr="00533D75">
        <w:rPr>
          <w:szCs w:val="28"/>
        </w:rPr>
        <w:t>е</w:t>
      </w:r>
      <w:r w:rsidR="009B6D7A" w:rsidRPr="00533D75">
        <w:rPr>
          <w:szCs w:val="28"/>
        </w:rPr>
        <w:t>таллопластик</w:t>
      </w:r>
      <w:proofErr w:type="spellEnd"/>
      <w:r w:rsidR="009B6D7A" w:rsidRPr="00533D75">
        <w:rPr>
          <w:szCs w:val="28"/>
        </w:rPr>
        <w:t xml:space="preserve"> (не травмирует, не ржавеет, морозоустойчив);</w:t>
      </w:r>
    </w:p>
    <w:p w:rsidR="009B6D7A" w:rsidRPr="00533D75" w:rsidRDefault="009B6D7A" w:rsidP="00872162">
      <w:pPr>
        <w:ind w:firstLine="708"/>
        <w:contextualSpacing/>
        <w:jc w:val="both"/>
        <w:rPr>
          <w:szCs w:val="28"/>
        </w:rPr>
      </w:pPr>
      <w:r w:rsidRPr="00533D75">
        <w:rPr>
          <w:szCs w:val="28"/>
        </w:rPr>
        <w:t>- бетонные и железобетон</w:t>
      </w:r>
      <w:r w:rsidR="00E104D4">
        <w:rPr>
          <w:szCs w:val="28"/>
        </w:rPr>
        <w:t>ные элементы оборудования</w:t>
      </w:r>
      <w:r w:rsidRPr="00533D75">
        <w:rPr>
          <w:szCs w:val="28"/>
        </w:rPr>
        <w:t xml:space="preserve"> выполнять из б</w:t>
      </w:r>
      <w:r w:rsidRPr="00533D75">
        <w:rPr>
          <w:szCs w:val="28"/>
        </w:rPr>
        <w:t>е</w:t>
      </w:r>
      <w:r w:rsidRPr="00533D75">
        <w:rPr>
          <w:szCs w:val="28"/>
        </w:rPr>
        <w:t>тона марки не ниже 300, морозостойкостью не менее 150, иметь гладкие п</w:t>
      </w:r>
      <w:r w:rsidRPr="00533D75">
        <w:rPr>
          <w:szCs w:val="28"/>
        </w:rPr>
        <w:t>о</w:t>
      </w:r>
      <w:r w:rsidRPr="00533D75">
        <w:rPr>
          <w:szCs w:val="28"/>
        </w:rPr>
        <w:t>верхности;</w:t>
      </w:r>
    </w:p>
    <w:p w:rsidR="009B6D7A" w:rsidRPr="00533D75" w:rsidRDefault="009B6D7A" w:rsidP="00872162">
      <w:pPr>
        <w:ind w:firstLine="708"/>
        <w:contextualSpacing/>
        <w:jc w:val="both"/>
        <w:rPr>
          <w:szCs w:val="28"/>
        </w:rPr>
      </w:pPr>
      <w:r w:rsidRPr="00533D75">
        <w:rPr>
          <w:szCs w:val="28"/>
        </w:rPr>
        <w:t>- оборудование</w:t>
      </w:r>
      <w:r w:rsidR="00E104D4">
        <w:rPr>
          <w:szCs w:val="28"/>
        </w:rPr>
        <w:t xml:space="preserve"> из пластика и полимеров</w:t>
      </w:r>
      <w:r w:rsidRPr="00533D75">
        <w:rPr>
          <w:szCs w:val="28"/>
        </w:rPr>
        <w:t xml:space="preserve"> выполнять с гладкой повер</w:t>
      </w:r>
      <w:r w:rsidRPr="00533D75">
        <w:rPr>
          <w:szCs w:val="28"/>
        </w:rPr>
        <w:t>х</w:t>
      </w:r>
      <w:r w:rsidRPr="00533D75">
        <w:rPr>
          <w:szCs w:val="28"/>
        </w:rPr>
        <w:t>ностью и яркой, чистой цветовой гаммой окраски, не выцветающей от во</w:t>
      </w:r>
      <w:r w:rsidRPr="00533D75">
        <w:rPr>
          <w:szCs w:val="28"/>
        </w:rPr>
        <w:t>з</w:t>
      </w:r>
      <w:r w:rsidRPr="00533D75">
        <w:rPr>
          <w:szCs w:val="28"/>
        </w:rPr>
        <w:t>действия климатических факторов.</w:t>
      </w:r>
    </w:p>
    <w:p w:rsidR="00872162" w:rsidRDefault="009B6D7A" w:rsidP="00872162">
      <w:pPr>
        <w:ind w:firstLine="708"/>
        <w:contextualSpacing/>
        <w:jc w:val="both"/>
        <w:rPr>
          <w:szCs w:val="28"/>
        </w:rPr>
      </w:pPr>
      <w:r w:rsidRPr="00533D75">
        <w:rPr>
          <w:szCs w:val="28"/>
        </w:rPr>
        <w:t xml:space="preserve">2.7.4. </w:t>
      </w:r>
      <w:proofErr w:type="gramStart"/>
      <w:r w:rsidR="00872162">
        <w:rPr>
          <w:szCs w:val="28"/>
        </w:rPr>
        <w:t>Т</w:t>
      </w:r>
      <w:r w:rsidRPr="00533D75">
        <w:rPr>
          <w:szCs w:val="28"/>
        </w:rPr>
        <w:t>ребованиях</w:t>
      </w:r>
      <w:proofErr w:type="gramEnd"/>
      <w:r w:rsidRPr="00533D75">
        <w:rPr>
          <w:szCs w:val="28"/>
        </w:rPr>
        <w:t xml:space="preserve"> к конструкциям игрового оборудования</w:t>
      </w:r>
      <w:r w:rsidR="00872162">
        <w:rPr>
          <w:szCs w:val="28"/>
        </w:rPr>
        <w:t>:</w:t>
      </w:r>
    </w:p>
    <w:p w:rsidR="00872162" w:rsidRDefault="00872162" w:rsidP="00872162">
      <w:pPr>
        <w:ind w:firstLine="708"/>
        <w:contextualSpacing/>
        <w:jc w:val="both"/>
        <w:rPr>
          <w:szCs w:val="28"/>
        </w:rPr>
      </w:pPr>
      <w:r>
        <w:rPr>
          <w:szCs w:val="28"/>
        </w:rPr>
        <w:t xml:space="preserve">- </w:t>
      </w:r>
      <w:r w:rsidR="009B6D7A" w:rsidRPr="00533D75">
        <w:rPr>
          <w:szCs w:val="28"/>
        </w:rPr>
        <w:t>исключ</w:t>
      </w:r>
      <w:r>
        <w:rPr>
          <w:szCs w:val="28"/>
        </w:rPr>
        <w:t>ение острых</w:t>
      </w:r>
      <w:r w:rsidR="009B6D7A" w:rsidRPr="00533D75">
        <w:rPr>
          <w:szCs w:val="28"/>
        </w:rPr>
        <w:t xml:space="preserve"> угл</w:t>
      </w:r>
      <w:r>
        <w:rPr>
          <w:szCs w:val="28"/>
        </w:rPr>
        <w:t>ов;</w:t>
      </w:r>
    </w:p>
    <w:p w:rsidR="00872162" w:rsidRDefault="00872162" w:rsidP="00872162">
      <w:pPr>
        <w:ind w:firstLine="708"/>
        <w:contextualSpacing/>
        <w:jc w:val="both"/>
        <w:rPr>
          <w:szCs w:val="28"/>
        </w:rPr>
      </w:pPr>
      <w:r>
        <w:rPr>
          <w:szCs w:val="28"/>
        </w:rPr>
        <w:lastRenderedPageBreak/>
        <w:t xml:space="preserve">- исключение </w:t>
      </w:r>
      <w:proofErr w:type="spellStart"/>
      <w:r w:rsidR="009B6D7A" w:rsidRPr="00533D75">
        <w:rPr>
          <w:szCs w:val="28"/>
        </w:rPr>
        <w:t>застревани</w:t>
      </w:r>
      <w:r>
        <w:rPr>
          <w:szCs w:val="28"/>
        </w:rPr>
        <w:t>я</w:t>
      </w:r>
      <w:proofErr w:type="spellEnd"/>
      <w:r w:rsidR="009B6D7A" w:rsidRPr="00533D75">
        <w:rPr>
          <w:szCs w:val="28"/>
        </w:rPr>
        <w:t xml:space="preserve"> частей тела ребенка, их попадание под эл</w:t>
      </w:r>
      <w:r w:rsidR="009B6D7A" w:rsidRPr="00533D75">
        <w:rPr>
          <w:szCs w:val="28"/>
        </w:rPr>
        <w:t>е</w:t>
      </w:r>
      <w:r w:rsidR="009B6D7A" w:rsidRPr="00533D75">
        <w:rPr>
          <w:szCs w:val="28"/>
        </w:rPr>
        <w:t>менты оборудо</w:t>
      </w:r>
      <w:r>
        <w:rPr>
          <w:szCs w:val="28"/>
        </w:rPr>
        <w:t>вания в состоянии движения;</w:t>
      </w:r>
    </w:p>
    <w:p w:rsidR="00606185" w:rsidRDefault="00872162" w:rsidP="00872162">
      <w:pPr>
        <w:ind w:firstLine="708"/>
        <w:contextualSpacing/>
        <w:jc w:val="both"/>
        <w:rPr>
          <w:szCs w:val="28"/>
        </w:rPr>
      </w:pPr>
      <w:r>
        <w:rPr>
          <w:szCs w:val="28"/>
        </w:rPr>
        <w:t xml:space="preserve">- </w:t>
      </w:r>
      <w:r w:rsidR="009B6D7A" w:rsidRPr="00533D75">
        <w:rPr>
          <w:szCs w:val="28"/>
        </w:rPr>
        <w:t>поручни оборудования должны полностью охватываться рукой ребе</w:t>
      </w:r>
      <w:r w:rsidR="009B6D7A" w:rsidRPr="00533D75">
        <w:rPr>
          <w:szCs w:val="28"/>
        </w:rPr>
        <w:t>н</w:t>
      </w:r>
      <w:r w:rsidR="00606185">
        <w:rPr>
          <w:szCs w:val="28"/>
        </w:rPr>
        <w:t>ка;</w:t>
      </w:r>
    </w:p>
    <w:p w:rsidR="009B6D7A" w:rsidRDefault="00606185" w:rsidP="00872162">
      <w:pPr>
        <w:ind w:firstLine="708"/>
        <w:contextualSpacing/>
        <w:jc w:val="both"/>
        <w:rPr>
          <w:szCs w:val="28"/>
        </w:rPr>
      </w:pPr>
      <w:r>
        <w:rPr>
          <w:szCs w:val="28"/>
        </w:rPr>
        <w:t xml:space="preserve">- </w:t>
      </w:r>
      <w:r w:rsidR="009B6D7A" w:rsidRPr="00533D75">
        <w:rPr>
          <w:szCs w:val="28"/>
        </w:rPr>
        <w:t>для оказания экстренной помощи детям в комплексы игрового обор</w:t>
      </w:r>
      <w:r w:rsidR="009B6D7A" w:rsidRPr="00533D75">
        <w:rPr>
          <w:szCs w:val="28"/>
        </w:rPr>
        <w:t>у</w:t>
      </w:r>
      <w:r w:rsidR="009B6D7A" w:rsidRPr="00533D75">
        <w:rPr>
          <w:szCs w:val="28"/>
        </w:rPr>
        <w:t>дования при глубине внутреннего пространства более 2 м необходимо пред</w:t>
      </w:r>
      <w:r w:rsidR="009B6D7A" w:rsidRPr="00533D75">
        <w:rPr>
          <w:szCs w:val="28"/>
        </w:rPr>
        <w:t>у</w:t>
      </w:r>
      <w:r w:rsidR="009B6D7A" w:rsidRPr="00533D75">
        <w:rPr>
          <w:szCs w:val="28"/>
        </w:rPr>
        <w:t>сматривать возможность доступа внутрь в виде отверстий (не менее двух) диаметром не менее 500 мм.</w:t>
      </w:r>
    </w:p>
    <w:p w:rsidR="009B6D7A" w:rsidRPr="00533D75" w:rsidRDefault="009B6D7A" w:rsidP="00606185">
      <w:pPr>
        <w:ind w:firstLine="708"/>
        <w:contextualSpacing/>
        <w:jc w:val="both"/>
        <w:rPr>
          <w:szCs w:val="28"/>
        </w:rPr>
      </w:pPr>
      <w:r w:rsidRPr="00533D75">
        <w:rPr>
          <w:szCs w:val="28"/>
        </w:rPr>
        <w:t xml:space="preserve">2.7.5. При размещении игрового оборудования на детских игровых площадках </w:t>
      </w:r>
      <w:r w:rsidR="00606185">
        <w:rPr>
          <w:szCs w:val="28"/>
        </w:rPr>
        <w:t>следует</w:t>
      </w:r>
      <w:r w:rsidRPr="00533D75">
        <w:rPr>
          <w:szCs w:val="28"/>
        </w:rPr>
        <w:t xml:space="preserve"> соблюдать минимальные расстояния безопасности в соо</w:t>
      </w:r>
      <w:r w:rsidRPr="00533D75">
        <w:rPr>
          <w:szCs w:val="28"/>
        </w:rPr>
        <w:t>т</w:t>
      </w:r>
      <w:r w:rsidRPr="00533D75">
        <w:rPr>
          <w:szCs w:val="28"/>
        </w:rPr>
        <w:t>ветст</w:t>
      </w:r>
      <w:r w:rsidR="00606185">
        <w:rPr>
          <w:szCs w:val="28"/>
        </w:rPr>
        <w:t>вии с таблицей 15</w:t>
      </w:r>
      <w:r w:rsidRPr="00533D75">
        <w:rPr>
          <w:szCs w:val="28"/>
        </w:rPr>
        <w:t>. В пределах указанных расстояний на участках терр</w:t>
      </w:r>
      <w:r w:rsidRPr="00533D75">
        <w:rPr>
          <w:szCs w:val="28"/>
        </w:rPr>
        <w:t>и</w:t>
      </w:r>
      <w:r w:rsidRPr="00533D75">
        <w:rPr>
          <w:szCs w:val="28"/>
        </w:rPr>
        <w:t>тории площадки не допускается размещения других видов игрового оборуд</w:t>
      </w:r>
      <w:r w:rsidRPr="00533D75">
        <w:rPr>
          <w:szCs w:val="28"/>
        </w:rPr>
        <w:t>о</w:t>
      </w:r>
      <w:r w:rsidRPr="00533D75">
        <w:rPr>
          <w:szCs w:val="28"/>
        </w:rPr>
        <w:t>вания, скамей, урн, бортовых камней и твердых видов покрытия, а также в</w:t>
      </w:r>
      <w:r w:rsidRPr="00533D75">
        <w:rPr>
          <w:szCs w:val="28"/>
        </w:rPr>
        <w:t>е</w:t>
      </w:r>
      <w:r w:rsidRPr="00533D75">
        <w:rPr>
          <w:szCs w:val="28"/>
        </w:rPr>
        <w:t>ток, стволов, корней деревьев. Требования к параметрам игрового оборудов</w:t>
      </w:r>
      <w:r w:rsidRPr="00533D75">
        <w:rPr>
          <w:szCs w:val="28"/>
        </w:rPr>
        <w:t>а</w:t>
      </w:r>
      <w:r w:rsidRPr="00533D75">
        <w:rPr>
          <w:szCs w:val="28"/>
        </w:rPr>
        <w:t>ния и его отдельных частей принима</w:t>
      </w:r>
      <w:r w:rsidR="00606185">
        <w:rPr>
          <w:szCs w:val="28"/>
        </w:rPr>
        <w:t>ются</w:t>
      </w:r>
      <w:r w:rsidRPr="00533D75">
        <w:rPr>
          <w:szCs w:val="28"/>
        </w:rPr>
        <w:t xml:space="preserve"> согласно таблице 14</w:t>
      </w:r>
      <w:r w:rsidR="00606185">
        <w:rPr>
          <w:szCs w:val="28"/>
        </w:rPr>
        <w:t>.</w:t>
      </w:r>
    </w:p>
    <w:p w:rsidR="009B6D7A" w:rsidRPr="00533D75" w:rsidRDefault="009B6D7A" w:rsidP="009B6D7A">
      <w:pPr>
        <w:contextualSpacing/>
        <w:jc w:val="both"/>
        <w:rPr>
          <w:szCs w:val="28"/>
        </w:rPr>
      </w:pPr>
    </w:p>
    <w:p w:rsidR="00606185" w:rsidRDefault="00606185" w:rsidP="00606185">
      <w:pPr>
        <w:contextualSpacing/>
        <w:jc w:val="right"/>
        <w:rPr>
          <w:sz w:val="24"/>
        </w:rPr>
      </w:pPr>
      <w:r w:rsidRPr="00606185">
        <w:rPr>
          <w:sz w:val="24"/>
        </w:rPr>
        <w:t>Таблица 14. Требования к игровому оборудованию</w:t>
      </w:r>
      <w:r>
        <w:rPr>
          <w:sz w:val="24"/>
        </w:rPr>
        <w:t>.</w:t>
      </w:r>
    </w:p>
    <w:p w:rsidR="00606185" w:rsidRPr="00533D75" w:rsidRDefault="00606185" w:rsidP="009B6D7A">
      <w:pPr>
        <w:contextualSpacing/>
        <w:jc w:val="both"/>
        <w:rPr>
          <w:szCs w:val="28"/>
        </w:rPr>
      </w:pPr>
    </w:p>
    <w:tbl>
      <w:tblPr>
        <w:tblStyle w:val="a7"/>
        <w:tblW w:w="0" w:type="auto"/>
        <w:jc w:val="center"/>
        <w:tblLayout w:type="fixed"/>
        <w:tblLook w:val="04A0"/>
      </w:tblPr>
      <w:tblGrid>
        <w:gridCol w:w="1668"/>
        <w:gridCol w:w="7903"/>
      </w:tblGrid>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Игровое об</w:t>
            </w:r>
            <w:r w:rsidRPr="00606185">
              <w:rPr>
                <w:sz w:val="24"/>
              </w:rPr>
              <w:t>о</w:t>
            </w:r>
            <w:r w:rsidRPr="00606185">
              <w:rPr>
                <w:sz w:val="24"/>
              </w:rPr>
              <w:t>рудование</w:t>
            </w:r>
          </w:p>
        </w:tc>
        <w:tc>
          <w:tcPr>
            <w:tcW w:w="7903" w:type="dxa"/>
            <w:vAlign w:val="center"/>
          </w:tcPr>
          <w:p w:rsidR="00606185" w:rsidRPr="00606185" w:rsidRDefault="00606185" w:rsidP="00943749">
            <w:pPr>
              <w:contextualSpacing/>
              <w:jc w:val="center"/>
              <w:rPr>
                <w:sz w:val="24"/>
              </w:rPr>
            </w:pPr>
            <w:r w:rsidRPr="00606185">
              <w:rPr>
                <w:sz w:val="24"/>
              </w:rPr>
              <w:t>Требования</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Качели</w:t>
            </w:r>
          </w:p>
        </w:tc>
        <w:tc>
          <w:tcPr>
            <w:tcW w:w="7903" w:type="dxa"/>
            <w:vAlign w:val="center"/>
          </w:tcPr>
          <w:p w:rsidR="00606185" w:rsidRPr="00606185" w:rsidRDefault="00606185" w:rsidP="00943749">
            <w:pPr>
              <w:contextualSpacing/>
              <w:rPr>
                <w:sz w:val="24"/>
              </w:rPr>
            </w:pPr>
            <w:r w:rsidRPr="00606185">
              <w:rPr>
                <w:sz w:val="24"/>
              </w:rPr>
              <w:t xml:space="preserve">Высота от уровня земли до сидения качелей в состоянии покоя должна быть не менее 350 мм и не более 635 мм. </w:t>
            </w:r>
            <w:proofErr w:type="gramStart"/>
            <w:r w:rsidRPr="00606185">
              <w:rPr>
                <w:sz w:val="24"/>
              </w:rPr>
              <w:t>Допускается не более двух сид</w:t>
            </w:r>
            <w:r w:rsidRPr="00606185">
              <w:rPr>
                <w:sz w:val="24"/>
              </w:rPr>
              <w:t>е</w:t>
            </w:r>
            <w:r w:rsidRPr="00606185">
              <w:rPr>
                <w:sz w:val="24"/>
              </w:rPr>
              <w:t>ний</w:t>
            </w:r>
            <w:proofErr w:type="gramEnd"/>
            <w:r w:rsidRPr="00606185">
              <w:rPr>
                <w:sz w:val="24"/>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606185">
              <w:rPr>
                <w:sz w:val="24"/>
              </w:rPr>
              <w:t>более старших</w:t>
            </w:r>
            <w:proofErr w:type="gramEnd"/>
            <w:r w:rsidRPr="00606185">
              <w:rPr>
                <w:sz w:val="24"/>
              </w:rPr>
              <w:t xml:space="preserve"> детей.</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Качалки</w:t>
            </w:r>
          </w:p>
        </w:tc>
        <w:tc>
          <w:tcPr>
            <w:tcW w:w="7903" w:type="dxa"/>
            <w:vAlign w:val="center"/>
          </w:tcPr>
          <w:p w:rsidR="00606185" w:rsidRPr="00606185" w:rsidRDefault="00606185" w:rsidP="00943749">
            <w:pPr>
              <w:contextualSpacing/>
              <w:rPr>
                <w:sz w:val="24"/>
              </w:rPr>
            </w:pPr>
            <w:r w:rsidRPr="00606185">
              <w:rPr>
                <w:sz w:val="24"/>
              </w:rPr>
              <w:t>Высота от земли до сидения в состоянии равновесия должна быть 550-750 мм. Максимальный наклон сидения при движении назад и вперед - не б</w:t>
            </w:r>
            <w:r w:rsidRPr="00606185">
              <w:rPr>
                <w:sz w:val="24"/>
              </w:rPr>
              <w:t>о</w:t>
            </w:r>
            <w:r w:rsidRPr="00606185">
              <w:rPr>
                <w:sz w:val="24"/>
              </w:rPr>
              <w:t>лее 20 градусов. Конструкция качалки не должна допускать попадание ног сидящего в ней ребенка под опорные части качалки, не должна иметь ос</w:t>
            </w:r>
            <w:r w:rsidRPr="00606185">
              <w:rPr>
                <w:sz w:val="24"/>
              </w:rPr>
              <w:t>т</w:t>
            </w:r>
            <w:r w:rsidRPr="00606185">
              <w:rPr>
                <w:sz w:val="24"/>
              </w:rPr>
              <w:t>рых углов, радиус их закругления должен составлять не менее 20 мм.</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Карусели</w:t>
            </w:r>
          </w:p>
        </w:tc>
        <w:tc>
          <w:tcPr>
            <w:tcW w:w="7903" w:type="dxa"/>
            <w:vAlign w:val="center"/>
          </w:tcPr>
          <w:p w:rsidR="00606185" w:rsidRPr="00606185" w:rsidRDefault="00606185" w:rsidP="00943749">
            <w:pPr>
              <w:contextualSpacing/>
              <w:rPr>
                <w:sz w:val="24"/>
              </w:rPr>
            </w:pPr>
            <w:r w:rsidRPr="00606185">
              <w:rPr>
                <w:sz w:val="24"/>
              </w:rPr>
              <w:t>Минимальное расстояние от уровня земли до нижней вращающейся ко</w:t>
            </w:r>
            <w:r w:rsidRPr="00606185">
              <w:rPr>
                <w:sz w:val="24"/>
              </w:rPr>
              <w:t>н</w:t>
            </w:r>
            <w:r w:rsidRPr="00606185">
              <w:rPr>
                <w:sz w:val="24"/>
              </w:rPr>
              <w:t>струкции карусели должно быть не менее 60 мм и не более 110 мм. Ни</w:t>
            </w:r>
            <w:r w:rsidRPr="00606185">
              <w:rPr>
                <w:sz w:val="24"/>
              </w:rPr>
              <w:t>ж</w:t>
            </w:r>
            <w:r w:rsidRPr="00606185">
              <w:rPr>
                <w:sz w:val="24"/>
              </w:rPr>
              <w:t>няя поверхность вращающейся платформы должна быть гладкой. Макс</w:t>
            </w:r>
            <w:r w:rsidRPr="00606185">
              <w:rPr>
                <w:sz w:val="24"/>
              </w:rPr>
              <w:t>и</w:t>
            </w:r>
            <w:r w:rsidRPr="00606185">
              <w:rPr>
                <w:sz w:val="24"/>
              </w:rPr>
              <w:t>мальная высота от нижнего уровня карусели до ее верхней точки соста</w:t>
            </w:r>
            <w:r w:rsidRPr="00606185">
              <w:rPr>
                <w:sz w:val="24"/>
              </w:rPr>
              <w:t>в</w:t>
            </w:r>
            <w:r w:rsidRPr="00606185">
              <w:rPr>
                <w:sz w:val="24"/>
              </w:rPr>
              <w:t>ляет 1 м.</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Горки</w:t>
            </w:r>
          </w:p>
        </w:tc>
        <w:tc>
          <w:tcPr>
            <w:tcW w:w="7903" w:type="dxa"/>
            <w:vAlign w:val="center"/>
          </w:tcPr>
          <w:p w:rsidR="00606185" w:rsidRPr="00606185" w:rsidRDefault="00606185" w:rsidP="00943749">
            <w:pPr>
              <w:contextualSpacing/>
              <w:rPr>
                <w:sz w:val="24"/>
              </w:rPr>
            </w:pPr>
            <w:r w:rsidRPr="00606185">
              <w:rPr>
                <w:sz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w:t>
            </w:r>
            <w:r w:rsidRPr="00606185">
              <w:rPr>
                <w:sz w:val="24"/>
              </w:rPr>
              <w:t>е</w:t>
            </w:r>
            <w:r w:rsidRPr="00606185">
              <w:rPr>
                <w:sz w:val="24"/>
              </w:rPr>
              <w:t xml:space="preserve">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w:t>
            </w:r>
            <w:r w:rsidRPr="00606185">
              <w:rPr>
                <w:sz w:val="24"/>
              </w:rPr>
              <w:lastRenderedPageBreak/>
              <w:t>200 мм, при длине участка скольжения более 1,5 м - не более 350 мм. Го</w:t>
            </w:r>
            <w:r w:rsidRPr="00606185">
              <w:rPr>
                <w:sz w:val="24"/>
              </w:rPr>
              <w:t>р</w:t>
            </w:r>
            <w:r w:rsidRPr="00606185">
              <w:rPr>
                <w:sz w:val="24"/>
              </w:rPr>
              <w:t>ка - тоннель должна иметь минимальную высоту и ширину 750 мм.</w:t>
            </w:r>
          </w:p>
        </w:tc>
      </w:tr>
    </w:tbl>
    <w:p w:rsidR="00867013" w:rsidRDefault="00867013" w:rsidP="00606185">
      <w:pPr>
        <w:contextualSpacing/>
        <w:jc w:val="right"/>
        <w:rPr>
          <w:sz w:val="24"/>
        </w:rPr>
      </w:pPr>
    </w:p>
    <w:p w:rsidR="00606185" w:rsidRDefault="00606185" w:rsidP="00606185">
      <w:pPr>
        <w:contextualSpacing/>
        <w:jc w:val="right"/>
        <w:rPr>
          <w:sz w:val="24"/>
        </w:rPr>
      </w:pPr>
      <w:r w:rsidRPr="00606185">
        <w:rPr>
          <w:sz w:val="24"/>
        </w:rPr>
        <w:t>Таблица 15. Мини</w:t>
      </w:r>
      <w:r>
        <w:rPr>
          <w:sz w:val="24"/>
        </w:rPr>
        <w:t>мальные расстояния безопасности</w:t>
      </w:r>
    </w:p>
    <w:p w:rsidR="00606185" w:rsidRDefault="00606185" w:rsidP="00606185">
      <w:pPr>
        <w:contextualSpacing/>
        <w:jc w:val="right"/>
        <w:rPr>
          <w:sz w:val="24"/>
        </w:rPr>
      </w:pPr>
      <w:r w:rsidRPr="00606185">
        <w:rPr>
          <w:sz w:val="24"/>
        </w:rPr>
        <w:t>при р</w:t>
      </w:r>
      <w:r w:rsidR="000752C0">
        <w:rPr>
          <w:sz w:val="24"/>
        </w:rPr>
        <w:t>азмещении игрового оборудования.</w:t>
      </w:r>
    </w:p>
    <w:p w:rsidR="00606185" w:rsidRDefault="00606185" w:rsidP="00606185">
      <w:pPr>
        <w:contextualSpacing/>
        <w:jc w:val="right"/>
        <w:rPr>
          <w:sz w:val="24"/>
        </w:rPr>
      </w:pPr>
    </w:p>
    <w:tbl>
      <w:tblPr>
        <w:tblStyle w:val="a7"/>
        <w:tblW w:w="0" w:type="auto"/>
        <w:jc w:val="center"/>
        <w:tblLayout w:type="fixed"/>
        <w:tblLook w:val="04A0"/>
      </w:tblPr>
      <w:tblGrid>
        <w:gridCol w:w="1668"/>
        <w:gridCol w:w="7903"/>
      </w:tblGrid>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Игровое об</w:t>
            </w:r>
            <w:r w:rsidRPr="00606185">
              <w:rPr>
                <w:sz w:val="24"/>
              </w:rPr>
              <w:t>о</w:t>
            </w:r>
            <w:r w:rsidRPr="00606185">
              <w:rPr>
                <w:sz w:val="24"/>
              </w:rPr>
              <w:t>рудование</w:t>
            </w:r>
          </w:p>
        </w:tc>
        <w:tc>
          <w:tcPr>
            <w:tcW w:w="7903" w:type="dxa"/>
            <w:vAlign w:val="center"/>
          </w:tcPr>
          <w:p w:rsidR="00606185" w:rsidRPr="00606185" w:rsidRDefault="00606185" w:rsidP="00943749">
            <w:pPr>
              <w:contextualSpacing/>
              <w:jc w:val="center"/>
              <w:rPr>
                <w:sz w:val="24"/>
              </w:rPr>
            </w:pPr>
            <w:r>
              <w:rPr>
                <w:sz w:val="24"/>
              </w:rPr>
              <w:t>Минимальные расстояния</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Качели</w:t>
            </w:r>
          </w:p>
        </w:tc>
        <w:tc>
          <w:tcPr>
            <w:tcW w:w="7903" w:type="dxa"/>
            <w:vAlign w:val="center"/>
          </w:tcPr>
          <w:p w:rsidR="00606185" w:rsidRPr="00606185" w:rsidRDefault="00606185" w:rsidP="00943749">
            <w:pPr>
              <w:contextualSpacing/>
              <w:rPr>
                <w:sz w:val="24"/>
              </w:rPr>
            </w:pPr>
            <w:r w:rsidRPr="00606185">
              <w:rPr>
                <w:sz w:val="24"/>
              </w:rPr>
              <w:t>не менее 1,5 м в стороны от боковых конструкций и не менее 2,0 м вперед (назад) от крайних точек качели в состоянии наклона</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Качалки</w:t>
            </w:r>
          </w:p>
        </w:tc>
        <w:tc>
          <w:tcPr>
            <w:tcW w:w="7903" w:type="dxa"/>
            <w:vAlign w:val="center"/>
          </w:tcPr>
          <w:p w:rsidR="00606185" w:rsidRPr="00606185" w:rsidRDefault="00606185" w:rsidP="00943749">
            <w:pPr>
              <w:contextualSpacing/>
              <w:rPr>
                <w:sz w:val="24"/>
              </w:rPr>
            </w:pPr>
            <w:r w:rsidRPr="00606185">
              <w:rPr>
                <w:sz w:val="24"/>
              </w:rPr>
              <w:t xml:space="preserve">не менее 1,0 м в стороны от боковых конструкций и не менее 1,5 м вперед от крайних точек качалки в состоянии </w:t>
            </w:r>
            <w:proofErr w:type="spellStart"/>
            <w:r w:rsidRPr="00606185">
              <w:rPr>
                <w:sz w:val="24"/>
              </w:rPr>
              <w:t>накло</w:t>
            </w:r>
            <w:proofErr w:type="spellEnd"/>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Карусели</w:t>
            </w:r>
          </w:p>
        </w:tc>
        <w:tc>
          <w:tcPr>
            <w:tcW w:w="7903" w:type="dxa"/>
            <w:vAlign w:val="center"/>
          </w:tcPr>
          <w:p w:rsidR="00606185" w:rsidRPr="00606185" w:rsidRDefault="00606185" w:rsidP="00943749">
            <w:pPr>
              <w:contextualSpacing/>
              <w:rPr>
                <w:sz w:val="24"/>
              </w:rPr>
            </w:pPr>
            <w:r w:rsidRPr="00606185">
              <w:rPr>
                <w:sz w:val="24"/>
              </w:rPr>
              <w:t>не менее 2 м в стороны от боковых конструкций и не менее 3 м вверх от нижней вращающейся поверхности карусели</w:t>
            </w:r>
          </w:p>
        </w:tc>
      </w:tr>
      <w:tr w:rsidR="00606185" w:rsidRPr="00606185" w:rsidTr="00943749">
        <w:trPr>
          <w:jc w:val="center"/>
        </w:trPr>
        <w:tc>
          <w:tcPr>
            <w:tcW w:w="1668" w:type="dxa"/>
            <w:vAlign w:val="center"/>
          </w:tcPr>
          <w:p w:rsidR="00606185" w:rsidRPr="00606185" w:rsidRDefault="00606185" w:rsidP="00943749">
            <w:pPr>
              <w:contextualSpacing/>
              <w:jc w:val="center"/>
              <w:rPr>
                <w:sz w:val="24"/>
              </w:rPr>
            </w:pPr>
            <w:r w:rsidRPr="00606185">
              <w:rPr>
                <w:sz w:val="24"/>
              </w:rPr>
              <w:t>Горки</w:t>
            </w:r>
          </w:p>
        </w:tc>
        <w:tc>
          <w:tcPr>
            <w:tcW w:w="7903" w:type="dxa"/>
            <w:vAlign w:val="center"/>
          </w:tcPr>
          <w:p w:rsidR="00606185" w:rsidRPr="00606185" w:rsidRDefault="00606185" w:rsidP="00943749">
            <w:pPr>
              <w:contextualSpacing/>
              <w:rPr>
                <w:sz w:val="24"/>
              </w:rPr>
            </w:pPr>
            <w:r w:rsidRPr="00606185">
              <w:rPr>
                <w:sz w:val="24"/>
              </w:rPr>
              <w:t>не менее 1 м от боковых сторон и 2 м вперед от нижнего края ската горки.</w:t>
            </w:r>
          </w:p>
        </w:tc>
      </w:tr>
    </w:tbl>
    <w:p w:rsidR="00606185" w:rsidRDefault="00606185" w:rsidP="00606185">
      <w:pPr>
        <w:contextualSpacing/>
        <w:jc w:val="right"/>
        <w:rPr>
          <w:sz w:val="24"/>
        </w:rPr>
      </w:pPr>
    </w:p>
    <w:p w:rsidR="00EC1127" w:rsidRDefault="009B6D7A" w:rsidP="00EC1127">
      <w:pPr>
        <w:ind w:firstLine="708"/>
        <w:contextualSpacing/>
        <w:jc w:val="both"/>
        <w:rPr>
          <w:szCs w:val="28"/>
        </w:rPr>
      </w:pPr>
      <w:r w:rsidRPr="00533D75">
        <w:rPr>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w:t>
      </w:r>
      <w:r w:rsidRPr="00533D75">
        <w:rPr>
          <w:szCs w:val="28"/>
        </w:rPr>
        <w:t>о</w:t>
      </w:r>
      <w:r w:rsidRPr="00533D75">
        <w:rPr>
          <w:szCs w:val="28"/>
        </w:rPr>
        <w:t>ровья) в составе рекреаций. Спортивное оборудование в виде специальных физкультурных снарядов и тренажеров может быть как заводского изготовл</w:t>
      </w:r>
      <w:r w:rsidRPr="00533D75">
        <w:rPr>
          <w:szCs w:val="28"/>
        </w:rPr>
        <w:t>е</w:t>
      </w:r>
      <w:r w:rsidRPr="00533D75">
        <w:rPr>
          <w:szCs w:val="28"/>
        </w:rPr>
        <w:t>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w:t>
      </w:r>
      <w:r w:rsidRPr="00533D75">
        <w:rPr>
          <w:szCs w:val="28"/>
        </w:rPr>
        <w:t>о</w:t>
      </w:r>
      <w:r w:rsidRPr="00533D75">
        <w:rPr>
          <w:szCs w:val="28"/>
        </w:rPr>
        <w:t>ванного оборудования.</w:t>
      </w:r>
    </w:p>
    <w:p w:rsidR="00D026F0" w:rsidRDefault="008049F5" w:rsidP="00D026F0">
      <w:pPr>
        <w:ind w:firstLine="708"/>
        <w:contextualSpacing/>
        <w:jc w:val="both"/>
        <w:rPr>
          <w:szCs w:val="28"/>
        </w:rPr>
      </w:pPr>
      <w:r>
        <w:rPr>
          <w:szCs w:val="28"/>
        </w:rPr>
        <w:t>2.8</w:t>
      </w:r>
      <w:r w:rsidR="00D026F0">
        <w:rPr>
          <w:szCs w:val="28"/>
        </w:rPr>
        <w:t>. Водные устройства.</w:t>
      </w:r>
    </w:p>
    <w:p w:rsidR="00D026F0" w:rsidRDefault="00D026F0" w:rsidP="00D026F0">
      <w:pPr>
        <w:ind w:firstLine="708"/>
        <w:contextualSpacing/>
        <w:jc w:val="both"/>
        <w:rPr>
          <w:szCs w:val="28"/>
        </w:rPr>
      </w:pPr>
      <w:r w:rsidRPr="00533D75">
        <w:rPr>
          <w:szCs w:val="28"/>
        </w:rPr>
        <w:t>К водным устройствам относятся</w:t>
      </w:r>
      <w:r>
        <w:rPr>
          <w:szCs w:val="28"/>
        </w:rPr>
        <w:t>:</w:t>
      </w:r>
    </w:p>
    <w:p w:rsidR="00D026F0" w:rsidRDefault="00D026F0" w:rsidP="00D026F0">
      <w:pPr>
        <w:ind w:firstLine="708"/>
        <w:contextualSpacing/>
        <w:jc w:val="both"/>
        <w:rPr>
          <w:szCs w:val="28"/>
        </w:rPr>
      </w:pPr>
      <w:r>
        <w:rPr>
          <w:szCs w:val="28"/>
        </w:rPr>
        <w:t xml:space="preserve">- </w:t>
      </w:r>
      <w:r w:rsidRPr="00533D75">
        <w:rPr>
          <w:szCs w:val="28"/>
        </w:rPr>
        <w:t>фонтаны</w:t>
      </w:r>
      <w:r>
        <w:rPr>
          <w:szCs w:val="28"/>
        </w:rPr>
        <w:t>;</w:t>
      </w:r>
    </w:p>
    <w:p w:rsidR="00D026F0" w:rsidRDefault="00D026F0" w:rsidP="00D026F0">
      <w:pPr>
        <w:ind w:firstLine="708"/>
        <w:contextualSpacing/>
        <w:jc w:val="both"/>
        <w:rPr>
          <w:szCs w:val="28"/>
        </w:rPr>
      </w:pPr>
      <w:r>
        <w:rPr>
          <w:szCs w:val="28"/>
        </w:rPr>
        <w:t xml:space="preserve">- </w:t>
      </w:r>
      <w:r w:rsidRPr="00533D75">
        <w:rPr>
          <w:szCs w:val="28"/>
        </w:rPr>
        <w:t>питьевые фонтанчики</w:t>
      </w:r>
      <w:r>
        <w:rPr>
          <w:szCs w:val="28"/>
        </w:rPr>
        <w:t>;</w:t>
      </w:r>
    </w:p>
    <w:p w:rsidR="00D026F0" w:rsidRDefault="00D026F0" w:rsidP="00D026F0">
      <w:pPr>
        <w:ind w:firstLine="708"/>
        <w:contextualSpacing/>
        <w:jc w:val="both"/>
        <w:rPr>
          <w:szCs w:val="28"/>
        </w:rPr>
      </w:pPr>
      <w:r>
        <w:rPr>
          <w:szCs w:val="28"/>
        </w:rPr>
        <w:t>-</w:t>
      </w:r>
      <w:r w:rsidRPr="00533D75">
        <w:rPr>
          <w:szCs w:val="28"/>
        </w:rPr>
        <w:t xml:space="preserve"> бюветы</w:t>
      </w:r>
      <w:r>
        <w:rPr>
          <w:szCs w:val="28"/>
        </w:rPr>
        <w:t>;</w:t>
      </w:r>
    </w:p>
    <w:p w:rsidR="00D026F0" w:rsidRDefault="00D026F0" w:rsidP="00D026F0">
      <w:pPr>
        <w:ind w:firstLine="708"/>
        <w:contextualSpacing/>
        <w:jc w:val="both"/>
        <w:rPr>
          <w:szCs w:val="28"/>
        </w:rPr>
      </w:pPr>
      <w:r>
        <w:rPr>
          <w:szCs w:val="28"/>
        </w:rPr>
        <w:t xml:space="preserve">- </w:t>
      </w:r>
      <w:r w:rsidRPr="00533D75">
        <w:rPr>
          <w:szCs w:val="28"/>
        </w:rPr>
        <w:t>родники</w:t>
      </w:r>
      <w:r>
        <w:rPr>
          <w:szCs w:val="28"/>
        </w:rPr>
        <w:t>;</w:t>
      </w:r>
    </w:p>
    <w:p w:rsidR="00D026F0" w:rsidRDefault="00D026F0" w:rsidP="00D026F0">
      <w:pPr>
        <w:ind w:firstLine="708"/>
        <w:contextualSpacing/>
        <w:jc w:val="both"/>
        <w:rPr>
          <w:szCs w:val="28"/>
        </w:rPr>
      </w:pPr>
      <w:r>
        <w:rPr>
          <w:szCs w:val="28"/>
        </w:rPr>
        <w:t xml:space="preserve">- </w:t>
      </w:r>
      <w:r w:rsidRPr="00533D75">
        <w:rPr>
          <w:szCs w:val="28"/>
        </w:rPr>
        <w:t>декоративные водо</w:t>
      </w:r>
      <w:r>
        <w:rPr>
          <w:szCs w:val="28"/>
        </w:rPr>
        <w:t>емы.</w:t>
      </w:r>
    </w:p>
    <w:p w:rsidR="00D026F0" w:rsidRPr="00533D75" w:rsidRDefault="00D026F0" w:rsidP="00D026F0">
      <w:pPr>
        <w:ind w:firstLine="708"/>
        <w:contextualSpacing/>
        <w:jc w:val="both"/>
        <w:rPr>
          <w:szCs w:val="28"/>
        </w:rPr>
      </w:pPr>
      <w:r w:rsidRPr="00533D75">
        <w:rPr>
          <w:szCs w:val="28"/>
        </w:rPr>
        <w:t>Водные устройства выполняют декоративно-эстетическую функцию, улучшают микроклимат, воздушную и акустическую среду. Водные устро</w:t>
      </w:r>
      <w:r w:rsidRPr="00533D75">
        <w:rPr>
          <w:szCs w:val="28"/>
        </w:rPr>
        <w:t>й</w:t>
      </w:r>
      <w:r w:rsidRPr="00533D75">
        <w:rPr>
          <w:szCs w:val="28"/>
        </w:rPr>
        <w:t>ства всех видов следует снабжать водосливными трубами, отводящими изб</w:t>
      </w:r>
      <w:r w:rsidRPr="00533D75">
        <w:rPr>
          <w:szCs w:val="28"/>
        </w:rPr>
        <w:t>ы</w:t>
      </w:r>
      <w:r w:rsidRPr="00533D75">
        <w:rPr>
          <w:szCs w:val="28"/>
        </w:rPr>
        <w:t>ток воды в дренажную сеть и ливневую канализацию.</w:t>
      </w:r>
      <w:r w:rsidR="001203F7" w:rsidRPr="001203F7">
        <w:rPr>
          <w:szCs w:val="28"/>
          <w:highlight w:val="yellow"/>
        </w:rPr>
        <w:t xml:space="preserve"> В рамках </w:t>
      </w:r>
      <w:proofErr w:type="gramStart"/>
      <w:r w:rsidR="001203F7" w:rsidRPr="001203F7">
        <w:rPr>
          <w:szCs w:val="28"/>
          <w:highlight w:val="yellow"/>
        </w:rPr>
        <w:t>решения з</w:t>
      </w:r>
      <w:r w:rsidR="001203F7" w:rsidRPr="001203F7">
        <w:rPr>
          <w:szCs w:val="28"/>
          <w:highlight w:val="yellow"/>
        </w:rPr>
        <w:t>а</w:t>
      </w:r>
      <w:r w:rsidR="001203F7" w:rsidRPr="001203F7">
        <w:rPr>
          <w:szCs w:val="28"/>
          <w:highlight w:val="yellow"/>
        </w:rPr>
        <w:t>дачи обеспечения качества городской среды</w:t>
      </w:r>
      <w:proofErr w:type="gramEnd"/>
      <w:r w:rsidR="001203F7" w:rsidRPr="001203F7">
        <w:rPr>
          <w:szCs w:val="28"/>
          <w:highlight w:val="yellow"/>
        </w:rPr>
        <w:t xml:space="preserve"> при благоустройстве водных ус</w:t>
      </w:r>
      <w:r w:rsidR="001203F7" w:rsidRPr="001203F7">
        <w:rPr>
          <w:szCs w:val="28"/>
          <w:highlight w:val="yellow"/>
        </w:rPr>
        <w:t>т</w:t>
      </w:r>
      <w:r w:rsidR="001203F7" w:rsidRPr="001203F7">
        <w:rPr>
          <w:szCs w:val="28"/>
          <w:highlight w:val="yellow"/>
        </w:rPr>
        <w:t>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w:t>
      </w:r>
      <w:r w:rsidR="001203F7" w:rsidRPr="001203F7">
        <w:rPr>
          <w:szCs w:val="28"/>
          <w:highlight w:val="yellow"/>
        </w:rPr>
        <w:t>а</w:t>
      </w:r>
      <w:r w:rsidR="001203F7" w:rsidRPr="001203F7">
        <w:rPr>
          <w:szCs w:val="28"/>
          <w:highlight w:val="yellow"/>
        </w:rPr>
        <w:t>гоустроенных центров притяжения людей.</w:t>
      </w:r>
    </w:p>
    <w:p w:rsidR="00D026F0" w:rsidRPr="00533D75" w:rsidRDefault="00D026F0" w:rsidP="00D026F0">
      <w:pPr>
        <w:ind w:firstLine="708"/>
        <w:contextualSpacing/>
        <w:jc w:val="both"/>
        <w:rPr>
          <w:szCs w:val="28"/>
        </w:rPr>
      </w:pPr>
      <w:r>
        <w:rPr>
          <w:szCs w:val="28"/>
        </w:rPr>
        <w:t>2.</w:t>
      </w:r>
      <w:r w:rsidR="008049F5">
        <w:rPr>
          <w:szCs w:val="28"/>
        </w:rPr>
        <w:t>8</w:t>
      </w:r>
      <w:r>
        <w:rPr>
          <w:szCs w:val="28"/>
        </w:rPr>
        <w:t>.2</w:t>
      </w:r>
      <w:r w:rsidRPr="00533D75">
        <w:rPr>
          <w:szCs w:val="28"/>
        </w:rPr>
        <w:t xml:space="preserve">.1. Фонтаны </w:t>
      </w:r>
      <w:r>
        <w:rPr>
          <w:szCs w:val="28"/>
        </w:rPr>
        <w:t>следует выполнять</w:t>
      </w:r>
      <w:r w:rsidRPr="00533D75">
        <w:rPr>
          <w:szCs w:val="28"/>
        </w:rPr>
        <w:t xml:space="preserve"> на основании индивидуальных проектных разработок.</w:t>
      </w:r>
    </w:p>
    <w:p w:rsidR="00D026F0" w:rsidRPr="00533D75" w:rsidRDefault="00D026F0" w:rsidP="00D026F0">
      <w:pPr>
        <w:ind w:firstLine="708"/>
        <w:contextualSpacing/>
        <w:jc w:val="both"/>
        <w:rPr>
          <w:szCs w:val="28"/>
        </w:rPr>
      </w:pPr>
      <w:r w:rsidRPr="00533D75">
        <w:rPr>
          <w:szCs w:val="28"/>
        </w:rPr>
        <w:t>2.</w:t>
      </w:r>
      <w:r w:rsidR="008049F5">
        <w:rPr>
          <w:szCs w:val="28"/>
        </w:rPr>
        <w:t>8</w:t>
      </w:r>
      <w:r w:rsidRPr="00533D75">
        <w:rPr>
          <w:szCs w:val="28"/>
        </w:rPr>
        <w:t>.</w:t>
      </w:r>
      <w:r>
        <w:rPr>
          <w:szCs w:val="28"/>
        </w:rPr>
        <w:t>2</w:t>
      </w:r>
      <w:r w:rsidRPr="00533D75">
        <w:rPr>
          <w:szCs w:val="28"/>
        </w:rPr>
        <w:t>.2. Питьевые фонтанчики могут быть как типовыми, так и выпо</w:t>
      </w:r>
      <w:r w:rsidRPr="00533D75">
        <w:rPr>
          <w:szCs w:val="28"/>
        </w:rPr>
        <w:t>л</w:t>
      </w:r>
      <w:r w:rsidRPr="00533D75">
        <w:rPr>
          <w:szCs w:val="28"/>
        </w:rPr>
        <w:t>ненными по специально разработанному проекту, их следует размещать в з</w:t>
      </w:r>
      <w:r w:rsidRPr="00533D75">
        <w:rPr>
          <w:szCs w:val="28"/>
        </w:rPr>
        <w:t>о</w:t>
      </w:r>
      <w:r w:rsidRPr="00533D75">
        <w:rPr>
          <w:szCs w:val="28"/>
        </w:rPr>
        <w:t>нах отдыха и на спортивных площадках. Место размещения питьевого фо</w:t>
      </w:r>
      <w:r w:rsidRPr="00533D75">
        <w:rPr>
          <w:szCs w:val="28"/>
        </w:rPr>
        <w:t>н</w:t>
      </w:r>
      <w:r w:rsidRPr="00533D75">
        <w:rPr>
          <w:szCs w:val="28"/>
        </w:rPr>
        <w:lastRenderedPageBreak/>
        <w:t xml:space="preserve">танчика и подход к нему </w:t>
      </w:r>
      <w:proofErr w:type="spellStart"/>
      <w:r>
        <w:rPr>
          <w:szCs w:val="28"/>
        </w:rPr>
        <w:t>долженбыть</w:t>
      </w:r>
      <w:proofErr w:type="spellEnd"/>
      <w:r>
        <w:rPr>
          <w:szCs w:val="28"/>
        </w:rPr>
        <w:t xml:space="preserve"> </w:t>
      </w:r>
      <w:r w:rsidRPr="00533D75">
        <w:rPr>
          <w:szCs w:val="28"/>
        </w:rPr>
        <w:t>оборудова</w:t>
      </w:r>
      <w:r>
        <w:rPr>
          <w:szCs w:val="28"/>
        </w:rPr>
        <w:t>н</w:t>
      </w:r>
      <w:r w:rsidRPr="00533D75">
        <w:rPr>
          <w:szCs w:val="28"/>
        </w:rPr>
        <w:t xml:space="preserve"> твердым видом покрытия, высота должна составлять не более 90 см для взрослых и не более 70 см для детей.</w:t>
      </w:r>
    </w:p>
    <w:p w:rsidR="00D026F0" w:rsidRPr="00533D75" w:rsidRDefault="008049F5" w:rsidP="00D026F0">
      <w:pPr>
        <w:ind w:firstLine="708"/>
        <w:contextualSpacing/>
        <w:jc w:val="both"/>
        <w:rPr>
          <w:szCs w:val="28"/>
        </w:rPr>
      </w:pPr>
      <w:r>
        <w:rPr>
          <w:szCs w:val="28"/>
        </w:rPr>
        <w:t>2.8</w:t>
      </w:r>
      <w:r w:rsidR="00D026F0">
        <w:rPr>
          <w:szCs w:val="28"/>
        </w:rPr>
        <w:t>.2.3. Р</w:t>
      </w:r>
      <w:r w:rsidR="00D026F0" w:rsidRPr="00533D75">
        <w:rPr>
          <w:szCs w:val="28"/>
        </w:rPr>
        <w:t xml:space="preserve">одники на территории муниципального образования должны соответствовать качеству воды согласно требованиям </w:t>
      </w:r>
      <w:proofErr w:type="spellStart"/>
      <w:r w:rsidR="00D026F0" w:rsidRPr="00533D75">
        <w:rPr>
          <w:szCs w:val="28"/>
        </w:rPr>
        <w:t>СанПиНов</w:t>
      </w:r>
      <w:proofErr w:type="spellEnd"/>
      <w:r w:rsidR="00D026F0" w:rsidRPr="00533D75">
        <w:rPr>
          <w:szCs w:val="28"/>
        </w:rPr>
        <w:t xml:space="preserve"> и иметь п</w:t>
      </w:r>
      <w:r w:rsidR="00D026F0" w:rsidRPr="00533D75">
        <w:rPr>
          <w:szCs w:val="28"/>
        </w:rPr>
        <w:t>о</w:t>
      </w:r>
      <w:r w:rsidR="00D026F0" w:rsidRPr="00533D75">
        <w:rPr>
          <w:szCs w:val="28"/>
        </w:rPr>
        <w:t>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w:t>
      </w:r>
      <w:r w:rsidR="00D026F0" w:rsidRPr="00533D75">
        <w:rPr>
          <w:szCs w:val="28"/>
        </w:rPr>
        <w:t>о</w:t>
      </w:r>
      <w:r w:rsidR="00D026F0" w:rsidRPr="00533D75">
        <w:rPr>
          <w:szCs w:val="28"/>
        </w:rPr>
        <w:t>моченных органов природопользования и охраны окружающей среды. Родн</w:t>
      </w:r>
      <w:r w:rsidR="00D026F0" w:rsidRPr="00533D75">
        <w:rPr>
          <w:szCs w:val="28"/>
        </w:rPr>
        <w:t>и</w:t>
      </w:r>
      <w:r w:rsidR="00D026F0" w:rsidRPr="00533D75">
        <w:rPr>
          <w:szCs w:val="28"/>
        </w:rPr>
        <w:t xml:space="preserve">ки </w:t>
      </w:r>
      <w:r w:rsidR="00D026F0">
        <w:rPr>
          <w:szCs w:val="28"/>
        </w:rPr>
        <w:t>необходимо</w:t>
      </w:r>
      <w:r w:rsidR="00D026F0" w:rsidRPr="00533D75">
        <w:rPr>
          <w:szCs w:val="28"/>
        </w:rPr>
        <w:t xml:space="preserve"> оборудовать подходом и площадкой с твердым видом покр</w:t>
      </w:r>
      <w:r w:rsidR="00D026F0" w:rsidRPr="00533D75">
        <w:rPr>
          <w:szCs w:val="28"/>
        </w:rPr>
        <w:t>ы</w:t>
      </w:r>
      <w:r w:rsidR="00D026F0" w:rsidRPr="00533D75">
        <w:rPr>
          <w:szCs w:val="28"/>
        </w:rPr>
        <w:t>тия, приспособлением для подачи родниковой воды (желоб, труба, иной вид водотока), чашей водосбора, системой водоотведения.</w:t>
      </w:r>
    </w:p>
    <w:p w:rsidR="00D026F0" w:rsidRPr="00533D75" w:rsidRDefault="00D026F0" w:rsidP="00D026F0">
      <w:pPr>
        <w:ind w:firstLine="708"/>
        <w:contextualSpacing/>
        <w:jc w:val="both"/>
        <w:rPr>
          <w:szCs w:val="28"/>
        </w:rPr>
      </w:pPr>
      <w:r>
        <w:rPr>
          <w:szCs w:val="28"/>
        </w:rPr>
        <w:t>2.</w:t>
      </w:r>
      <w:r w:rsidR="008049F5">
        <w:rPr>
          <w:szCs w:val="28"/>
        </w:rPr>
        <w:t>8</w:t>
      </w:r>
      <w:r>
        <w:rPr>
          <w:szCs w:val="28"/>
        </w:rPr>
        <w:t>.2</w:t>
      </w:r>
      <w:r w:rsidRPr="00533D75">
        <w:rPr>
          <w:szCs w:val="28"/>
        </w:rPr>
        <w:t xml:space="preserve">.4. Декоративные водоемы </w:t>
      </w:r>
      <w:r>
        <w:rPr>
          <w:szCs w:val="28"/>
        </w:rPr>
        <w:t>следует</w:t>
      </w:r>
      <w:r w:rsidRPr="00533D75">
        <w:rPr>
          <w:szCs w:val="28"/>
        </w:rPr>
        <w:t xml:space="preserve"> сооружать с использованием рельефа или на ровной поверхности в сочетании с газоном, плиточным п</w:t>
      </w:r>
      <w:r w:rsidRPr="00533D75">
        <w:rPr>
          <w:szCs w:val="28"/>
        </w:rPr>
        <w:t>о</w:t>
      </w:r>
      <w:r w:rsidRPr="00533D75">
        <w:rPr>
          <w:szCs w:val="28"/>
        </w:rPr>
        <w:t xml:space="preserve">крытием, цветниками, древесно-кустарниковыми посадками. Дно водоема </w:t>
      </w:r>
      <w:r>
        <w:rPr>
          <w:szCs w:val="28"/>
        </w:rPr>
        <w:t>должно быть</w:t>
      </w:r>
      <w:r w:rsidRPr="00533D75">
        <w:rPr>
          <w:szCs w:val="28"/>
        </w:rPr>
        <w:t xml:space="preserve"> гладким, удобным для очистки. </w:t>
      </w:r>
      <w:r>
        <w:rPr>
          <w:szCs w:val="28"/>
        </w:rPr>
        <w:t xml:space="preserve">Немаловажную роль играет </w:t>
      </w:r>
      <w:r w:rsidRPr="00533D75">
        <w:rPr>
          <w:szCs w:val="28"/>
        </w:rPr>
        <w:t>и</w:t>
      </w:r>
      <w:r w:rsidRPr="00533D75">
        <w:rPr>
          <w:szCs w:val="28"/>
        </w:rPr>
        <w:t>с</w:t>
      </w:r>
      <w:r w:rsidRPr="00533D75">
        <w:rPr>
          <w:szCs w:val="28"/>
        </w:rPr>
        <w:t>пользование приемов цветового и светового оформления.</w:t>
      </w:r>
    </w:p>
    <w:p w:rsidR="00EC1127" w:rsidRDefault="001203F7" w:rsidP="00EC1127">
      <w:pPr>
        <w:ind w:firstLine="708"/>
        <w:contextualSpacing/>
        <w:jc w:val="both"/>
        <w:rPr>
          <w:szCs w:val="28"/>
        </w:rPr>
      </w:pPr>
      <w:r>
        <w:rPr>
          <w:szCs w:val="28"/>
        </w:rPr>
        <w:t>2.9</w:t>
      </w:r>
      <w:r w:rsidR="00EC1127" w:rsidRPr="00533D75">
        <w:rPr>
          <w:szCs w:val="28"/>
        </w:rPr>
        <w:t>. Освещение и осветительное оборудование</w:t>
      </w:r>
      <w:r w:rsidR="00EC1127">
        <w:rPr>
          <w:szCs w:val="28"/>
        </w:rPr>
        <w:t>.</w:t>
      </w:r>
    </w:p>
    <w:p w:rsidR="00EC1127" w:rsidRPr="00533D75" w:rsidRDefault="001203F7" w:rsidP="00EC1127">
      <w:pPr>
        <w:ind w:firstLine="708"/>
        <w:contextualSpacing/>
        <w:jc w:val="both"/>
        <w:rPr>
          <w:szCs w:val="28"/>
        </w:rPr>
      </w:pPr>
      <w:r>
        <w:rPr>
          <w:szCs w:val="28"/>
        </w:rPr>
        <w:t>2.9</w:t>
      </w:r>
      <w:r w:rsidR="00EC1127" w:rsidRPr="00533D75">
        <w:rPr>
          <w:szCs w:val="28"/>
        </w:rPr>
        <w:t xml:space="preserve">.1. В различных градостроительных условиях </w:t>
      </w:r>
      <w:r w:rsidR="00E104D4">
        <w:rPr>
          <w:szCs w:val="28"/>
        </w:rPr>
        <w:t>необходимо применять</w:t>
      </w:r>
      <w:r w:rsidR="00EC1127" w:rsidRPr="00533D75">
        <w:rPr>
          <w:szCs w:val="28"/>
        </w:rPr>
        <w:t xml:space="preserve"> функциональное, архитектурное и информационное освещение с целью р</w:t>
      </w:r>
      <w:r w:rsidR="00EC1127" w:rsidRPr="00533D75">
        <w:rPr>
          <w:szCs w:val="28"/>
        </w:rPr>
        <w:t>е</w:t>
      </w:r>
      <w:r w:rsidR="00EC1127" w:rsidRPr="00533D75">
        <w:rPr>
          <w:szCs w:val="28"/>
        </w:rPr>
        <w:t xml:space="preserve">шения утилитарных, </w:t>
      </w:r>
      <w:proofErr w:type="spellStart"/>
      <w:r w:rsidR="00EC1127" w:rsidRPr="00533D75">
        <w:rPr>
          <w:szCs w:val="28"/>
        </w:rPr>
        <w:t>светопланировочных</w:t>
      </w:r>
      <w:proofErr w:type="spellEnd"/>
      <w:r w:rsidR="00EC1127" w:rsidRPr="00533D75">
        <w:rPr>
          <w:szCs w:val="28"/>
        </w:rPr>
        <w:t xml:space="preserve"> и </w:t>
      </w:r>
      <w:proofErr w:type="spellStart"/>
      <w:r w:rsidR="00EC1127" w:rsidRPr="00533D75">
        <w:rPr>
          <w:szCs w:val="28"/>
        </w:rPr>
        <w:t>светокомпозиционных</w:t>
      </w:r>
      <w:proofErr w:type="spellEnd"/>
      <w:r w:rsidR="00EC1127" w:rsidRPr="00533D75">
        <w:rPr>
          <w:szCs w:val="28"/>
        </w:rPr>
        <w:t xml:space="preserve"> задач, в т.ч. при необходимости светоцветового зонирования территорий муниц</w:t>
      </w:r>
      <w:r w:rsidR="00EC1127" w:rsidRPr="00533D75">
        <w:rPr>
          <w:szCs w:val="28"/>
        </w:rPr>
        <w:t>и</w:t>
      </w:r>
      <w:r w:rsidR="00EC1127" w:rsidRPr="00533D75">
        <w:rPr>
          <w:szCs w:val="28"/>
        </w:rPr>
        <w:t xml:space="preserve">пального образования и формирования системы </w:t>
      </w:r>
      <w:proofErr w:type="spellStart"/>
      <w:r w:rsidR="00EC1127" w:rsidRPr="00533D75">
        <w:rPr>
          <w:szCs w:val="28"/>
        </w:rPr>
        <w:t>светопространственных</w:t>
      </w:r>
      <w:proofErr w:type="spellEnd"/>
      <w:r w:rsidR="00EC1127" w:rsidRPr="00533D75">
        <w:rPr>
          <w:szCs w:val="28"/>
        </w:rPr>
        <w:t xml:space="preserve"> а</w:t>
      </w:r>
      <w:r w:rsidR="00EC1127" w:rsidRPr="00533D75">
        <w:rPr>
          <w:szCs w:val="28"/>
        </w:rPr>
        <w:t>н</w:t>
      </w:r>
      <w:r w:rsidR="00EC1127" w:rsidRPr="00533D75">
        <w:rPr>
          <w:szCs w:val="28"/>
        </w:rPr>
        <w:t>самблей.</w:t>
      </w:r>
    </w:p>
    <w:p w:rsidR="00EC1127" w:rsidRPr="00533D75" w:rsidRDefault="001203F7" w:rsidP="00EC1127">
      <w:pPr>
        <w:ind w:firstLine="708"/>
        <w:contextualSpacing/>
        <w:jc w:val="both"/>
        <w:rPr>
          <w:szCs w:val="28"/>
        </w:rPr>
      </w:pPr>
      <w:r>
        <w:rPr>
          <w:szCs w:val="28"/>
        </w:rPr>
        <w:t>2.9</w:t>
      </w:r>
      <w:r w:rsidR="00EC1127" w:rsidRPr="00533D75">
        <w:rPr>
          <w:szCs w:val="28"/>
        </w:rPr>
        <w:t>.2. При</w:t>
      </w:r>
      <w:r>
        <w:rPr>
          <w:szCs w:val="28"/>
        </w:rPr>
        <w:t xml:space="preserve"> установке</w:t>
      </w:r>
      <w:r w:rsidR="00EC1127" w:rsidRPr="00533D75">
        <w:rPr>
          <w:szCs w:val="28"/>
        </w:rPr>
        <w:t xml:space="preserve"> каждой из трех основных групп осветительных установок (функционального, архитектурного освещения, световой информ</w:t>
      </w:r>
      <w:r w:rsidR="00EC1127" w:rsidRPr="00533D75">
        <w:rPr>
          <w:szCs w:val="28"/>
        </w:rPr>
        <w:t>а</w:t>
      </w:r>
      <w:r w:rsidR="00EC1127" w:rsidRPr="00533D75">
        <w:rPr>
          <w:szCs w:val="28"/>
        </w:rPr>
        <w:t xml:space="preserve">ции) </w:t>
      </w:r>
      <w:r w:rsidR="00EC1127">
        <w:rPr>
          <w:szCs w:val="28"/>
        </w:rPr>
        <w:t>должны быть о</w:t>
      </w:r>
      <w:r w:rsidR="00EC1127" w:rsidRPr="00533D75">
        <w:rPr>
          <w:szCs w:val="28"/>
        </w:rPr>
        <w:t>беспеч</w:t>
      </w:r>
      <w:r w:rsidR="00EC1127">
        <w:rPr>
          <w:szCs w:val="28"/>
        </w:rPr>
        <w:t>ены</w:t>
      </w:r>
      <w:r w:rsidR="00EC1127" w:rsidRPr="00533D75">
        <w:rPr>
          <w:szCs w:val="28"/>
        </w:rPr>
        <w:t>:</w:t>
      </w:r>
    </w:p>
    <w:p w:rsidR="00EC1127" w:rsidRPr="00533D75" w:rsidRDefault="00EC1127" w:rsidP="00EC1127">
      <w:pPr>
        <w:ind w:firstLine="708"/>
        <w:contextualSpacing/>
        <w:jc w:val="both"/>
        <w:rPr>
          <w:szCs w:val="28"/>
        </w:rPr>
      </w:pPr>
      <w:r w:rsidRPr="00533D75">
        <w:rPr>
          <w:szCs w:val="28"/>
        </w:rPr>
        <w:t>- количественные и качественные показатели, предусмотренные дейс</w:t>
      </w:r>
      <w:r w:rsidRPr="00533D75">
        <w:rPr>
          <w:szCs w:val="28"/>
        </w:rPr>
        <w:t>т</w:t>
      </w:r>
      <w:r w:rsidRPr="00533D75">
        <w:rPr>
          <w:szCs w:val="28"/>
        </w:rPr>
        <w:t>вующими нормами искусственного освещения селитебных территорий и н</w:t>
      </w:r>
      <w:r w:rsidRPr="00533D75">
        <w:rPr>
          <w:szCs w:val="28"/>
        </w:rPr>
        <w:t>а</w:t>
      </w:r>
      <w:r w:rsidRPr="00533D75">
        <w:rPr>
          <w:szCs w:val="28"/>
        </w:rPr>
        <w:t>ружного архитектурного освещения (</w:t>
      </w:r>
      <w:proofErr w:type="spellStart"/>
      <w:r w:rsidRPr="00533D75">
        <w:rPr>
          <w:szCs w:val="28"/>
        </w:rPr>
        <w:t>СНиП</w:t>
      </w:r>
      <w:proofErr w:type="spellEnd"/>
      <w:r w:rsidRPr="00533D75">
        <w:rPr>
          <w:szCs w:val="28"/>
        </w:rPr>
        <w:t xml:space="preserve"> 23-05);</w:t>
      </w:r>
    </w:p>
    <w:p w:rsidR="00EC1127" w:rsidRPr="00533D75" w:rsidRDefault="00EC1127" w:rsidP="00EC1127">
      <w:pPr>
        <w:ind w:firstLine="708"/>
        <w:contextualSpacing/>
        <w:jc w:val="both"/>
        <w:rPr>
          <w:szCs w:val="28"/>
        </w:rPr>
      </w:pPr>
      <w:r w:rsidRPr="00533D75">
        <w:rPr>
          <w:szCs w:val="28"/>
        </w:rPr>
        <w:t>- надежность работы установок согласно Правилам устройства эле</w:t>
      </w:r>
      <w:r w:rsidRPr="00533D75">
        <w:rPr>
          <w:szCs w:val="28"/>
        </w:rPr>
        <w:t>к</w:t>
      </w:r>
      <w:r w:rsidRPr="00533D75">
        <w:rPr>
          <w:szCs w:val="28"/>
        </w:rPr>
        <w:t>троустановок (ПУЭ), безопасность населения, обслуживающего персонала и, в необходимых случаях, защищенность от вандализма;</w:t>
      </w:r>
    </w:p>
    <w:p w:rsidR="00EC1127" w:rsidRPr="00533D75" w:rsidRDefault="00EC1127" w:rsidP="00EC1127">
      <w:pPr>
        <w:ind w:firstLine="708"/>
        <w:contextualSpacing/>
        <w:jc w:val="both"/>
        <w:rPr>
          <w:szCs w:val="28"/>
        </w:rPr>
      </w:pPr>
      <w:r w:rsidRPr="00533D75">
        <w:rPr>
          <w:szCs w:val="28"/>
        </w:rPr>
        <w:t xml:space="preserve">- экономичность и </w:t>
      </w:r>
      <w:proofErr w:type="spellStart"/>
      <w:r w:rsidRPr="00533D75">
        <w:rPr>
          <w:szCs w:val="28"/>
        </w:rPr>
        <w:t>энергоэффективность</w:t>
      </w:r>
      <w:proofErr w:type="spellEnd"/>
      <w:r w:rsidRPr="00533D75">
        <w:rPr>
          <w:szCs w:val="28"/>
        </w:rPr>
        <w:t xml:space="preserve"> применяемых установок, р</w:t>
      </w:r>
      <w:r w:rsidRPr="00533D75">
        <w:rPr>
          <w:szCs w:val="28"/>
        </w:rPr>
        <w:t>а</w:t>
      </w:r>
      <w:r w:rsidRPr="00533D75">
        <w:rPr>
          <w:szCs w:val="28"/>
        </w:rPr>
        <w:t>циональное распределение и использование электроэнергии;</w:t>
      </w:r>
    </w:p>
    <w:p w:rsidR="00EC1127" w:rsidRPr="00533D75" w:rsidRDefault="00EC1127" w:rsidP="00EC1127">
      <w:pPr>
        <w:ind w:firstLine="708"/>
        <w:contextualSpacing/>
        <w:jc w:val="both"/>
        <w:rPr>
          <w:szCs w:val="28"/>
        </w:rPr>
      </w:pPr>
      <w:r w:rsidRPr="00533D75">
        <w:rPr>
          <w:szCs w:val="28"/>
        </w:rPr>
        <w:t>- эстетика элементов осветительных установок, их дизайн, качество м</w:t>
      </w:r>
      <w:r w:rsidRPr="00533D75">
        <w:rPr>
          <w:szCs w:val="28"/>
        </w:rPr>
        <w:t>а</w:t>
      </w:r>
      <w:r w:rsidRPr="00533D75">
        <w:rPr>
          <w:szCs w:val="28"/>
        </w:rPr>
        <w:t>териалов и изделий с учетом восприятия в дневное и ночное время;</w:t>
      </w:r>
    </w:p>
    <w:p w:rsidR="00EC1127" w:rsidRPr="00533D75" w:rsidRDefault="00EC1127" w:rsidP="00EC1127">
      <w:pPr>
        <w:ind w:firstLine="708"/>
        <w:contextualSpacing/>
        <w:jc w:val="both"/>
        <w:rPr>
          <w:szCs w:val="28"/>
        </w:rPr>
      </w:pPr>
      <w:r w:rsidRPr="00533D75">
        <w:rPr>
          <w:szCs w:val="28"/>
        </w:rPr>
        <w:t>- удобство обслуживания и управления при разных режимах работы у</w:t>
      </w:r>
      <w:r w:rsidRPr="00533D75">
        <w:rPr>
          <w:szCs w:val="28"/>
        </w:rPr>
        <w:t>с</w:t>
      </w:r>
      <w:r w:rsidRPr="00533D75">
        <w:rPr>
          <w:szCs w:val="28"/>
        </w:rPr>
        <w:t>тановок.</w:t>
      </w:r>
    </w:p>
    <w:p w:rsidR="00EC1127" w:rsidRDefault="00943749" w:rsidP="00943749">
      <w:pPr>
        <w:ind w:firstLine="708"/>
        <w:contextualSpacing/>
        <w:jc w:val="both"/>
        <w:rPr>
          <w:szCs w:val="28"/>
        </w:rPr>
      </w:pPr>
      <w:r>
        <w:rPr>
          <w:szCs w:val="28"/>
        </w:rPr>
        <w:t>2.</w:t>
      </w:r>
      <w:r w:rsidR="001203F7">
        <w:rPr>
          <w:szCs w:val="28"/>
        </w:rPr>
        <w:t>9</w:t>
      </w:r>
      <w:r>
        <w:rPr>
          <w:szCs w:val="28"/>
        </w:rPr>
        <w:t>.2.1. Функциональное освещение.</w:t>
      </w:r>
    </w:p>
    <w:p w:rsidR="00943749" w:rsidRDefault="00EC1127" w:rsidP="00943749">
      <w:pPr>
        <w:ind w:firstLine="708"/>
        <w:contextualSpacing/>
        <w:jc w:val="both"/>
        <w:rPr>
          <w:szCs w:val="28"/>
        </w:rPr>
      </w:pPr>
      <w:r w:rsidRPr="00533D75">
        <w:rPr>
          <w:szCs w:val="28"/>
        </w:rPr>
        <w:t>Функциональное освещение (ФО) осуществляется стационарными у</w:t>
      </w:r>
      <w:r w:rsidRPr="00533D75">
        <w:rPr>
          <w:szCs w:val="28"/>
        </w:rPr>
        <w:t>с</w:t>
      </w:r>
      <w:r w:rsidRPr="00533D75">
        <w:rPr>
          <w:szCs w:val="28"/>
        </w:rPr>
        <w:t>тановками освещения дорожных покрытий и простран</w:t>
      </w:r>
      <w:proofErr w:type="gramStart"/>
      <w:r w:rsidRPr="00533D75">
        <w:rPr>
          <w:szCs w:val="28"/>
        </w:rPr>
        <w:t>ств в тр</w:t>
      </w:r>
      <w:proofErr w:type="gramEnd"/>
      <w:r w:rsidRPr="00533D75">
        <w:rPr>
          <w:szCs w:val="28"/>
        </w:rPr>
        <w:t xml:space="preserve">анспортных и пешеходных зонах. Установки ФО подразделяют </w:t>
      </w:r>
      <w:proofErr w:type="gramStart"/>
      <w:r w:rsidRPr="00533D75">
        <w:rPr>
          <w:szCs w:val="28"/>
        </w:rPr>
        <w:t>на</w:t>
      </w:r>
      <w:proofErr w:type="gramEnd"/>
      <w:r w:rsidR="00943749">
        <w:rPr>
          <w:szCs w:val="28"/>
        </w:rPr>
        <w:t>:</w:t>
      </w:r>
    </w:p>
    <w:p w:rsidR="00EC1127" w:rsidRDefault="00943749" w:rsidP="00943749">
      <w:pPr>
        <w:ind w:firstLine="708"/>
        <w:contextualSpacing/>
        <w:jc w:val="both"/>
        <w:rPr>
          <w:szCs w:val="28"/>
        </w:rPr>
      </w:pPr>
      <w:r>
        <w:rPr>
          <w:szCs w:val="28"/>
        </w:rPr>
        <w:lastRenderedPageBreak/>
        <w:t xml:space="preserve">а) </w:t>
      </w:r>
      <w:r w:rsidR="00EC1127" w:rsidRPr="00533D75">
        <w:rPr>
          <w:szCs w:val="28"/>
        </w:rPr>
        <w:t>обычные</w:t>
      </w:r>
      <w:r>
        <w:rPr>
          <w:szCs w:val="28"/>
        </w:rPr>
        <w:t xml:space="preserve"> – </w:t>
      </w:r>
      <w:proofErr w:type="spellStart"/>
      <w:r w:rsidR="00EC1127" w:rsidRPr="00533D75">
        <w:rPr>
          <w:szCs w:val="28"/>
        </w:rPr>
        <w:t>светильникирасполага</w:t>
      </w:r>
      <w:r>
        <w:rPr>
          <w:szCs w:val="28"/>
        </w:rPr>
        <w:t>ются</w:t>
      </w:r>
      <w:proofErr w:type="spellEnd"/>
      <w:r w:rsidR="00EC1127" w:rsidRPr="00533D75">
        <w:rPr>
          <w:szCs w:val="28"/>
        </w:rPr>
        <w:t xml:space="preserve"> на опорах (венчающие, ко</w:t>
      </w:r>
      <w:r w:rsidR="00EC1127" w:rsidRPr="00533D75">
        <w:rPr>
          <w:szCs w:val="28"/>
        </w:rPr>
        <w:t>н</w:t>
      </w:r>
      <w:r w:rsidR="00EC1127" w:rsidRPr="00533D75">
        <w:rPr>
          <w:szCs w:val="28"/>
        </w:rPr>
        <w:t xml:space="preserve">сольные), подвесах или фасадах (бра, плафоны) на высоте от 3 до 15 м. Их </w:t>
      </w:r>
      <w:r>
        <w:rPr>
          <w:szCs w:val="28"/>
        </w:rPr>
        <w:t>следует</w:t>
      </w:r>
      <w:r w:rsidR="00EC1127" w:rsidRPr="00533D75">
        <w:rPr>
          <w:szCs w:val="28"/>
        </w:rPr>
        <w:t xml:space="preserve"> применять в транспортных и пешеходных зонах как наиболее трад</w:t>
      </w:r>
      <w:r w:rsidR="00EC1127" w:rsidRPr="00533D75">
        <w:rPr>
          <w:szCs w:val="28"/>
        </w:rPr>
        <w:t>и</w:t>
      </w:r>
      <w:r>
        <w:rPr>
          <w:szCs w:val="28"/>
        </w:rPr>
        <w:t>ционные;</w:t>
      </w:r>
    </w:p>
    <w:p w:rsidR="00EC1127" w:rsidRDefault="00943749" w:rsidP="00943749">
      <w:pPr>
        <w:ind w:firstLine="708"/>
        <w:contextualSpacing/>
        <w:jc w:val="both"/>
        <w:rPr>
          <w:szCs w:val="28"/>
        </w:rPr>
      </w:pPr>
      <w:r>
        <w:rPr>
          <w:szCs w:val="28"/>
        </w:rPr>
        <w:t xml:space="preserve">б) </w:t>
      </w:r>
      <w:proofErr w:type="spellStart"/>
      <w:r>
        <w:rPr>
          <w:szCs w:val="28"/>
        </w:rPr>
        <w:t>в</w:t>
      </w:r>
      <w:r w:rsidRPr="00533D75">
        <w:rPr>
          <w:szCs w:val="28"/>
        </w:rPr>
        <w:t>ысокомачто</w:t>
      </w:r>
      <w:r>
        <w:rPr>
          <w:szCs w:val="28"/>
        </w:rPr>
        <w:t>вые</w:t>
      </w:r>
      <w:proofErr w:type="spellEnd"/>
      <w:r>
        <w:rPr>
          <w:szCs w:val="28"/>
        </w:rPr>
        <w:t xml:space="preserve"> – </w:t>
      </w:r>
      <w:r w:rsidR="00EC1127" w:rsidRPr="00533D75">
        <w:rPr>
          <w:szCs w:val="28"/>
        </w:rPr>
        <w:t>осветительные приборы (прожекторы или св</w:t>
      </w:r>
      <w:r w:rsidR="00EC1127" w:rsidRPr="00533D75">
        <w:rPr>
          <w:szCs w:val="28"/>
        </w:rPr>
        <w:t>е</w:t>
      </w:r>
      <w:r w:rsidR="00EC1127" w:rsidRPr="00533D75">
        <w:rPr>
          <w:szCs w:val="28"/>
        </w:rPr>
        <w:t>тильники) располага</w:t>
      </w:r>
      <w:r>
        <w:rPr>
          <w:szCs w:val="28"/>
        </w:rPr>
        <w:t>ются</w:t>
      </w:r>
      <w:r w:rsidR="00EC1127" w:rsidRPr="00533D75">
        <w:rPr>
          <w:szCs w:val="28"/>
        </w:rPr>
        <w:t xml:space="preserve"> на опорах на высоте 20 и более метров. Эти уст</w:t>
      </w:r>
      <w:r w:rsidR="00EC1127" w:rsidRPr="00533D75">
        <w:rPr>
          <w:szCs w:val="28"/>
        </w:rPr>
        <w:t>а</w:t>
      </w:r>
      <w:r w:rsidR="00EC1127" w:rsidRPr="00533D75">
        <w:rPr>
          <w:szCs w:val="28"/>
        </w:rPr>
        <w:t xml:space="preserve">новки </w:t>
      </w:r>
      <w:r>
        <w:rPr>
          <w:szCs w:val="28"/>
        </w:rPr>
        <w:t>следует</w:t>
      </w:r>
      <w:r w:rsidR="00EC1127" w:rsidRPr="00533D75">
        <w:rPr>
          <w:szCs w:val="28"/>
        </w:rPr>
        <w:t xml:space="preserve"> использовать для освещения обширных пространств, тран</w:t>
      </w:r>
      <w:r w:rsidR="00EC1127" w:rsidRPr="00533D75">
        <w:rPr>
          <w:szCs w:val="28"/>
        </w:rPr>
        <w:t>с</w:t>
      </w:r>
      <w:r w:rsidR="00EC1127" w:rsidRPr="00533D75">
        <w:rPr>
          <w:szCs w:val="28"/>
        </w:rPr>
        <w:t>портных развязок и магистралей, открытых паркин</w:t>
      </w:r>
      <w:r>
        <w:rPr>
          <w:szCs w:val="28"/>
        </w:rPr>
        <w:t>гов;</w:t>
      </w:r>
    </w:p>
    <w:p w:rsidR="00EC1127" w:rsidRDefault="00943749" w:rsidP="00943749">
      <w:pPr>
        <w:ind w:firstLine="708"/>
        <w:contextualSpacing/>
        <w:jc w:val="both"/>
        <w:rPr>
          <w:szCs w:val="28"/>
        </w:rPr>
      </w:pPr>
      <w:r>
        <w:rPr>
          <w:szCs w:val="28"/>
        </w:rPr>
        <w:t xml:space="preserve">в) </w:t>
      </w:r>
      <w:r w:rsidRPr="00533D75">
        <w:rPr>
          <w:szCs w:val="28"/>
        </w:rPr>
        <w:t>парапетные</w:t>
      </w:r>
      <w:r>
        <w:rPr>
          <w:szCs w:val="28"/>
        </w:rPr>
        <w:t xml:space="preserve"> – с</w:t>
      </w:r>
      <w:r w:rsidR="00EC1127" w:rsidRPr="00533D75">
        <w:rPr>
          <w:szCs w:val="28"/>
        </w:rPr>
        <w:t>ветильник</w:t>
      </w:r>
      <w:r>
        <w:rPr>
          <w:szCs w:val="28"/>
        </w:rPr>
        <w:t xml:space="preserve">и </w:t>
      </w:r>
      <w:r w:rsidR="00EC1127" w:rsidRPr="00533D75">
        <w:rPr>
          <w:szCs w:val="28"/>
        </w:rPr>
        <w:t>встраива</w:t>
      </w:r>
      <w:r>
        <w:rPr>
          <w:szCs w:val="28"/>
        </w:rPr>
        <w:t>ют</w:t>
      </w:r>
      <w:r w:rsidR="00EC1127" w:rsidRPr="00533D75">
        <w:rPr>
          <w:szCs w:val="28"/>
        </w:rPr>
        <w:t xml:space="preserve"> линией или пунктиром в п</w:t>
      </w:r>
      <w:r w:rsidR="00EC1127" w:rsidRPr="00533D75">
        <w:rPr>
          <w:szCs w:val="28"/>
        </w:rPr>
        <w:t>а</w:t>
      </w:r>
      <w:r w:rsidR="00EC1127" w:rsidRPr="00533D75">
        <w:rPr>
          <w:szCs w:val="28"/>
        </w:rPr>
        <w:t>рапет высотой до 1,2 метров, ограждающий проезжую часть путепроводов, мостов, эстакад, пандусов, развязок, а также тротуары и площадки. Их пр</w:t>
      </w:r>
      <w:r w:rsidR="00EC1127" w:rsidRPr="00533D75">
        <w:rPr>
          <w:szCs w:val="28"/>
        </w:rPr>
        <w:t>и</w:t>
      </w:r>
      <w:r w:rsidR="00EC1127" w:rsidRPr="00533D75">
        <w:rPr>
          <w:szCs w:val="28"/>
        </w:rPr>
        <w:t xml:space="preserve">менение </w:t>
      </w:r>
      <w:r>
        <w:rPr>
          <w:szCs w:val="28"/>
        </w:rPr>
        <w:t>следует</w:t>
      </w:r>
      <w:r w:rsidR="00EC1127" w:rsidRPr="00533D75">
        <w:rPr>
          <w:szCs w:val="28"/>
        </w:rPr>
        <w:t xml:space="preserve"> обосновать технико-экономическими и (или) художестве</w:t>
      </w:r>
      <w:r w:rsidR="00EC1127" w:rsidRPr="00533D75">
        <w:rPr>
          <w:szCs w:val="28"/>
        </w:rPr>
        <w:t>н</w:t>
      </w:r>
      <w:r w:rsidR="00EC1127" w:rsidRPr="00533D75">
        <w:rPr>
          <w:szCs w:val="28"/>
        </w:rPr>
        <w:t>ными аргументами.</w:t>
      </w:r>
    </w:p>
    <w:p w:rsidR="00EC1127" w:rsidRPr="00533D75" w:rsidRDefault="00943749" w:rsidP="00943749">
      <w:pPr>
        <w:ind w:firstLine="708"/>
        <w:contextualSpacing/>
        <w:jc w:val="both"/>
        <w:rPr>
          <w:szCs w:val="28"/>
        </w:rPr>
      </w:pPr>
      <w:r>
        <w:rPr>
          <w:szCs w:val="28"/>
        </w:rPr>
        <w:t>г)</w:t>
      </w:r>
      <w:r w:rsidRPr="00533D75">
        <w:rPr>
          <w:szCs w:val="28"/>
        </w:rPr>
        <w:t xml:space="preserve"> газонные</w:t>
      </w:r>
      <w:r>
        <w:rPr>
          <w:szCs w:val="28"/>
        </w:rPr>
        <w:t xml:space="preserve"> – </w:t>
      </w:r>
      <w:r w:rsidR="00EC1127" w:rsidRPr="00533D75">
        <w:rPr>
          <w:szCs w:val="28"/>
        </w:rPr>
        <w:t>светильники служат для освещения газонов, цветников, пешеходных дорожек и площадок. Они могут предусматриваться на террит</w:t>
      </w:r>
      <w:r w:rsidR="00EC1127" w:rsidRPr="00533D75">
        <w:rPr>
          <w:szCs w:val="28"/>
        </w:rPr>
        <w:t>о</w:t>
      </w:r>
      <w:r w:rsidR="00EC1127" w:rsidRPr="00533D75">
        <w:rPr>
          <w:szCs w:val="28"/>
        </w:rPr>
        <w:t>риях общественных пространств и объектов рекреации в зонах минимального вандализма.</w:t>
      </w:r>
    </w:p>
    <w:p w:rsidR="00EC1127" w:rsidRDefault="00943749" w:rsidP="00EC1127">
      <w:pPr>
        <w:contextualSpacing/>
        <w:jc w:val="both"/>
        <w:rPr>
          <w:szCs w:val="28"/>
        </w:rPr>
      </w:pPr>
      <w:r>
        <w:rPr>
          <w:szCs w:val="28"/>
        </w:rPr>
        <w:tab/>
      </w:r>
      <w:proofErr w:type="spellStart"/>
      <w:r>
        <w:rPr>
          <w:szCs w:val="28"/>
        </w:rPr>
        <w:t>д</w:t>
      </w:r>
      <w:proofErr w:type="spellEnd"/>
      <w:r>
        <w:rPr>
          <w:szCs w:val="28"/>
        </w:rPr>
        <w:t>) встроенные – с</w:t>
      </w:r>
      <w:r w:rsidR="00EC1127" w:rsidRPr="00533D75">
        <w:rPr>
          <w:szCs w:val="28"/>
        </w:rPr>
        <w:t>ветильники, встроенные в ступени, подпорные сте</w:t>
      </w:r>
      <w:r w:rsidR="00EC1127" w:rsidRPr="00533D75">
        <w:rPr>
          <w:szCs w:val="28"/>
        </w:rPr>
        <w:t>н</w:t>
      </w:r>
      <w:r w:rsidR="00EC1127" w:rsidRPr="00533D75">
        <w:rPr>
          <w:szCs w:val="28"/>
        </w:rPr>
        <w:t xml:space="preserve">ки, ограждения, цоколи зданий и сооружений, </w:t>
      </w:r>
      <w:proofErr w:type="spellStart"/>
      <w:r w:rsidR="00EC1127" w:rsidRPr="00533D75">
        <w:rPr>
          <w:szCs w:val="28"/>
        </w:rPr>
        <w:t>МАФ</w:t>
      </w:r>
      <w:proofErr w:type="gramStart"/>
      <w:r w:rsidR="0017560C">
        <w:rPr>
          <w:szCs w:val="28"/>
        </w:rPr>
        <w:t>.С</w:t>
      </w:r>
      <w:proofErr w:type="gramEnd"/>
      <w:r w:rsidR="0017560C">
        <w:rPr>
          <w:szCs w:val="28"/>
        </w:rPr>
        <w:t>ледует</w:t>
      </w:r>
      <w:proofErr w:type="spellEnd"/>
      <w:r w:rsidR="00EC1127" w:rsidRPr="00533D75">
        <w:rPr>
          <w:szCs w:val="28"/>
        </w:rPr>
        <w:t xml:space="preserve"> использовать для освещения пешеходных зон территорий общественного назначения.</w:t>
      </w:r>
    </w:p>
    <w:p w:rsidR="001203F7" w:rsidRPr="001203F7" w:rsidRDefault="001203F7" w:rsidP="001203F7">
      <w:pPr>
        <w:ind w:firstLine="708"/>
        <w:contextualSpacing/>
        <w:jc w:val="both"/>
        <w:rPr>
          <w:szCs w:val="28"/>
          <w:highlight w:val="yellow"/>
        </w:rPr>
      </w:pPr>
      <w:r w:rsidRPr="001203F7">
        <w:rPr>
          <w:szCs w:val="28"/>
          <w:highlight w:val="yellow"/>
        </w:rPr>
        <w:t>2.9.2.2.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w:t>
      </w:r>
      <w:r w:rsidRPr="001203F7">
        <w:rPr>
          <w:szCs w:val="28"/>
          <w:highlight w:val="yellow"/>
        </w:rPr>
        <w:t>и</w:t>
      </w:r>
      <w:r w:rsidRPr="001203F7">
        <w:rPr>
          <w:szCs w:val="28"/>
          <w:highlight w:val="yellow"/>
        </w:rPr>
        <w:t>более традиционные.</w:t>
      </w:r>
    </w:p>
    <w:p w:rsidR="001203F7" w:rsidRPr="001203F7" w:rsidRDefault="001203F7" w:rsidP="001203F7">
      <w:pPr>
        <w:ind w:firstLine="708"/>
        <w:contextualSpacing/>
        <w:jc w:val="both"/>
        <w:rPr>
          <w:szCs w:val="28"/>
          <w:highlight w:val="yellow"/>
        </w:rPr>
      </w:pPr>
      <w:r w:rsidRPr="001203F7">
        <w:rPr>
          <w:szCs w:val="28"/>
          <w:highlight w:val="yellow"/>
        </w:rPr>
        <w:t xml:space="preserve">2.9.2.3. </w:t>
      </w:r>
      <w:proofErr w:type="spellStart"/>
      <w:r w:rsidRPr="001203F7">
        <w:rPr>
          <w:szCs w:val="28"/>
          <w:highlight w:val="yellow"/>
        </w:rPr>
        <w:t>Высокомачтовые</w:t>
      </w:r>
      <w:proofErr w:type="spellEnd"/>
      <w:r w:rsidRPr="001203F7">
        <w:rPr>
          <w:szCs w:val="28"/>
          <w:highlight w:val="yellow"/>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1203F7" w:rsidRPr="001203F7" w:rsidRDefault="001203F7" w:rsidP="001203F7">
      <w:pPr>
        <w:ind w:firstLine="708"/>
        <w:contextualSpacing/>
        <w:jc w:val="both"/>
        <w:rPr>
          <w:szCs w:val="28"/>
          <w:highlight w:val="yellow"/>
        </w:rPr>
      </w:pPr>
      <w:r w:rsidRPr="001203F7">
        <w:rPr>
          <w:szCs w:val="28"/>
          <w:highlight w:val="yellow"/>
        </w:rPr>
        <w:t>2.9.2.4. В парапетных установках светильники рекомендуется встра</w:t>
      </w:r>
      <w:r w:rsidRPr="001203F7">
        <w:rPr>
          <w:szCs w:val="28"/>
          <w:highlight w:val="yellow"/>
        </w:rPr>
        <w:t>и</w:t>
      </w:r>
      <w:r w:rsidRPr="001203F7">
        <w:rPr>
          <w:szCs w:val="28"/>
          <w:highlight w:val="yellow"/>
        </w:rPr>
        <w:t>вать линией или пунктиром в парапет, ограждающий проезжую часть пут</w:t>
      </w:r>
      <w:r w:rsidRPr="001203F7">
        <w:rPr>
          <w:szCs w:val="28"/>
          <w:highlight w:val="yellow"/>
        </w:rPr>
        <w:t>е</w:t>
      </w:r>
      <w:r w:rsidRPr="001203F7">
        <w:rPr>
          <w:szCs w:val="28"/>
          <w:highlight w:val="yellow"/>
        </w:rPr>
        <w:t>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1203F7" w:rsidRPr="001203F7" w:rsidRDefault="001203F7" w:rsidP="001203F7">
      <w:pPr>
        <w:ind w:firstLine="708"/>
        <w:contextualSpacing/>
        <w:jc w:val="both"/>
        <w:rPr>
          <w:szCs w:val="28"/>
          <w:highlight w:val="yellow"/>
        </w:rPr>
      </w:pPr>
      <w:r w:rsidRPr="001203F7">
        <w:rPr>
          <w:szCs w:val="28"/>
          <w:highlight w:val="yellow"/>
        </w:rPr>
        <w:t>2.9.2.5.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203F7" w:rsidRPr="00533D75" w:rsidRDefault="001203F7" w:rsidP="001203F7">
      <w:pPr>
        <w:ind w:firstLine="708"/>
        <w:contextualSpacing/>
        <w:jc w:val="both"/>
        <w:rPr>
          <w:szCs w:val="28"/>
        </w:rPr>
      </w:pPr>
      <w:r w:rsidRPr="001203F7">
        <w:rPr>
          <w:szCs w:val="28"/>
          <w:highlight w:val="yellow"/>
        </w:rPr>
        <w:t>2.9.2.6. Светильники, встроенные в ступени, подпорные стенки, огра</w:t>
      </w:r>
      <w:r w:rsidRPr="001203F7">
        <w:rPr>
          <w:szCs w:val="28"/>
          <w:highlight w:val="yellow"/>
        </w:rPr>
        <w:t>ж</w:t>
      </w:r>
      <w:r w:rsidRPr="001203F7">
        <w:rPr>
          <w:szCs w:val="28"/>
          <w:highlight w:val="yellow"/>
        </w:rPr>
        <w:t>дения, цоколи зданий и сооружений, малые архитектурные формы (далее - МАФ), рекомендуется использовать для освещения пешеходных зон террит</w:t>
      </w:r>
      <w:r w:rsidRPr="001203F7">
        <w:rPr>
          <w:szCs w:val="28"/>
          <w:highlight w:val="yellow"/>
        </w:rPr>
        <w:t>о</w:t>
      </w:r>
      <w:r w:rsidRPr="001203F7">
        <w:rPr>
          <w:szCs w:val="28"/>
          <w:highlight w:val="yellow"/>
        </w:rPr>
        <w:t>рий общественного назначения.</w:t>
      </w:r>
    </w:p>
    <w:p w:rsidR="00EC1127" w:rsidRDefault="001203F7" w:rsidP="0017560C">
      <w:pPr>
        <w:ind w:firstLine="708"/>
        <w:contextualSpacing/>
        <w:jc w:val="both"/>
        <w:rPr>
          <w:szCs w:val="28"/>
        </w:rPr>
      </w:pPr>
      <w:r>
        <w:rPr>
          <w:szCs w:val="28"/>
        </w:rPr>
        <w:t>2.9</w:t>
      </w:r>
      <w:r w:rsidR="0017560C">
        <w:rPr>
          <w:szCs w:val="28"/>
        </w:rPr>
        <w:t>.2.</w:t>
      </w:r>
      <w:r>
        <w:rPr>
          <w:szCs w:val="28"/>
        </w:rPr>
        <w:t>7</w:t>
      </w:r>
      <w:r w:rsidR="0017560C">
        <w:rPr>
          <w:szCs w:val="28"/>
        </w:rPr>
        <w:t>. Архитектурное освещение.</w:t>
      </w:r>
    </w:p>
    <w:p w:rsidR="00EC1127" w:rsidRPr="00533D75" w:rsidRDefault="00EC1127" w:rsidP="0017560C">
      <w:pPr>
        <w:ind w:firstLine="708"/>
        <w:contextualSpacing/>
        <w:jc w:val="both"/>
        <w:rPr>
          <w:szCs w:val="28"/>
        </w:rPr>
      </w:pPr>
      <w:r w:rsidRPr="00533D75">
        <w:rPr>
          <w:szCs w:val="28"/>
        </w:rPr>
        <w:t>Архитектурное освещение (АО) применя</w:t>
      </w:r>
      <w:r w:rsidR="00E104D4">
        <w:rPr>
          <w:szCs w:val="28"/>
        </w:rPr>
        <w:t>ется</w:t>
      </w:r>
      <w:r w:rsidRPr="00533D75">
        <w:rPr>
          <w:szCs w:val="28"/>
        </w:rPr>
        <w:t xml:space="preserve"> для формирования худ</w:t>
      </w:r>
      <w:r w:rsidRPr="00533D75">
        <w:rPr>
          <w:szCs w:val="28"/>
        </w:rPr>
        <w:t>о</w:t>
      </w:r>
      <w:r w:rsidRPr="00533D75">
        <w:rPr>
          <w:szCs w:val="28"/>
        </w:rPr>
        <w:t xml:space="preserve">жественно выразительной визуальной среды в вечернем городе, выявления из темноты и образной интерпретации памятников архитектуры, истории и </w:t>
      </w:r>
      <w:r w:rsidRPr="00533D75">
        <w:rPr>
          <w:szCs w:val="28"/>
        </w:rPr>
        <w:lastRenderedPageBreak/>
        <w:t>культуры, инженерного и монументального искусства, МАФ, доминантных и достопримечательных объектов, ландшафтных композиций, создания свет</w:t>
      </w:r>
      <w:r w:rsidRPr="00533D75">
        <w:rPr>
          <w:szCs w:val="28"/>
        </w:rPr>
        <w:t>о</w:t>
      </w:r>
      <w:r w:rsidR="00E104D4">
        <w:rPr>
          <w:szCs w:val="28"/>
        </w:rPr>
        <w:t xml:space="preserve">вых ансамблей. Оно </w:t>
      </w:r>
      <w:r w:rsidRPr="00533D75">
        <w:rPr>
          <w:szCs w:val="28"/>
        </w:rPr>
        <w:t>осуществляется стационарными или временными уст</w:t>
      </w:r>
      <w:r w:rsidRPr="00533D75">
        <w:rPr>
          <w:szCs w:val="28"/>
        </w:rPr>
        <w:t>а</w:t>
      </w:r>
      <w:r w:rsidRPr="00533D75">
        <w:rPr>
          <w:szCs w:val="28"/>
        </w:rPr>
        <w:t>новками освещения объектов, главным образом, наружного освещения их ф</w:t>
      </w:r>
      <w:r w:rsidRPr="00533D75">
        <w:rPr>
          <w:szCs w:val="28"/>
        </w:rPr>
        <w:t>а</w:t>
      </w:r>
      <w:r w:rsidRPr="00533D75">
        <w:rPr>
          <w:szCs w:val="28"/>
        </w:rPr>
        <w:t>садных поверхностей.</w:t>
      </w:r>
    </w:p>
    <w:p w:rsidR="00EC1127" w:rsidRPr="00533D75" w:rsidRDefault="00EC1127" w:rsidP="0017560C">
      <w:pPr>
        <w:ind w:firstLine="708"/>
        <w:contextualSpacing/>
        <w:jc w:val="both"/>
        <w:rPr>
          <w:szCs w:val="28"/>
        </w:rPr>
      </w:pPr>
      <w:r w:rsidRPr="00533D75">
        <w:rPr>
          <w:szCs w:val="28"/>
        </w:rPr>
        <w:t xml:space="preserve">К временным установкам АО относится праздничная иллюминация: световые гирлянды, сетки, контурные обтяжки, </w:t>
      </w:r>
      <w:proofErr w:type="spellStart"/>
      <w:r w:rsidRPr="00533D75">
        <w:rPr>
          <w:szCs w:val="28"/>
        </w:rPr>
        <w:t>светографические</w:t>
      </w:r>
      <w:proofErr w:type="spellEnd"/>
      <w:r w:rsidRPr="00533D75">
        <w:rPr>
          <w:szCs w:val="28"/>
        </w:rPr>
        <w:t xml:space="preserve"> элементы, панно и объемные композиции из ламп накаливания, разрядных, светодиодов, </w:t>
      </w:r>
      <w:proofErr w:type="spellStart"/>
      <w:r w:rsidRPr="00533D75">
        <w:rPr>
          <w:szCs w:val="28"/>
        </w:rPr>
        <w:t>световодов</w:t>
      </w:r>
      <w:proofErr w:type="spellEnd"/>
      <w:r w:rsidRPr="00533D75">
        <w:rPr>
          <w:szCs w:val="28"/>
        </w:rPr>
        <w:t>, световые проекции, лазерные рисунки и т.п.</w:t>
      </w:r>
    </w:p>
    <w:p w:rsidR="00EC1127" w:rsidRPr="00533D75" w:rsidRDefault="00EC1127" w:rsidP="0017560C">
      <w:pPr>
        <w:ind w:firstLine="708"/>
        <w:contextualSpacing/>
        <w:jc w:val="both"/>
        <w:rPr>
          <w:szCs w:val="28"/>
        </w:rPr>
      </w:pPr>
      <w:r w:rsidRPr="00533D75">
        <w:rPr>
          <w:szCs w:val="28"/>
        </w:rPr>
        <w:t>В целях архитектурного освещения могут использоваться также уст</w:t>
      </w:r>
      <w:r w:rsidRPr="00533D75">
        <w:rPr>
          <w:szCs w:val="28"/>
        </w:rPr>
        <w:t>а</w:t>
      </w:r>
      <w:r w:rsidRPr="00533D75">
        <w:rPr>
          <w:szCs w:val="28"/>
        </w:rPr>
        <w:t>новки ФО - для монтажа прожекторов, нацеливаемых на фасады зданий, с</w:t>
      </w:r>
      <w:r w:rsidRPr="00533D75">
        <w:rPr>
          <w:szCs w:val="28"/>
        </w:rPr>
        <w:t>о</w:t>
      </w:r>
      <w:r w:rsidRPr="00533D75">
        <w:rPr>
          <w:szCs w:val="28"/>
        </w:rPr>
        <w:t>оружений, зеленых насаждений, для иллюминации, световой информации и рекламы, элементы которых могут крепиться на опорах уличных светильн</w:t>
      </w:r>
      <w:r w:rsidRPr="00533D75">
        <w:rPr>
          <w:szCs w:val="28"/>
        </w:rPr>
        <w:t>и</w:t>
      </w:r>
      <w:r w:rsidRPr="00533D75">
        <w:rPr>
          <w:szCs w:val="28"/>
        </w:rPr>
        <w:t>ков.</w:t>
      </w:r>
    </w:p>
    <w:p w:rsidR="00EC1127" w:rsidRDefault="001203F7" w:rsidP="0017560C">
      <w:pPr>
        <w:ind w:firstLine="708"/>
        <w:contextualSpacing/>
        <w:jc w:val="both"/>
        <w:rPr>
          <w:szCs w:val="28"/>
        </w:rPr>
      </w:pPr>
      <w:r>
        <w:rPr>
          <w:szCs w:val="28"/>
        </w:rPr>
        <w:t>2.9</w:t>
      </w:r>
      <w:r w:rsidR="0017560C">
        <w:rPr>
          <w:szCs w:val="28"/>
        </w:rPr>
        <w:t>.2.</w:t>
      </w:r>
      <w:r>
        <w:rPr>
          <w:szCs w:val="28"/>
        </w:rPr>
        <w:t>8</w:t>
      </w:r>
      <w:r w:rsidR="0017560C">
        <w:rPr>
          <w:szCs w:val="28"/>
        </w:rPr>
        <w:t>. Световая информация.</w:t>
      </w:r>
    </w:p>
    <w:p w:rsidR="00EC1127" w:rsidRPr="00533D75" w:rsidRDefault="00EC1127" w:rsidP="0017560C">
      <w:pPr>
        <w:ind w:firstLine="708"/>
        <w:contextualSpacing/>
        <w:jc w:val="both"/>
        <w:rPr>
          <w:szCs w:val="28"/>
        </w:rPr>
      </w:pPr>
      <w:r w:rsidRPr="00533D75">
        <w:rPr>
          <w:szCs w:val="28"/>
        </w:rPr>
        <w:t>Световая информация (СИ)</w:t>
      </w:r>
      <w:r w:rsidR="0017560C">
        <w:rPr>
          <w:szCs w:val="28"/>
        </w:rPr>
        <w:t>, в том числе, световая реклама</w:t>
      </w:r>
      <w:r w:rsidRPr="00533D75">
        <w:rPr>
          <w:szCs w:val="28"/>
        </w:rPr>
        <w:t xml:space="preserve"> должна п</w:t>
      </w:r>
      <w:r w:rsidRPr="00533D75">
        <w:rPr>
          <w:szCs w:val="28"/>
        </w:rPr>
        <w:t>о</w:t>
      </w:r>
      <w:r w:rsidRPr="00533D75">
        <w:rPr>
          <w:szCs w:val="28"/>
        </w:rPr>
        <w:t>могать ориентации пешеходов и водителей автотранспорта в городском пр</w:t>
      </w:r>
      <w:r w:rsidRPr="00533D75">
        <w:rPr>
          <w:szCs w:val="28"/>
        </w:rPr>
        <w:t>о</w:t>
      </w:r>
      <w:r w:rsidRPr="00533D75">
        <w:rPr>
          <w:szCs w:val="28"/>
        </w:rPr>
        <w:t xml:space="preserve">странстве и участвовать в решении </w:t>
      </w:r>
      <w:proofErr w:type="spellStart"/>
      <w:r w:rsidRPr="00533D75">
        <w:rPr>
          <w:szCs w:val="28"/>
        </w:rPr>
        <w:t>светокомпозиционных</w:t>
      </w:r>
      <w:proofErr w:type="spellEnd"/>
      <w:r w:rsidRPr="00533D75">
        <w:rPr>
          <w:szCs w:val="28"/>
        </w:rPr>
        <w:t xml:space="preserve"> задач. </w:t>
      </w:r>
      <w:r w:rsidR="0017560C">
        <w:rPr>
          <w:szCs w:val="28"/>
        </w:rPr>
        <w:t>Необходимо</w:t>
      </w:r>
      <w:r w:rsidRPr="00533D75">
        <w:rPr>
          <w:szCs w:val="28"/>
        </w:rPr>
        <w:t xml:space="preserve"> учитывать размещение, габариты, формы и светоцветовые параметры эл</w:t>
      </w:r>
      <w:r w:rsidRPr="00533D75">
        <w:rPr>
          <w:szCs w:val="28"/>
        </w:rPr>
        <w:t>е</w:t>
      </w:r>
      <w:r w:rsidRPr="00533D75">
        <w:rPr>
          <w:szCs w:val="28"/>
        </w:rPr>
        <w:t>ментов такой информации, обеспечивающие четкость восприятия с расче</w:t>
      </w:r>
      <w:r w:rsidRPr="00533D75">
        <w:rPr>
          <w:szCs w:val="28"/>
        </w:rPr>
        <w:t>т</w:t>
      </w:r>
      <w:r w:rsidRPr="00533D75">
        <w:rPr>
          <w:szCs w:val="28"/>
        </w:rPr>
        <w:t>ных расстояний и гармоничность светового ансамбля, не противоречащую действующим правилам дорожного движения, не нарушающую комфор</w:t>
      </w:r>
      <w:r w:rsidRPr="00533D75">
        <w:rPr>
          <w:szCs w:val="28"/>
        </w:rPr>
        <w:t>т</w:t>
      </w:r>
      <w:r w:rsidRPr="00533D75">
        <w:rPr>
          <w:szCs w:val="28"/>
        </w:rPr>
        <w:t>ность проживания населения.</w:t>
      </w:r>
    </w:p>
    <w:p w:rsidR="00EC1127" w:rsidRDefault="0017560C" w:rsidP="0017560C">
      <w:pPr>
        <w:ind w:firstLine="708"/>
        <w:contextualSpacing/>
        <w:jc w:val="both"/>
        <w:rPr>
          <w:szCs w:val="28"/>
        </w:rPr>
      </w:pPr>
      <w:r>
        <w:rPr>
          <w:szCs w:val="28"/>
        </w:rPr>
        <w:t>2.</w:t>
      </w:r>
      <w:r w:rsidR="001203F7">
        <w:rPr>
          <w:szCs w:val="28"/>
        </w:rPr>
        <w:t>9</w:t>
      </w:r>
      <w:r>
        <w:rPr>
          <w:szCs w:val="28"/>
        </w:rPr>
        <w:t xml:space="preserve">.3. </w:t>
      </w:r>
      <w:r w:rsidR="00EC1127" w:rsidRPr="00533D75">
        <w:rPr>
          <w:szCs w:val="28"/>
        </w:rPr>
        <w:t>Ис</w:t>
      </w:r>
      <w:r>
        <w:rPr>
          <w:szCs w:val="28"/>
        </w:rPr>
        <w:t>точники света.</w:t>
      </w:r>
    </w:p>
    <w:p w:rsidR="00EC1127" w:rsidRPr="00533D75" w:rsidRDefault="0017560C" w:rsidP="0017560C">
      <w:pPr>
        <w:ind w:firstLine="708"/>
        <w:contextualSpacing/>
        <w:jc w:val="both"/>
        <w:rPr>
          <w:szCs w:val="28"/>
        </w:rPr>
      </w:pPr>
      <w:r>
        <w:rPr>
          <w:szCs w:val="28"/>
        </w:rPr>
        <w:t>2.</w:t>
      </w:r>
      <w:r w:rsidR="001203F7">
        <w:rPr>
          <w:szCs w:val="28"/>
        </w:rPr>
        <w:t>9</w:t>
      </w:r>
      <w:r>
        <w:rPr>
          <w:szCs w:val="28"/>
        </w:rPr>
        <w:t>.3</w:t>
      </w:r>
      <w:r w:rsidR="00EC1127" w:rsidRPr="00533D75">
        <w:rPr>
          <w:szCs w:val="28"/>
        </w:rPr>
        <w:t>.</w:t>
      </w:r>
      <w:r>
        <w:rPr>
          <w:szCs w:val="28"/>
        </w:rPr>
        <w:t>1.</w:t>
      </w:r>
      <w:r w:rsidR="00EC1127" w:rsidRPr="00533D75">
        <w:rPr>
          <w:szCs w:val="28"/>
        </w:rPr>
        <w:t xml:space="preserve"> В стационарных установках ФО и АО </w:t>
      </w:r>
      <w:r>
        <w:rPr>
          <w:szCs w:val="28"/>
        </w:rPr>
        <w:t>следует</w:t>
      </w:r>
      <w:r w:rsidR="00EC1127" w:rsidRPr="00533D75">
        <w:rPr>
          <w:szCs w:val="28"/>
        </w:rPr>
        <w:t xml:space="preserve"> применять </w:t>
      </w:r>
      <w:proofErr w:type="spellStart"/>
      <w:r w:rsidR="00EC1127" w:rsidRPr="00533D75">
        <w:rPr>
          <w:szCs w:val="28"/>
        </w:rPr>
        <w:t>эне</w:t>
      </w:r>
      <w:r w:rsidR="00EC1127" w:rsidRPr="00533D75">
        <w:rPr>
          <w:szCs w:val="28"/>
        </w:rPr>
        <w:t>р</w:t>
      </w:r>
      <w:r w:rsidR="00EC1127" w:rsidRPr="00533D75">
        <w:rPr>
          <w:szCs w:val="28"/>
        </w:rPr>
        <w:t>гоэффективные</w:t>
      </w:r>
      <w:proofErr w:type="spellEnd"/>
      <w:r w:rsidR="00EC1127" w:rsidRPr="00533D75">
        <w:rPr>
          <w:szCs w:val="28"/>
        </w:rPr>
        <w:t xml:space="preserve"> источники света, эффективные осветительные приборы и системы, качественные по дизайну и эксплуатационным характеристикам и</w:t>
      </w:r>
      <w:r w:rsidR="00EC1127" w:rsidRPr="00533D75">
        <w:rPr>
          <w:szCs w:val="28"/>
        </w:rPr>
        <w:t>з</w:t>
      </w:r>
      <w:r w:rsidR="00EC1127" w:rsidRPr="00533D75">
        <w:rPr>
          <w:szCs w:val="28"/>
        </w:rPr>
        <w:t>делия и материалы: опоры, кронштейны, защитные решетки, экраны и конс</w:t>
      </w:r>
      <w:r w:rsidR="00EC1127" w:rsidRPr="00533D75">
        <w:rPr>
          <w:szCs w:val="28"/>
        </w:rPr>
        <w:t>т</w:t>
      </w:r>
      <w:r w:rsidR="00EC1127" w:rsidRPr="00533D75">
        <w:rPr>
          <w:szCs w:val="28"/>
        </w:rPr>
        <w:t>руктивные элементы, отвечающие требованиям действующих национальных стандартов.</w:t>
      </w:r>
    </w:p>
    <w:p w:rsidR="00EC1127" w:rsidRPr="00533D75" w:rsidRDefault="001203F7" w:rsidP="0017560C">
      <w:pPr>
        <w:ind w:firstLine="708"/>
        <w:contextualSpacing/>
        <w:jc w:val="both"/>
        <w:rPr>
          <w:szCs w:val="28"/>
        </w:rPr>
      </w:pPr>
      <w:r>
        <w:rPr>
          <w:szCs w:val="28"/>
        </w:rPr>
        <w:t>2.9</w:t>
      </w:r>
      <w:r w:rsidR="00EC1127" w:rsidRPr="00533D75">
        <w:rPr>
          <w:szCs w:val="28"/>
        </w:rPr>
        <w:t>.</w:t>
      </w:r>
      <w:r w:rsidR="0017560C">
        <w:rPr>
          <w:szCs w:val="28"/>
        </w:rPr>
        <w:t>3.2</w:t>
      </w:r>
      <w:r w:rsidR="00EC1127" w:rsidRPr="00533D75">
        <w:rPr>
          <w:szCs w:val="28"/>
        </w:rPr>
        <w:t xml:space="preserve">. </w:t>
      </w:r>
      <w:r w:rsidR="0017560C">
        <w:rPr>
          <w:szCs w:val="28"/>
        </w:rPr>
        <w:t>Выбор и</w:t>
      </w:r>
      <w:r w:rsidR="00EC1127" w:rsidRPr="00533D75">
        <w:rPr>
          <w:szCs w:val="28"/>
        </w:rPr>
        <w:t>сточник</w:t>
      </w:r>
      <w:r w:rsidR="0017560C">
        <w:rPr>
          <w:szCs w:val="28"/>
        </w:rPr>
        <w:t>ов</w:t>
      </w:r>
      <w:r w:rsidR="00EC1127" w:rsidRPr="00533D75">
        <w:rPr>
          <w:szCs w:val="28"/>
        </w:rPr>
        <w:t xml:space="preserve"> света в установках ФО </w:t>
      </w:r>
      <w:r w:rsidR="0017560C">
        <w:rPr>
          <w:szCs w:val="28"/>
        </w:rPr>
        <w:t>осуществляется</w:t>
      </w:r>
      <w:r w:rsidR="00EC1127" w:rsidRPr="00533D75">
        <w:rPr>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w:t>
      </w:r>
      <w:r w:rsidR="00EC1127" w:rsidRPr="00533D75">
        <w:rPr>
          <w:szCs w:val="28"/>
        </w:rPr>
        <w:t>и</w:t>
      </w:r>
      <w:r w:rsidR="00EC1127" w:rsidRPr="00533D75">
        <w:rPr>
          <w:szCs w:val="28"/>
        </w:rPr>
        <w:t>рования.</w:t>
      </w:r>
    </w:p>
    <w:p w:rsidR="00EC1127" w:rsidRPr="00533D75" w:rsidRDefault="00EC1127" w:rsidP="0017560C">
      <w:pPr>
        <w:ind w:firstLine="708"/>
        <w:contextualSpacing/>
        <w:jc w:val="both"/>
        <w:rPr>
          <w:szCs w:val="28"/>
        </w:rPr>
      </w:pPr>
      <w:r w:rsidRPr="00533D75">
        <w:rPr>
          <w:szCs w:val="28"/>
        </w:rPr>
        <w:t>2.</w:t>
      </w:r>
      <w:r w:rsidR="001203F7">
        <w:rPr>
          <w:szCs w:val="28"/>
        </w:rPr>
        <w:t>9</w:t>
      </w:r>
      <w:r w:rsidRPr="00533D75">
        <w:rPr>
          <w:szCs w:val="28"/>
        </w:rPr>
        <w:t>.</w:t>
      </w:r>
      <w:r w:rsidR="0017560C">
        <w:rPr>
          <w:szCs w:val="28"/>
        </w:rPr>
        <w:t>3.3</w:t>
      </w:r>
      <w:r w:rsidRPr="00533D75">
        <w:rPr>
          <w:szCs w:val="28"/>
        </w:rPr>
        <w:t xml:space="preserve">. В установках АО и СИ </w:t>
      </w:r>
      <w:r w:rsidR="0017560C">
        <w:rPr>
          <w:szCs w:val="28"/>
        </w:rPr>
        <w:t xml:space="preserve">должны </w:t>
      </w:r>
      <w:r w:rsidRPr="00533D75">
        <w:rPr>
          <w:szCs w:val="28"/>
        </w:rPr>
        <w:t>использова</w:t>
      </w:r>
      <w:r w:rsidR="0017560C">
        <w:rPr>
          <w:szCs w:val="28"/>
        </w:rPr>
        <w:t xml:space="preserve">ться </w:t>
      </w:r>
      <w:r w:rsidRPr="00533D75">
        <w:rPr>
          <w:szCs w:val="28"/>
        </w:rPr>
        <w:t>источники бел</w:t>
      </w:r>
      <w:r w:rsidRPr="00533D75">
        <w:rPr>
          <w:szCs w:val="28"/>
        </w:rPr>
        <w:t>о</w:t>
      </w:r>
      <w:r w:rsidRPr="00533D75">
        <w:rPr>
          <w:szCs w:val="28"/>
        </w:rPr>
        <w:t>го или цветного света с учетом формируемых условия световой и цветовой адаптации и суммарный зрительный эффект, создаваемый совместным дейс</w:t>
      </w:r>
      <w:r w:rsidRPr="00533D75">
        <w:rPr>
          <w:szCs w:val="28"/>
        </w:rPr>
        <w:t>т</w:t>
      </w:r>
      <w:r w:rsidRPr="00533D75">
        <w:rPr>
          <w:szCs w:val="28"/>
        </w:rPr>
        <w:t>вием осветительных установок всех групп, особенно с хроматическим св</w:t>
      </w:r>
      <w:r w:rsidRPr="00533D75">
        <w:rPr>
          <w:szCs w:val="28"/>
        </w:rPr>
        <w:t>е</w:t>
      </w:r>
      <w:r w:rsidRPr="00533D75">
        <w:rPr>
          <w:szCs w:val="28"/>
        </w:rPr>
        <w:t>том, функционирующих в конкретном пространстве населенного пункта или световом ансамбле.</w:t>
      </w:r>
    </w:p>
    <w:p w:rsidR="00EC1127" w:rsidRDefault="0017560C" w:rsidP="0017560C">
      <w:pPr>
        <w:ind w:firstLine="708"/>
        <w:contextualSpacing/>
        <w:jc w:val="both"/>
        <w:rPr>
          <w:szCs w:val="28"/>
        </w:rPr>
      </w:pPr>
      <w:r>
        <w:rPr>
          <w:szCs w:val="28"/>
        </w:rPr>
        <w:t>2.</w:t>
      </w:r>
      <w:r w:rsidR="001203F7">
        <w:rPr>
          <w:szCs w:val="28"/>
        </w:rPr>
        <w:t>9</w:t>
      </w:r>
      <w:r>
        <w:rPr>
          <w:szCs w:val="28"/>
        </w:rPr>
        <w:t xml:space="preserve">.4. </w:t>
      </w:r>
      <w:r w:rsidR="00EC1127" w:rsidRPr="00533D75">
        <w:rPr>
          <w:szCs w:val="28"/>
        </w:rPr>
        <w:t>Освещени</w:t>
      </w:r>
      <w:r>
        <w:rPr>
          <w:szCs w:val="28"/>
        </w:rPr>
        <w:t>е транспортных и пешеходных зон.</w:t>
      </w:r>
    </w:p>
    <w:p w:rsidR="00EC1127" w:rsidRPr="00533D75" w:rsidRDefault="00EC1127" w:rsidP="0017560C">
      <w:pPr>
        <w:ind w:firstLine="708"/>
        <w:contextualSpacing/>
        <w:jc w:val="both"/>
        <w:rPr>
          <w:szCs w:val="28"/>
        </w:rPr>
      </w:pPr>
      <w:r w:rsidRPr="00533D75">
        <w:rPr>
          <w:szCs w:val="28"/>
        </w:rPr>
        <w:t>2.</w:t>
      </w:r>
      <w:r w:rsidR="001203F7">
        <w:rPr>
          <w:szCs w:val="28"/>
        </w:rPr>
        <w:t>9</w:t>
      </w:r>
      <w:r w:rsidRPr="00533D75">
        <w:rPr>
          <w:szCs w:val="28"/>
        </w:rPr>
        <w:t>.</w:t>
      </w:r>
      <w:r w:rsidR="0017560C">
        <w:rPr>
          <w:szCs w:val="28"/>
        </w:rPr>
        <w:t>4.1.</w:t>
      </w:r>
      <w:r w:rsidRPr="00533D75">
        <w:rPr>
          <w:szCs w:val="28"/>
        </w:rPr>
        <w:t xml:space="preserve"> В установках ФО транспортных и пешеходных зон </w:t>
      </w:r>
      <w:r w:rsidR="0017560C">
        <w:rPr>
          <w:szCs w:val="28"/>
        </w:rPr>
        <w:t xml:space="preserve">следует </w:t>
      </w:r>
      <w:r w:rsidRPr="00533D75">
        <w:rPr>
          <w:szCs w:val="28"/>
        </w:rPr>
        <w:t xml:space="preserve">применять осветительные приборы направленного в нижнюю полусферу прямого, рассеянного или отраженного света. Применение светильников с </w:t>
      </w:r>
      <w:r w:rsidRPr="00533D75">
        <w:rPr>
          <w:szCs w:val="28"/>
        </w:rPr>
        <w:lastRenderedPageBreak/>
        <w:t xml:space="preserve">неограниченным </w:t>
      </w:r>
      <w:proofErr w:type="spellStart"/>
      <w:r w:rsidRPr="00533D75">
        <w:rPr>
          <w:szCs w:val="28"/>
        </w:rPr>
        <w:t>светораспределением</w:t>
      </w:r>
      <w:proofErr w:type="spellEnd"/>
      <w:r w:rsidRPr="00533D75">
        <w:rPr>
          <w:szCs w:val="28"/>
        </w:rPr>
        <w:t xml:space="preserve"> (типа шаров из прозрачного или св</w:t>
      </w:r>
      <w:r w:rsidRPr="00533D75">
        <w:rPr>
          <w:szCs w:val="28"/>
        </w:rPr>
        <w:t>е</w:t>
      </w:r>
      <w:r w:rsidRPr="00533D75">
        <w:rPr>
          <w:szCs w:val="28"/>
        </w:rPr>
        <w:t>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E104D4">
        <w:rPr>
          <w:szCs w:val="28"/>
        </w:rPr>
        <w:t>у</w:t>
      </w:r>
      <w:r w:rsidRPr="00533D75">
        <w:rPr>
          <w:szCs w:val="28"/>
        </w:rPr>
        <w:t xml:space="preserve"> последних </w:t>
      </w:r>
      <w:r w:rsidR="00E104D4">
        <w:rPr>
          <w:szCs w:val="28"/>
        </w:rPr>
        <w:t>следует производить</w:t>
      </w:r>
      <w:r w:rsidRPr="00533D75">
        <w:rPr>
          <w:szCs w:val="28"/>
        </w:rPr>
        <w:t xml:space="preserve"> на озелененных территориях или на фоне освещенных фасадов зданий, сооружений, склонов рельефа.</w:t>
      </w:r>
    </w:p>
    <w:p w:rsidR="00EC1127" w:rsidRPr="00533D75" w:rsidRDefault="00EC1127" w:rsidP="000A3B50">
      <w:pPr>
        <w:ind w:firstLine="708"/>
        <w:contextualSpacing/>
        <w:jc w:val="both"/>
        <w:rPr>
          <w:szCs w:val="28"/>
        </w:rPr>
      </w:pPr>
      <w:r w:rsidRPr="00533D75">
        <w:rPr>
          <w:szCs w:val="28"/>
        </w:rPr>
        <w:t>2.</w:t>
      </w:r>
      <w:r w:rsidR="001203F7">
        <w:rPr>
          <w:szCs w:val="28"/>
        </w:rPr>
        <w:t>9</w:t>
      </w:r>
      <w:r w:rsidRPr="00533D75">
        <w:rPr>
          <w:szCs w:val="28"/>
        </w:rPr>
        <w:t>.</w:t>
      </w:r>
      <w:r w:rsidR="000A3B50">
        <w:rPr>
          <w:szCs w:val="28"/>
        </w:rPr>
        <w:t>4.2</w:t>
      </w:r>
      <w:r w:rsidRPr="00533D75">
        <w:rPr>
          <w:szCs w:val="28"/>
        </w:rPr>
        <w:t>. Для освещения проезжей части улиц и сопутствующих им тр</w:t>
      </w:r>
      <w:r w:rsidRPr="00533D75">
        <w:rPr>
          <w:szCs w:val="28"/>
        </w:rPr>
        <w:t>о</w:t>
      </w:r>
      <w:r w:rsidRPr="00533D75">
        <w:rPr>
          <w:szCs w:val="28"/>
        </w:rPr>
        <w:t xml:space="preserve">туаров в зонах интенсивного пешеходного движения </w:t>
      </w:r>
      <w:r w:rsidR="000A3B50">
        <w:rPr>
          <w:szCs w:val="28"/>
        </w:rPr>
        <w:t xml:space="preserve">необходимо </w:t>
      </w:r>
      <w:r w:rsidRPr="00533D75">
        <w:rPr>
          <w:szCs w:val="28"/>
        </w:rPr>
        <w:t xml:space="preserve">применять </w:t>
      </w:r>
      <w:proofErr w:type="spellStart"/>
      <w:r w:rsidRPr="00533D75">
        <w:rPr>
          <w:szCs w:val="28"/>
        </w:rPr>
        <w:t>двухконсольные</w:t>
      </w:r>
      <w:proofErr w:type="spellEnd"/>
      <w:r w:rsidRPr="00533D75">
        <w:rPr>
          <w:szCs w:val="28"/>
        </w:rPr>
        <w:t xml:space="preserve"> опоры со светильниками на разной высоте, снабженными </w:t>
      </w:r>
      <w:proofErr w:type="spellStart"/>
      <w:r w:rsidRPr="00533D75">
        <w:rPr>
          <w:szCs w:val="28"/>
        </w:rPr>
        <w:t>разноспектральными</w:t>
      </w:r>
      <w:proofErr w:type="spellEnd"/>
      <w:r w:rsidRPr="00533D75">
        <w:rPr>
          <w:szCs w:val="28"/>
        </w:rPr>
        <w:t xml:space="preserve"> источниками света.</w:t>
      </w:r>
    </w:p>
    <w:p w:rsidR="00EC1127" w:rsidRPr="00533D75" w:rsidRDefault="00EC1127" w:rsidP="000A3B50">
      <w:pPr>
        <w:ind w:firstLine="708"/>
        <w:contextualSpacing/>
        <w:jc w:val="both"/>
        <w:rPr>
          <w:szCs w:val="28"/>
        </w:rPr>
      </w:pPr>
      <w:r w:rsidRPr="00533D75">
        <w:rPr>
          <w:szCs w:val="28"/>
        </w:rPr>
        <w:t>2.</w:t>
      </w:r>
      <w:r w:rsidR="001203F7">
        <w:rPr>
          <w:szCs w:val="28"/>
        </w:rPr>
        <w:t>9</w:t>
      </w:r>
      <w:r w:rsidRPr="00533D75">
        <w:rPr>
          <w:szCs w:val="28"/>
        </w:rPr>
        <w:t>.</w:t>
      </w:r>
      <w:r w:rsidR="000A3B50">
        <w:rPr>
          <w:szCs w:val="28"/>
        </w:rPr>
        <w:t>4.3.</w:t>
      </w:r>
      <w:r w:rsidRPr="00533D75">
        <w:rPr>
          <w:szCs w:val="28"/>
        </w:rPr>
        <w:t xml:space="preserve"> Выбор типа, расположения и способа установки светильников ФО транспортных и пешеходных зон </w:t>
      </w:r>
      <w:r w:rsidR="000A3B50">
        <w:rPr>
          <w:szCs w:val="28"/>
        </w:rPr>
        <w:t>должен</w:t>
      </w:r>
      <w:r w:rsidRPr="00533D75">
        <w:rPr>
          <w:szCs w:val="28"/>
        </w:rPr>
        <w:t xml:space="preserve"> осуществлять</w:t>
      </w:r>
      <w:r w:rsidR="00E104D4">
        <w:rPr>
          <w:szCs w:val="28"/>
        </w:rPr>
        <w:t>ся</w:t>
      </w:r>
      <w:r w:rsidRPr="00533D75">
        <w:rPr>
          <w:szCs w:val="28"/>
        </w:rPr>
        <w:t xml:space="preserve"> с учетом фо</w:t>
      </w:r>
      <w:r w:rsidRPr="00533D75">
        <w:rPr>
          <w:szCs w:val="28"/>
        </w:rPr>
        <w:t>р</w:t>
      </w:r>
      <w:r w:rsidRPr="00533D75">
        <w:rPr>
          <w:szCs w:val="28"/>
        </w:rPr>
        <w:t xml:space="preserve">мируемого масштаба </w:t>
      </w:r>
      <w:proofErr w:type="spellStart"/>
      <w:r w:rsidRPr="00533D75">
        <w:rPr>
          <w:szCs w:val="28"/>
        </w:rPr>
        <w:t>светопространств</w:t>
      </w:r>
      <w:proofErr w:type="spellEnd"/>
      <w:r w:rsidRPr="00533D75">
        <w:rPr>
          <w:szCs w:val="28"/>
        </w:rPr>
        <w:t xml:space="preserve">. </w:t>
      </w:r>
      <w:proofErr w:type="gramStart"/>
      <w:r w:rsidRPr="00533D75">
        <w:rPr>
          <w:szCs w:val="28"/>
        </w:rPr>
        <w:t xml:space="preserve">Над проезжей частью улиц, дорог и площадей светильники на опорах </w:t>
      </w:r>
      <w:r w:rsidR="000A3B50">
        <w:rPr>
          <w:szCs w:val="28"/>
        </w:rPr>
        <w:t xml:space="preserve">следует </w:t>
      </w:r>
      <w:r w:rsidRPr="00533D75">
        <w:rPr>
          <w:szCs w:val="28"/>
        </w:rPr>
        <w:t>устанавливать на высоте не менее 8 м. В пешеходных зонах высота установки светильников на опорах приним</w:t>
      </w:r>
      <w:r w:rsidRPr="00533D75">
        <w:rPr>
          <w:szCs w:val="28"/>
        </w:rPr>
        <w:t>а</w:t>
      </w:r>
      <w:r w:rsidR="00E104D4">
        <w:rPr>
          <w:szCs w:val="28"/>
        </w:rPr>
        <w:t>е</w:t>
      </w:r>
      <w:r w:rsidRPr="00533D75">
        <w:rPr>
          <w:szCs w:val="28"/>
        </w:rPr>
        <w:t>т</w:t>
      </w:r>
      <w:r w:rsidR="00E104D4">
        <w:rPr>
          <w:szCs w:val="28"/>
        </w:rPr>
        <w:t>ся</w:t>
      </w:r>
      <w:r w:rsidRPr="00533D75">
        <w:rPr>
          <w:szCs w:val="28"/>
        </w:rPr>
        <w:t xml:space="preserve"> не менее 3,5 м и не более 5,5 м. Светильники (бра, плафоны) для осв</w:t>
      </w:r>
      <w:r w:rsidRPr="00533D75">
        <w:rPr>
          <w:szCs w:val="28"/>
        </w:rPr>
        <w:t>е</w:t>
      </w:r>
      <w:r w:rsidRPr="00533D75">
        <w:rPr>
          <w:szCs w:val="28"/>
        </w:rPr>
        <w:t>щения проездов, тротуаров и площадок, расположен</w:t>
      </w:r>
      <w:r w:rsidR="000A3B50">
        <w:rPr>
          <w:szCs w:val="28"/>
        </w:rPr>
        <w:t>ных у зданий следует</w:t>
      </w:r>
      <w:r w:rsidRPr="00533D75">
        <w:rPr>
          <w:szCs w:val="28"/>
        </w:rPr>
        <w:t xml:space="preserve"> у</w:t>
      </w:r>
      <w:r w:rsidRPr="00533D75">
        <w:rPr>
          <w:szCs w:val="28"/>
        </w:rPr>
        <w:t>с</w:t>
      </w:r>
      <w:r w:rsidRPr="00533D75">
        <w:rPr>
          <w:szCs w:val="28"/>
        </w:rPr>
        <w:t>танавливать на высоте не менее 3 м.</w:t>
      </w:r>
      <w:proofErr w:type="gramEnd"/>
    </w:p>
    <w:p w:rsidR="00EC1127" w:rsidRPr="00533D75" w:rsidRDefault="000A3B50" w:rsidP="000A3B50">
      <w:pPr>
        <w:ind w:firstLine="708"/>
        <w:contextualSpacing/>
        <w:jc w:val="both"/>
        <w:rPr>
          <w:szCs w:val="28"/>
        </w:rPr>
      </w:pPr>
      <w:r>
        <w:rPr>
          <w:szCs w:val="28"/>
        </w:rPr>
        <w:t>2.</w:t>
      </w:r>
      <w:r w:rsidR="001203F7">
        <w:rPr>
          <w:szCs w:val="28"/>
        </w:rPr>
        <w:t>9</w:t>
      </w:r>
      <w:r>
        <w:rPr>
          <w:szCs w:val="28"/>
        </w:rPr>
        <w:t xml:space="preserve">.4.4. </w:t>
      </w:r>
      <w:proofErr w:type="gramStart"/>
      <w:r w:rsidR="00EC1127" w:rsidRPr="00533D75">
        <w:rPr>
          <w:szCs w:val="28"/>
        </w:rPr>
        <w:t xml:space="preserve">Опоры уличных светильников для освещения проезжей части магистральных улиц (общегородских и районных) </w:t>
      </w:r>
      <w:r>
        <w:rPr>
          <w:szCs w:val="28"/>
        </w:rPr>
        <w:t>должны</w:t>
      </w:r>
      <w:r w:rsidR="00EC1127" w:rsidRPr="00533D75">
        <w:rPr>
          <w:szCs w:val="28"/>
        </w:rPr>
        <w:t xml:space="preserve"> располагаться на расстоянии не менее 0,6 м от лицевой грани бортового камня до цоколя оп</w:t>
      </w:r>
      <w:r w:rsidR="00EC1127" w:rsidRPr="00533D75">
        <w:rPr>
          <w:szCs w:val="28"/>
        </w:rPr>
        <w:t>о</w:t>
      </w:r>
      <w:r w:rsidR="00EC1127" w:rsidRPr="00533D75">
        <w:rPr>
          <w:szCs w:val="28"/>
        </w:rPr>
        <w:t>ры, на уличной сети местного значения это расстояние допускается умен</w:t>
      </w:r>
      <w:r w:rsidR="00EC1127" w:rsidRPr="00533D75">
        <w:rPr>
          <w:szCs w:val="28"/>
        </w:rPr>
        <w:t>ь</w:t>
      </w:r>
      <w:r w:rsidR="00EC1127" w:rsidRPr="00533D75">
        <w:rPr>
          <w:szCs w:val="28"/>
        </w:rPr>
        <w:t>шать до 0,3 м при условии отсутствия автобусного или троллейбусного дв</w:t>
      </w:r>
      <w:r w:rsidR="00EC1127" w:rsidRPr="00533D75">
        <w:rPr>
          <w:szCs w:val="28"/>
        </w:rPr>
        <w:t>и</w:t>
      </w:r>
      <w:r w:rsidR="00EC1127" w:rsidRPr="00533D75">
        <w:rPr>
          <w:szCs w:val="28"/>
        </w:rPr>
        <w:t>жения, а также регулярного движе</w:t>
      </w:r>
      <w:r w:rsidR="00E104D4">
        <w:rPr>
          <w:szCs w:val="28"/>
        </w:rPr>
        <w:t>ния грузовых машин.</w:t>
      </w:r>
      <w:proofErr w:type="gramEnd"/>
      <w:r w:rsidR="00E104D4">
        <w:rPr>
          <w:szCs w:val="28"/>
        </w:rPr>
        <w:t xml:space="preserve"> О</w:t>
      </w:r>
      <w:r w:rsidR="00EC1127" w:rsidRPr="00533D75">
        <w:rPr>
          <w:szCs w:val="28"/>
        </w:rPr>
        <w:t>пора не должна н</w:t>
      </w:r>
      <w:r w:rsidR="00EC1127" w:rsidRPr="00533D75">
        <w:rPr>
          <w:szCs w:val="28"/>
        </w:rPr>
        <w:t>а</w:t>
      </w:r>
      <w:r w:rsidR="00EC1127" w:rsidRPr="00533D75">
        <w:rPr>
          <w:szCs w:val="28"/>
        </w:rPr>
        <w:t>ходиться между пожарным гидрантом и проезжей частью улиц и дорог.</w:t>
      </w:r>
    </w:p>
    <w:p w:rsidR="00EC1127" w:rsidRPr="00533D75" w:rsidRDefault="00EC1127" w:rsidP="000A3B50">
      <w:pPr>
        <w:ind w:firstLine="708"/>
        <w:contextualSpacing/>
        <w:jc w:val="both"/>
        <w:rPr>
          <w:szCs w:val="28"/>
        </w:rPr>
      </w:pPr>
      <w:r w:rsidRPr="00533D75">
        <w:rPr>
          <w:szCs w:val="28"/>
        </w:rPr>
        <w:t>2.</w:t>
      </w:r>
      <w:r w:rsidR="001203F7">
        <w:rPr>
          <w:szCs w:val="28"/>
        </w:rPr>
        <w:t>9</w:t>
      </w:r>
      <w:r w:rsidRPr="00533D75">
        <w:rPr>
          <w:szCs w:val="28"/>
        </w:rPr>
        <w:t>.4.</w:t>
      </w:r>
      <w:r w:rsidR="000A3B50">
        <w:rPr>
          <w:szCs w:val="28"/>
        </w:rPr>
        <w:t>5.</w:t>
      </w:r>
      <w:r w:rsidRPr="00533D75">
        <w:rPr>
          <w:szCs w:val="28"/>
        </w:rPr>
        <w:t xml:space="preserve"> Опоры на пересечениях ма</w:t>
      </w:r>
      <w:r w:rsidR="000A3B50">
        <w:rPr>
          <w:szCs w:val="28"/>
        </w:rPr>
        <w:t>гистральных улиц и дорог</w:t>
      </w:r>
      <w:r w:rsidRPr="00533D75">
        <w:rPr>
          <w:szCs w:val="28"/>
        </w:rPr>
        <w:t xml:space="preserve"> устана</w:t>
      </w:r>
      <w:r w:rsidRPr="00533D75">
        <w:rPr>
          <w:szCs w:val="28"/>
        </w:rPr>
        <w:t>в</w:t>
      </w:r>
      <w:r w:rsidRPr="00533D75">
        <w:rPr>
          <w:szCs w:val="28"/>
        </w:rPr>
        <w:t>ливаются до начала закругления тротуаров и не ближе 1,5 м от различного рода въездов, не нарушая единого строя линии их установки.</w:t>
      </w:r>
    </w:p>
    <w:p w:rsidR="00EC1127" w:rsidRDefault="000A3B50" w:rsidP="000A3B50">
      <w:pPr>
        <w:ind w:firstLine="708"/>
        <w:contextualSpacing/>
        <w:jc w:val="both"/>
        <w:rPr>
          <w:szCs w:val="28"/>
        </w:rPr>
      </w:pPr>
      <w:r>
        <w:rPr>
          <w:szCs w:val="28"/>
        </w:rPr>
        <w:t>2.</w:t>
      </w:r>
      <w:r w:rsidR="001203F7">
        <w:rPr>
          <w:szCs w:val="28"/>
        </w:rPr>
        <w:t>9</w:t>
      </w:r>
      <w:r>
        <w:rPr>
          <w:szCs w:val="28"/>
        </w:rPr>
        <w:t>.5.</w:t>
      </w:r>
      <w:r w:rsidR="00EC1127" w:rsidRPr="00533D75">
        <w:rPr>
          <w:szCs w:val="28"/>
        </w:rPr>
        <w:t xml:space="preserve"> Режимы работы осветительных уст</w:t>
      </w:r>
      <w:r>
        <w:rPr>
          <w:szCs w:val="28"/>
        </w:rPr>
        <w:t>ановок.</w:t>
      </w:r>
    </w:p>
    <w:p w:rsidR="00EC1127" w:rsidRDefault="000A3B50" w:rsidP="000A3B50">
      <w:pPr>
        <w:ind w:firstLine="708"/>
        <w:contextualSpacing/>
        <w:jc w:val="both"/>
        <w:rPr>
          <w:szCs w:val="28"/>
        </w:rPr>
      </w:pPr>
      <w:r>
        <w:rPr>
          <w:szCs w:val="28"/>
        </w:rPr>
        <w:t>2.</w:t>
      </w:r>
      <w:r w:rsidR="001203F7">
        <w:rPr>
          <w:szCs w:val="28"/>
        </w:rPr>
        <w:t>9</w:t>
      </w:r>
      <w:r>
        <w:rPr>
          <w:szCs w:val="28"/>
        </w:rPr>
        <w:t>.</w:t>
      </w:r>
      <w:r w:rsidR="00EC1127" w:rsidRPr="00533D75">
        <w:rPr>
          <w:szCs w:val="28"/>
        </w:rPr>
        <w:t>5.</w:t>
      </w:r>
      <w:r>
        <w:rPr>
          <w:szCs w:val="28"/>
        </w:rPr>
        <w:t>1.</w:t>
      </w:r>
      <w:r w:rsidR="00EC1127" w:rsidRPr="00533D75">
        <w:rPr>
          <w:szCs w:val="28"/>
        </w:rPr>
        <w:t>При</w:t>
      </w:r>
      <w:r w:rsidR="001203F7">
        <w:rPr>
          <w:szCs w:val="28"/>
        </w:rPr>
        <w:t xml:space="preserve"> установке</w:t>
      </w:r>
      <w:r w:rsidR="00EC1127" w:rsidRPr="00533D75">
        <w:rPr>
          <w:szCs w:val="28"/>
        </w:rPr>
        <w:t xml:space="preserve"> всех трех групп осветительных установок (ФО, АО, СИ) в целях рационального использования электроэнергии и обеспеч</w:t>
      </w:r>
      <w:r w:rsidR="00EC1127" w:rsidRPr="00533D75">
        <w:rPr>
          <w:szCs w:val="28"/>
        </w:rPr>
        <w:t>е</w:t>
      </w:r>
      <w:r w:rsidR="00EC1127" w:rsidRPr="00533D75">
        <w:rPr>
          <w:szCs w:val="28"/>
        </w:rPr>
        <w:t>ния визуального разнообразия среды населенного пункта в темное время с</w:t>
      </w:r>
      <w:r w:rsidR="00EC1127" w:rsidRPr="00533D75">
        <w:rPr>
          <w:szCs w:val="28"/>
        </w:rPr>
        <w:t>у</w:t>
      </w:r>
      <w:r w:rsidR="00EC1127" w:rsidRPr="00533D75">
        <w:rPr>
          <w:szCs w:val="28"/>
        </w:rPr>
        <w:t xml:space="preserve">ток </w:t>
      </w:r>
      <w:r>
        <w:rPr>
          <w:szCs w:val="28"/>
        </w:rPr>
        <w:t>следует</w:t>
      </w:r>
      <w:r w:rsidR="00EC1127" w:rsidRPr="00533D75">
        <w:rPr>
          <w:szCs w:val="28"/>
        </w:rPr>
        <w:t xml:space="preserve"> предусматривать следующие режимы их работы:</w:t>
      </w:r>
    </w:p>
    <w:p w:rsidR="00EC1127" w:rsidRPr="00533D75" w:rsidRDefault="00EC1127" w:rsidP="000A3B50">
      <w:pPr>
        <w:ind w:firstLine="708"/>
        <w:contextualSpacing/>
        <w:jc w:val="both"/>
        <w:rPr>
          <w:szCs w:val="28"/>
        </w:rPr>
      </w:pPr>
      <w:r w:rsidRPr="00533D75">
        <w:rPr>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EC1127" w:rsidRPr="00533D75" w:rsidRDefault="00EC1127" w:rsidP="000A3B50">
      <w:pPr>
        <w:ind w:firstLine="708"/>
        <w:contextualSpacing/>
        <w:jc w:val="both"/>
        <w:rPr>
          <w:szCs w:val="28"/>
        </w:rPr>
      </w:pPr>
      <w:r w:rsidRPr="00533D75">
        <w:rPr>
          <w:szCs w:val="28"/>
        </w:rPr>
        <w:t>- ночной дежурный режим, когда в установках ФО, АО и СИ может о</w:t>
      </w:r>
      <w:r w:rsidRPr="00533D75">
        <w:rPr>
          <w:szCs w:val="28"/>
        </w:rPr>
        <w:t>т</w:t>
      </w:r>
      <w:r w:rsidRPr="00533D75">
        <w:rPr>
          <w:szCs w:val="28"/>
        </w:rPr>
        <w:t>ключаться часть осветительных приборов, допускаемая нормами освещенн</w:t>
      </w:r>
      <w:r w:rsidRPr="00533D75">
        <w:rPr>
          <w:szCs w:val="28"/>
        </w:rPr>
        <w:t>о</w:t>
      </w:r>
      <w:r w:rsidRPr="00533D75">
        <w:rPr>
          <w:szCs w:val="28"/>
        </w:rPr>
        <w:t>сти и распоряжениями городской администрации;</w:t>
      </w:r>
    </w:p>
    <w:p w:rsidR="00EC1127" w:rsidRPr="00533D75" w:rsidRDefault="00EC1127" w:rsidP="000A3B50">
      <w:pPr>
        <w:ind w:firstLine="708"/>
        <w:contextualSpacing/>
        <w:jc w:val="both"/>
        <w:rPr>
          <w:szCs w:val="28"/>
        </w:rPr>
      </w:pPr>
      <w:r w:rsidRPr="00533D75">
        <w:rPr>
          <w:szCs w:val="28"/>
        </w:rPr>
        <w:t>- праздничный режим, когда функционируют все стационарные и вр</w:t>
      </w:r>
      <w:r w:rsidRPr="00533D75">
        <w:rPr>
          <w:szCs w:val="28"/>
        </w:rPr>
        <w:t>е</w:t>
      </w:r>
      <w:r w:rsidRPr="00533D75">
        <w:rPr>
          <w:szCs w:val="28"/>
        </w:rPr>
        <w:t>менные осветительные установки трех групп в часы суток и дни недели, о</w:t>
      </w:r>
      <w:r w:rsidRPr="00533D75">
        <w:rPr>
          <w:szCs w:val="28"/>
        </w:rPr>
        <w:t>п</w:t>
      </w:r>
      <w:r w:rsidRPr="00533D75">
        <w:rPr>
          <w:szCs w:val="28"/>
        </w:rPr>
        <w:t>ределяемые администрацией населенного пункта;</w:t>
      </w:r>
    </w:p>
    <w:p w:rsidR="00EC1127" w:rsidRPr="00533D75" w:rsidRDefault="00EC1127" w:rsidP="000A3B50">
      <w:pPr>
        <w:ind w:firstLine="708"/>
        <w:contextualSpacing/>
        <w:jc w:val="both"/>
        <w:rPr>
          <w:szCs w:val="28"/>
        </w:rPr>
      </w:pPr>
      <w:r w:rsidRPr="00533D75">
        <w:rPr>
          <w:szCs w:val="28"/>
        </w:rPr>
        <w:t>- сезонный режим, предусматриваемый главным образом в рекреацио</w:t>
      </w:r>
      <w:r w:rsidRPr="00533D75">
        <w:rPr>
          <w:szCs w:val="28"/>
        </w:rPr>
        <w:t>н</w:t>
      </w:r>
      <w:r w:rsidRPr="00533D75">
        <w:rPr>
          <w:szCs w:val="28"/>
        </w:rPr>
        <w:t>ных зонах для стационарных и временных установок ФО и АО в определе</w:t>
      </w:r>
      <w:r w:rsidRPr="00533D75">
        <w:rPr>
          <w:szCs w:val="28"/>
        </w:rPr>
        <w:t>н</w:t>
      </w:r>
      <w:r w:rsidRPr="00533D75">
        <w:rPr>
          <w:szCs w:val="28"/>
        </w:rPr>
        <w:t>ные сроки (зимой, осенью).</w:t>
      </w:r>
    </w:p>
    <w:p w:rsidR="00EC1127" w:rsidRPr="00533D75" w:rsidRDefault="000A3B50" w:rsidP="000A3B50">
      <w:pPr>
        <w:ind w:firstLine="708"/>
        <w:contextualSpacing/>
        <w:jc w:val="both"/>
        <w:rPr>
          <w:szCs w:val="28"/>
        </w:rPr>
      </w:pPr>
      <w:r>
        <w:rPr>
          <w:szCs w:val="28"/>
        </w:rPr>
        <w:lastRenderedPageBreak/>
        <w:t>2.</w:t>
      </w:r>
      <w:r w:rsidR="001203F7">
        <w:rPr>
          <w:szCs w:val="28"/>
        </w:rPr>
        <w:t>9</w:t>
      </w:r>
      <w:r>
        <w:rPr>
          <w:szCs w:val="28"/>
        </w:rPr>
        <w:t>.5.2</w:t>
      </w:r>
      <w:r w:rsidR="00EC1127" w:rsidRPr="00533D75">
        <w:rPr>
          <w:szCs w:val="28"/>
        </w:rPr>
        <w:t>. Включение всех групп осветительных установок независимо от их ведомственной принадлежности может производиться вечером при сн</w:t>
      </w:r>
      <w:r w:rsidR="00EC1127" w:rsidRPr="00533D75">
        <w:rPr>
          <w:szCs w:val="28"/>
        </w:rPr>
        <w:t>и</w:t>
      </w:r>
      <w:r w:rsidR="00EC1127" w:rsidRPr="00533D75">
        <w:rPr>
          <w:szCs w:val="28"/>
        </w:rPr>
        <w:t>жении уровня естественной освещеннос</w:t>
      </w:r>
      <w:r>
        <w:rPr>
          <w:szCs w:val="28"/>
        </w:rPr>
        <w:t>ти до 20 лк. Отключение</w:t>
      </w:r>
      <w:r w:rsidR="00EC1127" w:rsidRPr="00533D75">
        <w:rPr>
          <w:szCs w:val="28"/>
        </w:rPr>
        <w:t xml:space="preserve"> произв</w:t>
      </w:r>
      <w:r w:rsidR="00EC1127" w:rsidRPr="00533D75">
        <w:rPr>
          <w:szCs w:val="28"/>
        </w:rPr>
        <w:t>о</w:t>
      </w:r>
      <w:r w:rsidR="00EC1127" w:rsidRPr="00533D75">
        <w:rPr>
          <w:szCs w:val="28"/>
        </w:rPr>
        <w:t>дить:</w:t>
      </w:r>
    </w:p>
    <w:p w:rsidR="00EC1127" w:rsidRPr="00533D75" w:rsidRDefault="00EC1127" w:rsidP="000A3B50">
      <w:pPr>
        <w:ind w:firstLine="708"/>
        <w:contextualSpacing/>
        <w:jc w:val="both"/>
        <w:rPr>
          <w:szCs w:val="28"/>
        </w:rPr>
      </w:pPr>
      <w:proofErr w:type="gramStart"/>
      <w:r w:rsidRPr="00533D75">
        <w:rPr>
          <w:szCs w:val="28"/>
        </w:rPr>
        <w:t>- установок ФО - утром при повышении освещенности до 10 лк; время возможного отключения части уличных светильников при переходе с вече</w:t>
      </w:r>
      <w:r w:rsidRPr="00533D75">
        <w:rPr>
          <w:szCs w:val="28"/>
        </w:rPr>
        <w:t>р</w:t>
      </w:r>
      <w:r w:rsidRPr="00533D75">
        <w:rPr>
          <w:szCs w:val="28"/>
        </w:rPr>
        <w:t xml:space="preserve">него на ночной режим устанавливается администрацией </w:t>
      </w:r>
      <w:r w:rsidR="000A3B50">
        <w:rPr>
          <w:szCs w:val="28"/>
        </w:rPr>
        <w:t>муниципального о</w:t>
      </w:r>
      <w:r w:rsidR="000A3B50">
        <w:rPr>
          <w:szCs w:val="28"/>
        </w:rPr>
        <w:t>б</w:t>
      </w:r>
      <w:r w:rsidR="000A3B50">
        <w:rPr>
          <w:szCs w:val="28"/>
        </w:rPr>
        <w:t>разования</w:t>
      </w:r>
      <w:r w:rsidRPr="00533D75">
        <w:rPr>
          <w:szCs w:val="28"/>
        </w:rPr>
        <w:t>, переключение освещения пешеходных тоннелей с дневного на в</w:t>
      </w:r>
      <w:r w:rsidRPr="00533D75">
        <w:rPr>
          <w:szCs w:val="28"/>
        </w:rPr>
        <w:t>е</w:t>
      </w:r>
      <w:r w:rsidRPr="00533D75">
        <w:rPr>
          <w:szCs w:val="28"/>
        </w:rPr>
        <w:t>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EC1127" w:rsidRPr="00533D75" w:rsidRDefault="00EC1127" w:rsidP="000A3B50">
      <w:pPr>
        <w:ind w:firstLine="708"/>
        <w:contextualSpacing/>
        <w:jc w:val="both"/>
        <w:rPr>
          <w:szCs w:val="28"/>
        </w:rPr>
      </w:pPr>
      <w:r w:rsidRPr="00533D75">
        <w:rPr>
          <w:szCs w:val="28"/>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w:t>
      </w:r>
      <w:r w:rsidRPr="00533D75">
        <w:rPr>
          <w:szCs w:val="28"/>
        </w:rPr>
        <w:t>ъ</w:t>
      </w:r>
      <w:r w:rsidRPr="00533D75">
        <w:rPr>
          <w:szCs w:val="28"/>
        </w:rPr>
        <w:t>ектов (вокзалы, градостроительные доминанты, въезды в город и т.п.) уст</w:t>
      </w:r>
      <w:r w:rsidRPr="00533D75">
        <w:rPr>
          <w:szCs w:val="28"/>
        </w:rPr>
        <w:t>а</w:t>
      </w:r>
      <w:r w:rsidRPr="00533D75">
        <w:rPr>
          <w:szCs w:val="28"/>
        </w:rPr>
        <w:t>новки АО могут функционировать от заката до рассвета;</w:t>
      </w:r>
    </w:p>
    <w:p w:rsidR="00EC1127" w:rsidRPr="00533D75" w:rsidRDefault="00EC1127" w:rsidP="000A3B50">
      <w:pPr>
        <w:ind w:firstLine="708"/>
        <w:contextualSpacing/>
        <w:jc w:val="both"/>
        <w:rPr>
          <w:szCs w:val="28"/>
        </w:rPr>
      </w:pPr>
      <w:r w:rsidRPr="00533D75">
        <w:rPr>
          <w:szCs w:val="28"/>
        </w:rPr>
        <w:t>- установок СИ - по решению соответствующих ведомств или владел</w:t>
      </w:r>
      <w:r w:rsidRPr="00533D75">
        <w:rPr>
          <w:szCs w:val="28"/>
        </w:rPr>
        <w:t>ь</w:t>
      </w:r>
      <w:r w:rsidRPr="00533D75">
        <w:rPr>
          <w:szCs w:val="28"/>
        </w:rPr>
        <w:t>цев.</w:t>
      </w:r>
    </w:p>
    <w:p w:rsidR="000A3B50" w:rsidRDefault="000A3B50" w:rsidP="000A3B50">
      <w:pPr>
        <w:ind w:firstLine="708"/>
        <w:contextualSpacing/>
        <w:jc w:val="both"/>
        <w:rPr>
          <w:szCs w:val="28"/>
        </w:rPr>
      </w:pPr>
      <w:r w:rsidRPr="00533D75">
        <w:rPr>
          <w:szCs w:val="28"/>
        </w:rPr>
        <w:t>2.</w:t>
      </w:r>
      <w:r w:rsidR="001203F7">
        <w:rPr>
          <w:szCs w:val="28"/>
        </w:rPr>
        <w:t>10</w:t>
      </w:r>
      <w:r w:rsidRPr="00533D75">
        <w:rPr>
          <w:szCs w:val="28"/>
        </w:rPr>
        <w:t>. Средства наружной рекламы и информации</w:t>
      </w:r>
      <w:r>
        <w:rPr>
          <w:szCs w:val="28"/>
        </w:rPr>
        <w:t>.</w:t>
      </w:r>
    </w:p>
    <w:p w:rsidR="000A3B50" w:rsidRPr="00533D75" w:rsidRDefault="000A3B50" w:rsidP="000A3B50">
      <w:pPr>
        <w:ind w:firstLine="708"/>
        <w:contextualSpacing/>
        <w:jc w:val="both"/>
        <w:rPr>
          <w:szCs w:val="28"/>
        </w:rPr>
      </w:pPr>
      <w:r w:rsidRPr="00533D75">
        <w:rPr>
          <w:szCs w:val="28"/>
        </w:rPr>
        <w:t xml:space="preserve">Размещение средств наружной рекламы и информации на территории населенного пункта </w:t>
      </w:r>
      <w:r>
        <w:rPr>
          <w:szCs w:val="28"/>
        </w:rPr>
        <w:t>должно осуществляться</w:t>
      </w:r>
      <w:r w:rsidRPr="00533D75">
        <w:rPr>
          <w:szCs w:val="28"/>
        </w:rPr>
        <w:t xml:space="preserve"> согласно ГОСТ </w:t>
      </w:r>
      <w:proofErr w:type="gramStart"/>
      <w:r w:rsidRPr="00533D75">
        <w:rPr>
          <w:szCs w:val="28"/>
        </w:rPr>
        <w:t>Р</w:t>
      </w:r>
      <w:proofErr w:type="gramEnd"/>
      <w:r w:rsidRPr="00533D75">
        <w:rPr>
          <w:szCs w:val="28"/>
        </w:rPr>
        <w:t xml:space="preserve"> 52044</w:t>
      </w:r>
      <w:r>
        <w:rPr>
          <w:szCs w:val="28"/>
        </w:rPr>
        <w:t>-2003 в соответствии с решением Медногорского городского совета депутатов от 21.09.2010 №701 «</w:t>
      </w:r>
      <w:r w:rsidR="0020211C">
        <w:rPr>
          <w:szCs w:val="28"/>
        </w:rPr>
        <w:t>Об утверждении правил распространения наружной ре</w:t>
      </w:r>
      <w:r w:rsidR="0020211C">
        <w:rPr>
          <w:szCs w:val="28"/>
        </w:rPr>
        <w:t>к</w:t>
      </w:r>
      <w:r w:rsidR="0020211C">
        <w:rPr>
          <w:szCs w:val="28"/>
        </w:rPr>
        <w:t>ламы и информации на территории муниципального образования город Ме</w:t>
      </w:r>
      <w:r w:rsidR="0020211C">
        <w:rPr>
          <w:szCs w:val="28"/>
        </w:rPr>
        <w:t>д</w:t>
      </w:r>
      <w:r w:rsidR="0020211C">
        <w:rPr>
          <w:szCs w:val="28"/>
        </w:rPr>
        <w:t>ногорск»</w:t>
      </w:r>
      <w:r w:rsidRPr="00533D75">
        <w:rPr>
          <w:szCs w:val="28"/>
        </w:rPr>
        <w:t>.</w:t>
      </w:r>
    </w:p>
    <w:p w:rsidR="0020211C" w:rsidRDefault="0020211C" w:rsidP="0020211C">
      <w:pPr>
        <w:ind w:firstLine="708"/>
        <w:contextualSpacing/>
        <w:jc w:val="both"/>
        <w:rPr>
          <w:szCs w:val="28"/>
        </w:rPr>
      </w:pPr>
      <w:r w:rsidRPr="00533D75">
        <w:rPr>
          <w:szCs w:val="28"/>
        </w:rPr>
        <w:t>2.1</w:t>
      </w:r>
      <w:r w:rsidR="001203F7">
        <w:rPr>
          <w:szCs w:val="28"/>
        </w:rPr>
        <w:t>1</w:t>
      </w:r>
      <w:r w:rsidRPr="00533D75">
        <w:rPr>
          <w:szCs w:val="28"/>
        </w:rPr>
        <w:t>. Некапитальные нестационарные сооружения</w:t>
      </w:r>
      <w:r>
        <w:rPr>
          <w:szCs w:val="28"/>
        </w:rPr>
        <w:t>.</w:t>
      </w:r>
    </w:p>
    <w:p w:rsidR="0020211C" w:rsidRPr="00533D75" w:rsidRDefault="0020211C" w:rsidP="0020211C">
      <w:pPr>
        <w:ind w:firstLine="708"/>
        <w:contextualSpacing/>
        <w:jc w:val="both"/>
        <w:rPr>
          <w:szCs w:val="28"/>
        </w:rPr>
      </w:pPr>
      <w:r w:rsidRPr="00533D75">
        <w:rPr>
          <w:szCs w:val="28"/>
        </w:rPr>
        <w:t>2.1</w:t>
      </w:r>
      <w:r w:rsidR="001203F7">
        <w:rPr>
          <w:szCs w:val="28"/>
        </w:rPr>
        <w:t>1</w:t>
      </w:r>
      <w:r w:rsidRPr="00533D75">
        <w:rPr>
          <w:szCs w:val="28"/>
        </w:rPr>
        <w:t>.1. Некапитальными нестационарными являются сооружения, в</w:t>
      </w:r>
      <w:r w:rsidRPr="00533D75">
        <w:rPr>
          <w:szCs w:val="28"/>
        </w:rPr>
        <w:t>ы</w:t>
      </w:r>
      <w:r w:rsidRPr="00533D75">
        <w:rPr>
          <w:szCs w:val="28"/>
        </w:rPr>
        <w:t>полненные из легких конструкций, не предусматривающих устройство з</w:t>
      </w:r>
      <w:r w:rsidRPr="00533D75">
        <w:rPr>
          <w:szCs w:val="28"/>
        </w:rPr>
        <w:t>а</w:t>
      </w:r>
      <w:r w:rsidRPr="00533D75">
        <w:rPr>
          <w:szCs w:val="28"/>
        </w:rPr>
        <w:t>глубленных фундаментов и подземных сооружений - это объекты мелкоро</w:t>
      </w:r>
      <w:r w:rsidRPr="00533D75">
        <w:rPr>
          <w:szCs w:val="28"/>
        </w:rPr>
        <w:t>з</w:t>
      </w:r>
      <w:r w:rsidRPr="00533D75">
        <w:rPr>
          <w:szCs w:val="28"/>
        </w:rPr>
        <w:t>ничной торговли, попутного бытового обслуживания и питания, останово</w:t>
      </w:r>
      <w:r w:rsidRPr="00533D75">
        <w:rPr>
          <w:szCs w:val="28"/>
        </w:rPr>
        <w:t>ч</w:t>
      </w:r>
      <w:r w:rsidRPr="00533D75">
        <w:rPr>
          <w:szCs w:val="28"/>
        </w:rPr>
        <w:t>ные павильоны, наземные туалетные кабины, боксовые гаражи, другие об</w:t>
      </w:r>
      <w:r w:rsidRPr="00533D75">
        <w:rPr>
          <w:szCs w:val="28"/>
        </w:rPr>
        <w:t>ъ</w:t>
      </w:r>
      <w:r w:rsidRPr="00533D75">
        <w:rPr>
          <w:szCs w:val="28"/>
        </w:rPr>
        <w:t>екты некапитального харак</w:t>
      </w:r>
      <w:r w:rsidR="00E104D4">
        <w:rPr>
          <w:szCs w:val="28"/>
        </w:rPr>
        <w:t>тера. О</w:t>
      </w:r>
      <w:r w:rsidRPr="00533D75">
        <w:rPr>
          <w:szCs w:val="28"/>
        </w:rPr>
        <w:t>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w:t>
      </w:r>
      <w:r w:rsidRPr="00533D75">
        <w:rPr>
          <w:szCs w:val="28"/>
        </w:rPr>
        <w:t>й</w:t>
      </w:r>
      <w:r w:rsidRPr="00533D75">
        <w:rPr>
          <w:szCs w:val="28"/>
        </w:rPr>
        <w:t xml:space="preserve">на и освещения, характеру сложившейся среды </w:t>
      </w:r>
      <w:r w:rsidR="0068517A">
        <w:rPr>
          <w:szCs w:val="28"/>
        </w:rPr>
        <w:t>муниципального образования</w:t>
      </w:r>
      <w:r w:rsidRPr="00533D75">
        <w:rPr>
          <w:szCs w:val="28"/>
        </w:rPr>
        <w:t xml:space="preserve"> и условиям долговременной эксплуатации. При остеклении витрин </w:t>
      </w:r>
      <w:r w:rsidR="00E104D4">
        <w:rPr>
          <w:szCs w:val="28"/>
        </w:rPr>
        <w:t>необх</w:t>
      </w:r>
      <w:r w:rsidR="00E104D4">
        <w:rPr>
          <w:szCs w:val="28"/>
        </w:rPr>
        <w:t>о</w:t>
      </w:r>
      <w:r w:rsidR="00E104D4">
        <w:rPr>
          <w:szCs w:val="28"/>
        </w:rPr>
        <w:t>димо</w:t>
      </w:r>
      <w:r w:rsidRPr="00533D75">
        <w:rPr>
          <w:szCs w:val="28"/>
        </w:rPr>
        <w:t xml:space="preserve"> применять безосколочные, </w:t>
      </w:r>
      <w:proofErr w:type="spellStart"/>
      <w:r w:rsidRPr="00533D75">
        <w:rPr>
          <w:szCs w:val="28"/>
        </w:rPr>
        <w:t>ударостойкие</w:t>
      </w:r>
      <w:proofErr w:type="spellEnd"/>
      <w:r w:rsidRPr="00533D75">
        <w:rPr>
          <w:szCs w:val="28"/>
        </w:rPr>
        <w:t xml:space="preserve"> материалы, безопасные упро</w:t>
      </w:r>
      <w:r w:rsidRPr="00533D75">
        <w:rPr>
          <w:szCs w:val="28"/>
        </w:rPr>
        <w:t>ч</w:t>
      </w:r>
      <w:r w:rsidRPr="00533D75">
        <w:rPr>
          <w:szCs w:val="28"/>
        </w:rPr>
        <w:t xml:space="preserve">няющие многослойные пленочные покрытия, поликарбонатные стекла. При </w:t>
      </w:r>
      <w:r w:rsidR="00E104D4">
        <w:rPr>
          <w:szCs w:val="28"/>
        </w:rPr>
        <w:t>устройстве</w:t>
      </w:r>
      <w:r w:rsidRPr="00533D75">
        <w:rPr>
          <w:szCs w:val="28"/>
        </w:rPr>
        <w:t xml:space="preserve"> </w:t>
      </w:r>
      <w:proofErr w:type="spellStart"/>
      <w:r w:rsidRPr="00533D75">
        <w:rPr>
          <w:szCs w:val="28"/>
        </w:rPr>
        <w:t>мини-маркетов</w:t>
      </w:r>
      <w:proofErr w:type="spellEnd"/>
      <w:r w:rsidRPr="00533D75">
        <w:rPr>
          <w:szCs w:val="28"/>
        </w:rPr>
        <w:t xml:space="preserve">, мини-рынков, торговых рядов </w:t>
      </w:r>
      <w:r w:rsidR="0068517A">
        <w:rPr>
          <w:szCs w:val="28"/>
        </w:rPr>
        <w:t>возможно</w:t>
      </w:r>
      <w:r w:rsidRPr="00533D75">
        <w:rPr>
          <w:szCs w:val="28"/>
        </w:rPr>
        <w:t xml:space="preserve"> прим</w:t>
      </w:r>
      <w:r w:rsidRPr="00533D75">
        <w:rPr>
          <w:szCs w:val="28"/>
        </w:rPr>
        <w:t>е</w:t>
      </w:r>
      <w:r w:rsidRPr="00533D75">
        <w:rPr>
          <w:szCs w:val="28"/>
        </w:rPr>
        <w:t>нение быстро возводимых модульных комплексов, выполняемых из легких конструкций.</w:t>
      </w:r>
    </w:p>
    <w:p w:rsidR="0020211C" w:rsidRPr="00533D75" w:rsidRDefault="0020211C" w:rsidP="0020211C">
      <w:pPr>
        <w:ind w:firstLine="708"/>
        <w:contextualSpacing/>
        <w:jc w:val="both"/>
        <w:rPr>
          <w:szCs w:val="28"/>
        </w:rPr>
      </w:pPr>
      <w:r w:rsidRPr="00533D75">
        <w:rPr>
          <w:szCs w:val="28"/>
        </w:rPr>
        <w:t>2.1</w:t>
      </w:r>
      <w:r w:rsidR="001203F7">
        <w:rPr>
          <w:szCs w:val="28"/>
        </w:rPr>
        <w:t>1</w:t>
      </w:r>
      <w:r w:rsidRPr="00533D75">
        <w:rPr>
          <w:szCs w:val="28"/>
        </w:rPr>
        <w:t>.2.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w:t>
      </w:r>
      <w:r w:rsidRPr="00533D75">
        <w:rPr>
          <w:szCs w:val="28"/>
        </w:rPr>
        <w:t>р</w:t>
      </w:r>
      <w:r w:rsidRPr="00533D75">
        <w:rPr>
          <w:szCs w:val="28"/>
        </w:rPr>
        <w:t>ритории и помещений, рядом с которыми они расположены, ухудшать виз</w:t>
      </w:r>
      <w:r w:rsidRPr="00533D75">
        <w:rPr>
          <w:szCs w:val="28"/>
        </w:rPr>
        <w:t>у</w:t>
      </w:r>
      <w:r w:rsidRPr="00533D75">
        <w:rPr>
          <w:szCs w:val="28"/>
        </w:rPr>
        <w:lastRenderedPageBreak/>
        <w:t xml:space="preserve">альное восприятие среды </w:t>
      </w:r>
      <w:r w:rsidR="0068517A">
        <w:rPr>
          <w:szCs w:val="28"/>
        </w:rPr>
        <w:t>города</w:t>
      </w:r>
      <w:r w:rsidRPr="00533D75">
        <w:rPr>
          <w:szCs w:val="28"/>
        </w:rPr>
        <w:t xml:space="preserve">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w:t>
      </w:r>
      <w:r w:rsidRPr="00533D75">
        <w:rPr>
          <w:szCs w:val="28"/>
        </w:rPr>
        <w:t>н</w:t>
      </w:r>
      <w:r w:rsidRPr="00533D75">
        <w:rPr>
          <w:szCs w:val="28"/>
        </w:rPr>
        <w:t xml:space="preserve">ность) функциональное назначение и прочие условия их размещения </w:t>
      </w:r>
      <w:r w:rsidR="0068517A">
        <w:rPr>
          <w:szCs w:val="28"/>
        </w:rPr>
        <w:t>необх</w:t>
      </w:r>
      <w:r w:rsidR="0068517A">
        <w:rPr>
          <w:szCs w:val="28"/>
        </w:rPr>
        <w:t>о</w:t>
      </w:r>
      <w:r w:rsidR="0068517A">
        <w:rPr>
          <w:szCs w:val="28"/>
        </w:rPr>
        <w:t>димо</w:t>
      </w:r>
      <w:r w:rsidRPr="00533D75">
        <w:rPr>
          <w:szCs w:val="28"/>
        </w:rPr>
        <w:t xml:space="preserve"> согласовывать с уполномоченными органами охраны памятников, пр</w:t>
      </w:r>
      <w:r w:rsidRPr="00533D75">
        <w:rPr>
          <w:szCs w:val="28"/>
        </w:rPr>
        <w:t>и</w:t>
      </w:r>
      <w:r w:rsidRPr="00533D75">
        <w:rPr>
          <w:szCs w:val="28"/>
        </w:rPr>
        <w:t>родопользования и охраны окружающей среды.</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 xml:space="preserve">.2.1. </w:t>
      </w:r>
      <w:proofErr w:type="gramStart"/>
      <w:r w:rsidR="00E104D4">
        <w:rPr>
          <w:szCs w:val="28"/>
        </w:rPr>
        <w:t>Н</w:t>
      </w:r>
      <w:r w:rsidRPr="00533D75">
        <w:rPr>
          <w:szCs w:val="28"/>
        </w:rPr>
        <w:t xml:space="preserve">е допускается размещение некапитальных нестационарных сооружений под козырьками вестибюлей и станций </w:t>
      </w:r>
      <w:r w:rsidR="008E255D">
        <w:rPr>
          <w:szCs w:val="28"/>
        </w:rPr>
        <w:t>вокзала</w:t>
      </w:r>
      <w:r w:rsidRPr="00533D75">
        <w:rPr>
          <w:szCs w:val="28"/>
        </w:rPr>
        <w:t>, в арках зданий, на газонах, площадках (детских, отдыха, спортивных, транспортных сто</w:t>
      </w:r>
      <w:r w:rsidRPr="00533D75">
        <w:rPr>
          <w:szCs w:val="28"/>
        </w:rPr>
        <w:t>я</w:t>
      </w:r>
      <w:r w:rsidRPr="00533D75">
        <w:rPr>
          <w:szCs w:val="28"/>
        </w:rPr>
        <w:t>нок), посадочных площадках городского пассажирского транспорта, в охра</w:t>
      </w:r>
      <w:r w:rsidRPr="00533D75">
        <w:rPr>
          <w:szCs w:val="28"/>
        </w:rPr>
        <w:t>н</w:t>
      </w:r>
      <w:r w:rsidRPr="00533D75">
        <w:rPr>
          <w:szCs w:val="28"/>
        </w:rPr>
        <w:t xml:space="preserve">ной зоне водопроводных и канализационных сетей, трубопроводов, а также ближе 10 м от остановочных павильонов и технических сооружений </w:t>
      </w:r>
      <w:r w:rsidR="008E255D">
        <w:rPr>
          <w:szCs w:val="28"/>
        </w:rPr>
        <w:t>вокзала</w:t>
      </w:r>
      <w:r w:rsidRPr="00533D75">
        <w:rPr>
          <w:szCs w:val="28"/>
        </w:rPr>
        <w:t>, 25 м - от вентиляционных шахт, 20 м - от окон жилых помещений, перед</w:t>
      </w:r>
      <w:proofErr w:type="gramEnd"/>
      <w:r w:rsidRPr="00533D75">
        <w:rPr>
          <w:szCs w:val="28"/>
        </w:rPr>
        <w:t xml:space="preserve"> ви</w:t>
      </w:r>
      <w:r w:rsidRPr="00533D75">
        <w:rPr>
          <w:szCs w:val="28"/>
        </w:rPr>
        <w:t>т</w:t>
      </w:r>
      <w:r w:rsidRPr="00533D75">
        <w:rPr>
          <w:szCs w:val="28"/>
        </w:rPr>
        <w:t>ринами торговых предприятий, 3 м - от ствола дерева.</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.2.2. Возможно размещение сооружений на тротуарах шириной б</w:t>
      </w:r>
      <w:r w:rsidRPr="00533D75">
        <w:rPr>
          <w:szCs w:val="28"/>
        </w:rPr>
        <w:t>о</w:t>
      </w:r>
      <w:r w:rsidRPr="00533D75">
        <w:rPr>
          <w:szCs w:val="28"/>
        </w:rPr>
        <w:t xml:space="preserve">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533D75">
        <w:rPr>
          <w:szCs w:val="28"/>
        </w:rPr>
        <w:t>превышает 700 пеш</w:t>
      </w:r>
      <w:proofErr w:type="gramEnd"/>
      <w:r w:rsidRPr="00533D75">
        <w:rPr>
          <w:szCs w:val="28"/>
        </w:rPr>
        <w:t>/час на о</w:t>
      </w:r>
      <w:r w:rsidRPr="00533D75">
        <w:rPr>
          <w:szCs w:val="28"/>
        </w:rPr>
        <w:t>д</w:t>
      </w:r>
      <w:r w:rsidRPr="00533D75">
        <w:rPr>
          <w:szCs w:val="28"/>
        </w:rPr>
        <w:t>ну полосу движения, равную 0,75 м.</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 xml:space="preserve">.3. Сооружения предприятий мелкорозничной торговли, бытового обслуживания и питания </w:t>
      </w:r>
      <w:r w:rsidR="0068517A">
        <w:rPr>
          <w:szCs w:val="28"/>
        </w:rPr>
        <w:t>следует</w:t>
      </w:r>
      <w:r w:rsidRPr="00533D75">
        <w:rPr>
          <w:szCs w:val="28"/>
        </w:rPr>
        <w:t xml:space="preserve"> размещать на территориях пешеходных зон, в парках, садах, на бульварах </w:t>
      </w:r>
      <w:r w:rsidR="0068517A">
        <w:rPr>
          <w:szCs w:val="28"/>
        </w:rPr>
        <w:t>города</w:t>
      </w:r>
      <w:r w:rsidRPr="00533D75">
        <w:rPr>
          <w:szCs w:val="28"/>
        </w:rPr>
        <w:t xml:space="preserve">. Сооружения </w:t>
      </w:r>
      <w:r w:rsidR="0068517A">
        <w:rPr>
          <w:szCs w:val="28"/>
        </w:rPr>
        <w:t>должны</w:t>
      </w:r>
      <w:r w:rsidRPr="00533D75">
        <w:rPr>
          <w:szCs w:val="28"/>
        </w:rPr>
        <w:t xml:space="preserve"> устанавливать</w:t>
      </w:r>
      <w:r w:rsidR="0068517A">
        <w:rPr>
          <w:szCs w:val="28"/>
        </w:rPr>
        <w:t>ся</w:t>
      </w:r>
      <w:r w:rsidRPr="00533D75">
        <w:rPr>
          <w:szCs w:val="28"/>
        </w:rPr>
        <w:t xml:space="preserve"> на твердые виды покрытия, оборудовать</w:t>
      </w:r>
      <w:r w:rsidR="00E104D4">
        <w:rPr>
          <w:szCs w:val="28"/>
        </w:rPr>
        <w:t>ся</w:t>
      </w:r>
      <w:r w:rsidRPr="00533D75">
        <w:rPr>
          <w:szCs w:val="28"/>
        </w:rPr>
        <w:t xml:space="preserve"> осветительным оборудованием, у</w:t>
      </w:r>
      <w:r w:rsidRPr="00533D75">
        <w:rPr>
          <w:szCs w:val="28"/>
        </w:rPr>
        <w:t>р</w:t>
      </w:r>
      <w:r w:rsidRPr="00533D75">
        <w:rPr>
          <w:szCs w:val="28"/>
        </w:rPr>
        <w:t>нами и малыми контейнерами для мусора, сооружения питания - туалетными кабинами (при отсутствии общественных туалетов на прилегающей террит</w:t>
      </w:r>
      <w:r w:rsidRPr="00533D75">
        <w:rPr>
          <w:szCs w:val="28"/>
        </w:rPr>
        <w:t>о</w:t>
      </w:r>
      <w:r w:rsidRPr="00533D75">
        <w:rPr>
          <w:szCs w:val="28"/>
        </w:rPr>
        <w:t>рии в зоне доступности 200 м).</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 xml:space="preserve">.4. Размещение остановочных павильонов </w:t>
      </w:r>
      <w:r w:rsidR="0068517A">
        <w:rPr>
          <w:szCs w:val="28"/>
        </w:rPr>
        <w:t>должно</w:t>
      </w:r>
      <w:r w:rsidRPr="00533D75">
        <w:rPr>
          <w:szCs w:val="28"/>
        </w:rPr>
        <w:t xml:space="preserve"> предусматр</w:t>
      </w:r>
      <w:r w:rsidRPr="00533D75">
        <w:rPr>
          <w:szCs w:val="28"/>
        </w:rPr>
        <w:t>и</w:t>
      </w:r>
      <w:r w:rsidRPr="00533D75">
        <w:rPr>
          <w:szCs w:val="28"/>
        </w:rPr>
        <w:t>вать</w:t>
      </w:r>
      <w:r w:rsidR="00E104D4">
        <w:rPr>
          <w:szCs w:val="28"/>
        </w:rPr>
        <w:t>ся</w:t>
      </w:r>
      <w:r w:rsidRPr="00533D75">
        <w:rPr>
          <w:szCs w:val="28"/>
        </w:rPr>
        <w:t xml:space="preserve"> в местах остановок наземного пассажирского транспорта. Для уст</w:t>
      </w:r>
      <w:r w:rsidRPr="00533D75">
        <w:rPr>
          <w:szCs w:val="28"/>
        </w:rPr>
        <w:t>а</w:t>
      </w:r>
      <w:r w:rsidRPr="00533D75">
        <w:rPr>
          <w:szCs w:val="28"/>
        </w:rPr>
        <w:t xml:space="preserve">новки павильона </w:t>
      </w:r>
      <w:r w:rsidR="0068517A">
        <w:rPr>
          <w:szCs w:val="28"/>
        </w:rPr>
        <w:t>необходимо</w:t>
      </w:r>
      <w:r w:rsidRPr="00533D75">
        <w:rPr>
          <w:szCs w:val="28"/>
        </w:rPr>
        <w:t xml:space="preserve"> предусматривать площадку с твердыми видами покрытия размером 2,0x5,0 м и более. Расстояние от края проезжей части до ближайшей конструкции павильона устанавлива</w:t>
      </w:r>
      <w:r w:rsidR="0068517A">
        <w:rPr>
          <w:szCs w:val="28"/>
        </w:rPr>
        <w:t>е</w:t>
      </w:r>
      <w:r w:rsidRPr="00533D75">
        <w:rPr>
          <w:szCs w:val="28"/>
        </w:rPr>
        <w:t>т</w:t>
      </w:r>
      <w:r w:rsidR="0068517A">
        <w:rPr>
          <w:szCs w:val="28"/>
        </w:rPr>
        <w:t>ся</w:t>
      </w:r>
      <w:r w:rsidRPr="00533D75">
        <w:rPr>
          <w:szCs w:val="28"/>
        </w:rPr>
        <w:t xml:space="preserve"> не менее 3,0 м, рассто</w:t>
      </w:r>
      <w:r w:rsidRPr="00533D75">
        <w:rPr>
          <w:szCs w:val="28"/>
        </w:rPr>
        <w:t>я</w:t>
      </w:r>
      <w:r w:rsidRPr="00533D75">
        <w:rPr>
          <w:szCs w:val="28"/>
        </w:rPr>
        <w:t>ние от боковых конструкций павильона до ствола деревьев - не менее 2,0 м для деревьев с компактной кроной. При проектировании остановочных пун</w:t>
      </w:r>
      <w:r w:rsidRPr="00533D75">
        <w:rPr>
          <w:szCs w:val="28"/>
        </w:rPr>
        <w:t>к</w:t>
      </w:r>
      <w:r w:rsidRPr="00533D75">
        <w:rPr>
          <w:szCs w:val="28"/>
        </w:rPr>
        <w:t xml:space="preserve">тов и размещении ограждений остановочных площадок </w:t>
      </w:r>
      <w:r w:rsidR="0068517A">
        <w:rPr>
          <w:szCs w:val="28"/>
        </w:rPr>
        <w:t>следует</w:t>
      </w:r>
      <w:r w:rsidRPr="00533D75">
        <w:rPr>
          <w:szCs w:val="28"/>
        </w:rPr>
        <w:t xml:space="preserve"> руководств</w:t>
      </w:r>
      <w:r w:rsidRPr="00533D75">
        <w:rPr>
          <w:szCs w:val="28"/>
        </w:rPr>
        <w:t>о</w:t>
      </w:r>
      <w:r w:rsidRPr="00533D75">
        <w:rPr>
          <w:szCs w:val="28"/>
        </w:rPr>
        <w:t xml:space="preserve">ваться </w:t>
      </w:r>
      <w:proofErr w:type="gramStart"/>
      <w:r w:rsidRPr="00533D75">
        <w:rPr>
          <w:szCs w:val="28"/>
        </w:rPr>
        <w:t>соответствующими</w:t>
      </w:r>
      <w:proofErr w:type="gramEnd"/>
      <w:r w:rsidRPr="00533D75">
        <w:rPr>
          <w:szCs w:val="28"/>
        </w:rPr>
        <w:t xml:space="preserve"> ГОСТ и </w:t>
      </w:r>
      <w:proofErr w:type="spellStart"/>
      <w:r w:rsidRPr="00533D75">
        <w:rPr>
          <w:szCs w:val="28"/>
        </w:rPr>
        <w:t>СНиП</w:t>
      </w:r>
      <w:proofErr w:type="spellEnd"/>
      <w:r w:rsidRPr="00533D75">
        <w:rPr>
          <w:szCs w:val="28"/>
        </w:rPr>
        <w:t>.</w:t>
      </w:r>
    </w:p>
    <w:p w:rsidR="0020211C" w:rsidRPr="00533D75" w:rsidRDefault="0020211C" w:rsidP="0068517A">
      <w:pPr>
        <w:ind w:firstLine="708"/>
        <w:contextualSpacing/>
        <w:jc w:val="both"/>
        <w:rPr>
          <w:szCs w:val="28"/>
        </w:rPr>
      </w:pPr>
      <w:r w:rsidRPr="00533D75">
        <w:rPr>
          <w:szCs w:val="28"/>
        </w:rPr>
        <w:t>2.1</w:t>
      </w:r>
      <w:r w:rsidR="001203F7">
        <w:rPr>
          <w:szCs w:val="28"/>
        </w:rPr>
        <w:t>1</w:t>
      </w:r>
      <w:r w:rsidRPr="00533D75">
        <w:rPr>
          <w:szCs w:val="28"/>
        </w:rPr>
        <w:t xml:space="preserve">.5. Размещение туалетных кабин </w:t>
      </w:r>
      <w:r w:rsidR="0068517A">
        <w:rPr>
          <w:szCs w:val="28"/>
        </w:rPr>
        <w:t>необходимо</w:t>
      </w:r>
      <w:r w:rsidRPr="00533D75">
        <w:rPr>
          <w:szCs w:val="28"/>
        </w:rPr>
        <w:t xml:space="preserve"> предусматривать на активно посещаемых территориях </w:t>
      </w:r>
      <w:r w:rsidR="0068517A">
        <w:rPr>
          <w:szCs w:val="28"/>
        </w:rPr>
        <w:t xml:space="preserve">города </w:t>
      </w:r>
      <w:r w:rsidRPr="00533D75">
        <w:rPr>
          <w:szCs w:val="28"/>
        </w:rPr>
        <w:t>при отсутствии или недостаточной пропускной способности общественных туалетов: в местах проведения ма</w:t>
      </w:r>
      <w:r w:rsidRPr="00533D75">
        <w:rPr>
          <w:szCs w:val="28"/>
        </w:rPr>
        <w:t>с</w:t>
      </w:r>
      <w:r w:rsidRPr="00533D75">
        <w:rPr>
          <w:szCs w:val="28"/>
        </w:rPr>
        <w:t>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w:t>
      </w:r>
      <w:r w:rsidRPr="00533D75">
        <w:rPr>
          <w:szCs w:val="28"/>
        </w:rPr>
        <w:t>и</w:t>
      </w:r>
      <w:r w:rsidR="00E104D4">
        <w:rPr>
          <w:szCs w:val="28"/>
        </w:rPr>
        <w:t>тания. Н</w:t>
      </w:r>
      <w:r w:rsidRPr="00533D75">
        <w:rPr>
          <w:szCs w:val="28"/>
        </w:rPr>
        <w:t>е допускается размещение туалетных кабин на придомовой террит</w:t>
      </w:r>
      <w:r w:rsidRPr="00533D75">
        <w:rPr>
          <w:szCs w:val="28"/>
        </w:rPr>
        <w:t>о</w:t>
      </w:r>
      <w:r w:rsidRPr="00533D75">
        <w:rPr>
          <w:szCs w:val="28"/>
        </w:rPr>
        <w:t xml:space="preserve">рии, при этом расстояние до жилых и общественных зданий должно быть не </w:t>
      </w:r>
      <w:r w:rsidRPr="00533D75">
        <w:rPr>
          <w:szCs w:val="28"/>
        </w:rPr>
        <w:lastRenderedPageBreak/>
        <w:t>менее 20 м. Туалетную кабину необходимо устанавливать на твердые виды покрытия.</w:t>
      </w:r>
    </w:p>
    <w:p w:rsidR="0068517A" w:rsidRDefault="0068517A" w:rsidP="0068517A">
      <w:pPr>
        <w:ind w:firstLine="708"/>
        <w:contextualSpacing/>
        <w:jc w:val="both"/>
        <w:rPr>
          <w:szCs w:val="28"/>
        </w:rPr>
      </w:pPr>
      <w:r w:rsidRPr="00533D75">
        <w:rPr>
          <w:szCs w:val="28"/>
        </w:rPr>
        <w:t>2.1</w:t>
      </w:r>
      <w:r w:rsidR="001203F7">
        <w:rPr>
          <w:szCs w:val="28"/>
        </w:rPr>
        <w:t>2</w:t>
      </w:r>
      <w:r w:rsidRPr="00533D75">
        <w:rPr>
          <w:szCs w:val="28"/>
        </w:rPr>
        <w:t>. Оформление и о</w:t>
      </w:r>
      <w:r>
        <w:rPr>
          <w:szCs w:val="28"/>
        </w:rPr>
        <w:t>борудование зданий и сооружений.</w:t>
      </w:r>
    </w:p>
    <w:p w:rsidR="0068517A" w:rsidRPr="00533D75" w:rsidRDefault="0068517A" w:rsidP="0068517A">
      <w:pPr>
        <w:ind w:firstLine="708"/>
        <w:contextualSpacing/>
        <w:jc w:val="both"/>
        <w:rPr>
          <w:szCs w:val="28"/>
        </w:rPr>
      </w:pPr>
      <w:r w:rsidRPr="00533D75">
        <w:rPr>
          <w:szCs w:val="28"/>
        </w:rPr>
        <w:t>2.1</w:t>
      </w:r>
      <w:r w:rsidR="001203F7">
        <w:rPr>
          <w:szCs w:val="28"/>
        </w:rPr>
        <w:t>2</w:t>
      </w:r>
      <w:r w:rsidRPr="00533D75">
        <w:rPr>
          <w:szCs w:val="28"/>
        </w:rPr>
        <w:t xml:space="preserve">.1. </w:t>
      </w:r>
      <w:r>
        <w:rPr>
          <w:szCs w:val="28"/>
        </w:rPr>
        <w:t>О</w:t>
      </w:r>
      <w:r w:rsidRPr="00533D75">
        <w:rPr>
          <w:szCs w:val="28"/>
        </w:rPr>
        <w:t xml:space="preserve">формления и оборудования зданий и </w:t>
      </w:r>
      <w:proofErr w:type="spellStart"/>
      <w:r w:rsidRPr="00533D75">
        <w:rPr>
          <w:szCs w:val="28"/>
        </w:rPr>
        <w:t>сооруженийвключает</w:t>
      </w:r>
      <w:proofErr w:type="spellEnd"/>
      <w:r w:rsidRPr="00533D75">
        <w:rPr>
          <w:szCs w:val="28"/>
        </w:rPr>
        <w:t>: к</w:t>
      </w:r>
      <w:r w:rsidRPr="00533D75">
        <w:rPr>
          <w:szCs w:val="28"/>
        </w:rPr>
        <w:t>о</w:t>
      </w:r>
      <w:r w:rsidRPr="00533D75">
        <w:rPr>
          <w:szCs w:val="28"/>
        </w:rPr>
        <w:t>лористическое решение внешних поверхностей стен, отделку крыши, некот</w:t>
      </w:r>
      <w:r w:rsidRPr="00533D75">
        <w:rPr>
          <w:szCs w:val="28"/>
        </w:rPr>
        <w:t>о</w:t>
      </w:r>
      <w:r w:rsidRPr="00533D75">
        <w:rPr>
          <w:szCs w:val="28"/>
        </w:rPr>
        <w:t xml:space="preserve">рые вопросы оборудования конструктивных элементов здания (входные группы, цоколи и др.), размещение антенн, водосточных труб, </w:t>
      </w:r>
      <w:proofErr w:type="spellStart"/>
      <w:r w:rsidRPr="00533D75">
        <w:rPr>
          <w:szCs w:val="28"/>
        </w:rPr>
        <w:t>отмостки</w:t>
      </w:r>
      <w:proofErr w:type="spellEnd"/>
      <w:r w:rsidRPr="00533D75">
        <w:rPr>
          <w:szCs w:val="28"/>
        </w:rPr>
        <w:t>, д</w:t>
      </w:r>
      <w:r w:rsidRPr="00533D75">
        <w:rPr>
          <w:szCs w:val="28"/>
        </w:rPr>
        <w:t>о</w:t>
      </w:r>
      <w:r w:rsidRPr="00533D75">
        <w:rPr>
          <w:szCs w:val="28"/>
        </w:rPr>
        <w:t>мовых знаков, защитных сеток и т.п.</w:t>
      </w:r>
    </w:p>
    <w:p w:rsidR="0068517A"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.2. Колористическое решение зданий и сооружений </w:t>
      </w:r>
      <w:r w:rsidR="00BD5D81">
        <w:rPr>
          <w:szCs w:val="28"/>
        </w:rPr>
        <w:t>необходимо выполнять</w:t>
      </w:r>
      <w:r w:rsidRPr="00533D75">
        <w:rPr>
          <w:szCs w:val="28"/>
        </w:rPr>
        <w:t xml:space="preserve"> с учетом концепции общего цветового решения застройки улиц и террит</w:t>
      </w:r>
      <w:r w:rsidR="00BD5D81">
        <w:rPr>
          <w:szCs w:val="28"/>
        </w:rPr>
        <w:t>орий муниципального образования и обязательно должно согласов</w:t>
      </w:r>
      <w:r w:rsidR="00BD5D81">
        <w:rPr>
          <w:szCs w:val="28"/>
        </w:rPr>
        <w:t>ы</w:t>
      </w:r>
      <w:r w:rsidR="00BD5D81">
        <w:rPr>
          <w:szCs w:val="28"/>
        </w:rPr>
        <w:t>ваться с администрацией.</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.2.1. Возможность остекления лоджий и балконов, замене рам, о</w:t>
      </w:r>
      <w:r w:rsidRPr="00533D75">
        <w:rPr>
          <w:szCs w:val="28"/>
        </w:rPr>
        <w:t>к</w:t>
      </w:r>
      <w:r w:rsidRPr="00533D75">
        <w:rPr>
          <w:szCs w:val="28"/>
        </w:rPr>
        <w:t xml:space="preserve">раске стен в исторических центрах </w:t>
      </w:r>
      <w:r w:rsidR="00BD5D81">
        <w:rPr>
          <w:szCs w:val="28"/>
        </w:rPr>
        <w:t>города должна</w:t>
      </w:r>
      <w:r w:rsidRPr="00533D75">
        <w:rPr>
          <w:szCs w:val="28"/>
        </w:rPr>
        <w:t xml:space="preserve"> устанавливать</w:t>
      </w:r>
      <w:r w:rsidR="00BD5D81">
        <w:rPr>
          <w:szCs w:val="28"/>
        </w:rPr>
        <w:t>ся</w:t>
      </w:r>
      <w:r w:rsidRPr="00533D75">
        <w:rPr>
          <w:szCs w:val="28"/>
        </w:rPr>
        <w:t xml:space="preserve"> в составе градостроительного регламента.</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.2.2. Размещение наружных кондиционеров и антенн-"тарелок" на </w:t>
      </w:r>
      <w:r w:rsidR="00BD5D81">
        <w:rPr>
          <w:szCs w:val="28"/>
        </w:rPr>
        <w:t xml:space="preserve">фасадах </w:t>
      </w:r>
      <w:r w:rsidRPr="00533D75">
        <w:rPr>
          <w:szCs w:val="28"/>
        </w:rPr>
        <w:t>здани</w:t>
      </w:r>
      <w:r w:rsidR="00BD5D81">
        <w:rPr>
          <w:szCs w:val="28"/>
        </w:rPr>
        <w:t>й должно осуществляться только после получения разрешения и преимущественно только</w:t>
      </w:r>
      <w:r w:rsidRPr="00533D75">
        <w:rPr>
          <w:szCs w:val="28"/>
        </w:rPr>
        <w:t xml:space="preserve"> со стороны дворовых фасадов.</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.3. </w:t>
      </w:r>
      <w:proofErr w:type="gramStart"/>
      <w:r w:rsidRPr="00533D75">
        <w:rPr>
          <w:szCs w:val="28"/>
        </w:rPr>
        <w:t xml:space="preserve">На зданиях и сооружениях </w:t>
      </w:r>
      <w:proofErr w:type="spellStart"/>
      <w:r w:rsidR="00BD5D81">
        <w:rPr>
          <w:szCs w:val="28"/>
        </w:rPr>
        <w:t>города</w:t>
      </w:r>
      <w:r w:rsidR="00E104D4">
        <w:rPr>
          <w:szCs w:val="28"/>
        </w:rPr>
        <w:t>необходимо</w:t>
      </w:r>
      <w:proofErr w:type="spellEnd"/>
      <w:r w:rsidR="00E104D4">
        <w:rPr>
          <w:szCs w:val="28"/>
        </w:rPr>
        <w:t xml:space="preserve"> </w:t>
      </w:r>
      <w:r w:rsidRPr="00533D75">
        <w:rPr>
          <w:szCs w:val="28"/>
        </w:rPr>
        <w:t>предусматрива</w:t>
      </w:r>
      <w:r w:rsidR="00E104D4">
        <w:rPr>
          <w:szCs w:val="28"/>
        </w:rPr>
        <w:t>ть</w:t>
      </w:r>
      <w:r w:rsidRPr="00533D75">
        <w:rPr>
          <w:szCs w:val="28"/>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w:t>
      </w:r>
      <w:r w:rsidRPr="00533D75">
        <w:rPr>
          <w:szCs w:val="28"/>
        </w:rPr>
        <w:t>а</w:t>
      </w:r>
      <w:r w:rsidRPr="00533D75">
        <w:rPr>
          <w:szCs w:val="28"/>
        </w:rPr>
        <w:t xml:space="preserve">лидов, </w:t>
      </w:r>
      <w:proofErr w:type="spellStart"/>
      <w:r w:rsidRPr="00533D75">
        <w:rPr>
          <w:szCs w:val="28"/>
        </w:rPr>
        <w:t>флагодержатели</w:t>
      </w:r>
      <w:proofErr w:type="spellEnd"/>
      <w:r w:rsidRPr="00533D75">
        <w:rPr>
          <w:szCs w:val="28"/>
        </w:rPr>
        <w:t>, памятные доски, полигонометрический знак, указ</w:t>
      </w:r>
      <w:r w:rsidRPr="00533D75">
        <w:rPr>
          <w:szCs w:val="28"/>
        </w:rPr>
        <w:t>а</w:t>
      </w:r>
      <w:r w:rsidRPr="00533D75">
        <w:rPr>
          <w:szCs w:val="28"/>
        </w:rPr>
        <w:t>тель пожарного гидранта, указатель грунтовых геодезических знаков, указ</w:t>
      </w:r>
      <w:r w:rsidRPr="00533D75">
        <w:rPr>
          <w:szCs w:val="28"/>
        </w:rPr>
        <w:t>а</w:t>
      </w:r>
      <w:r w:rsidRPr="00533D75">
        <w:rPr>
          <w:szCs w:val="28"/>
        </w:rPr>
        <w:t>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533D75">
        <w:rPr>
          <w:szCs w:val="28"/>
        </w:rPr>
        <w:t xml:space="preserve"> Состав дом</w:t>
      </w:r>
      <w:r w:rsidRPr="00533D75">
        <w:rPr>
          <w:szCs w:val="28"/>
        </w:rPr>
        <w:t>о</w:t>
      </w:r>
      <w:r w:rsidRPr="00533D75">
        <w:rPr>
          <w:szCs w:val="28"/>
        </w:rPr>
        <w:t>вых знаков на конкретном здании и условия их размещения определя</w:t>
      </w:r>
      <w:r w:rsidR="00BD5D81">
        <w:rPr>
          <w:szCs w:val="28"/>
        </w:rPr>
        <w:t>ется</w:t>
      </w:r>
      <w:r w:rsidRPr="00533D75">
        <w:rPr>
          <w:szCs w:val="28"/>
        </w:rPr>
        <w:t xml:space="preserve"> функциональным назначением и местоположением зданий относительно улично-дорожной сети.</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.4. Для обеспечения поверхностного </w:t>
      </w:r>
      <w:proofErr w:type="spellStart"/>
      <w:r w:rsidRPr="00533D75">
        <w:rPr>
          <w:szCs w:val="28"/>
        </w:rPr>
        <w:t>водоотовода</w:t>
      </w:r>
      <w:proofErr w:type="spellEnd"/>
      <w:r w:rsidRPr="00533D75">
        <w:rPr>
          <w:szCs w:val="28"/>
        </w:rPr>
        <w:t xml:space="preserve"> от зданий и с</w:t>
      </w:r>
      <w:r w:rsidRPr="00533D75">
        <w:rPr>
          <w:szCs w:val="28"/>
        </w:rPr>
        <w:t>о</w:t>
      </w:r>
      <w:r w:rsidRPr="00533D75">
        <w:rPr>
          <w:szCs w:val="28"/>
        </w:rPr>
        <w:t xml:space="preserve">оружений по их периметру </w:t>
      </w:r>
      <w:r w:rsidR="00BD5D81">
        <w:rPr>
          <w:szCs w:val="28"/>
        </w:rPr>
        <w:t>необходимо</w:t>
      </w:r>
      <w:r w:rsidRPr="00533D75">
        <w:rPr>
          <w:szCs w:val="28"/>
        </w:rPr>
        <w:t xml:space="preserve"> предусматривать устройство </w:t>
      </w:r>
      <w:proofErr w:type="spellStart"/>
      <w:r w:rsidRPr="00533D75">
        <w:rPr>
          <w:szCs w:val="28"/>
        </w:rPr>
        <w:t>отмо</w:t>
      </w:r>
      <w:r w:rsidRPr="00533D75">
        <w:rPr>
          <w:szCs w:val="28"/>
        </w:rPr>
        <w:t>с</w:t>
      </w:r>
      <w:r w:rsidRPr="00533D75">
        <w:rPr>
          <w:szCs w:val="28"/>
        </w:rPr>
        <w:t>тки</w:t>
      </w:r>
      <w:proofErr w:type="spellEnd"/>
      <w:r w:rsidRPr="00533D75">
        <w:rPr>
          <w:szCs w:val="28"/>
        </w:rPr>
        <w:t xml:space="preserve"> с надежной гидроизоляцией. Уклон </w:t>
      </w:r>
      <w:proofErr w:type="spellStart"/>
      <w:r w:rsidRPr="00533D75">
        <w:rPr>
          <w:szCs w:val="28"/>
        </w:rPr>
        <w:t>отмостки</w:t>
      </w:r>
      <w:proofErr w:type="spellEnd"/>
      <w:r w:rsidRPr="00533D75">
        <w:rPr>
          <w:szCs w:val="28"/>
        </w:rPr>
        <w:t xml:space="preserve"> принима</w:t>
      </w:r>
      <w:r w:rsidR="00BD5D81">
        <w:rPr>
          <w:szCs w:val="28"/>
        </w:rPr>
        <w:t xml:space="preserve">ется </w:t>
      </w:r>
      <w:r w:rsidRPr="00533D75">
        <w:rPr>
          <w:szCs w:val="28"/>
        </w:rPr>
        <w:t>не менее 10</w:t>
      </w:r>
      <w:r w:rsidR="00BD5D81">
        <w:rPr>
          <w:szCs w:val="28"/>
        </w:rPr>
        <w:t>‰</w:t>
      </w:r>
      <w:r w:rsidRPr="00533D75">
        <w:rPr>
          <w:szCs w:val="28"/>
        </w:rPr>
        <w:t xml:space="preserve"> в сторону от здания. Ширину </w:t>
      </w:r>
      <w:proofErr w:type="spellStart"/>
      <w:r w:rsidRPr="00533D75">
        <w:rPr>
          <w:szCs w:val="28"/>
        </w:rPr>
        <w:t>отмостки</w:t>
      </w:r>
      <w:proofErr w:type="spellEnd"/>
      <w:r w:rsidRPr="00533D75">
        <w:rPr>
          <w:szCs w:val="28"/>
        </w:rPr>
        <w:t xml:space="preserve"> для зданий и сооружений </w:t>
      </w:r>
      <w:r w:rsidR="00BD5D81">
        <w:rPr>
          <w:szCs w:val="28"/>
        </w:rPr>
        <w:t>следует</w:t>
      </w:r>
      <w:r w:rsidRPr="00533D75">
        <w:rPr>
          <w:szCs w:val="28"/>
        </w:rPr>
        <w:t xml:space="preserve">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533D75">
        <w:rPr>
          <w:szCs w:val="28"/>
        </w:rPr>
        <w:t>отмостки</w:t>
      </w:r>
      <w:proofErr w:type="spellEnd"/>
      <w:r w:rsidRPr="00533D75">
        <w:rPr>
          <w:szCs w:val="28"/>
        </w:rPr>
        <w:t xml:space="preserve"> выполняет тротуар с твердым видом покрытия.</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.5. При организации стока воды со скатных крыш через водосто</w:t>
      </w:r>
      <w:r w:rsidRPr="00533D75">
        <w:rPr>
          <w:szCs w:val="28"/>
        </w:rPr>
        <w:t>ч</w:t>
      </w:r>
      <w:r w:rsidRPr="00533D75">
        <w:rPr>
          <w:szCs w:val="28"/>
        </w:rPr>
        <w:t xml:space="preserve">ные трубы </w:t>
      </w:r>
      <w:r w:rsidR="00BD5D81">
        <w:rPr>
          <w:szCs w:val="28"/>
        </w:rPr>
        <w:t>необходимо</w:t>
      </w:r>
      <w:r w:rsidRPr="00533D75">
        <w:rPr>
          <w:szCs w:val="28"/>
        </w:rPr>
        <w:t>:</w:t>
      </w:r>
    </w:p>
    <w:p w:rsidR="0068517A" w:rsidRPr="00533D75" w:rsidRDefault="0068517A" w:rsidP="00BD5D81">
      <w:pPr>
        <w:ind w:firstLine="708"/>
        <w:contextualSpacing/>
        <w:jc w:val="both"/>
        <w:rPr>
          <w:szCs w:val="28"/>
        </w:rPr>
      </w:pPr>
      <w:r w:rsidRPr="00533D75">
        <w:rPr>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8517A" w:rsidRPr="00533D75" w:rsidRDefault="0068517A" w:rsidP="00BD5D81">
      <w:pPr>
        <w:ind w:firstLine="708"/>
        <w:contextualSpacing/>
        <w:jc w:val="both"/>
        <w:rPr>
          <w:szCs w:val="28"/>
        </w:rPr>
      </w:pPr>
      <w:r w:rsidRPr="00533D75">
        <w:rPr>
          <w:szCs w:val="28"/>
        </w:rPr>
        <w:t>- не допускать высоты свободного падения воды из выходного отве</w:t>
      </w:r>
      <w:r w:rsidRPr="00533D75">
        <w:rPr>
          <w:szCs w:val="28"/>
        </w:rPr>
        <w:t>р</w:t>
      </w:r>
      <w:r w:rsidRPr="00533D75">
        <w:rPr>
          <w:szCs w:val="28"/>
        </w:rPr>
        <w:t>стия трубы более 200 мм;</w:t>
      </w:r>
    </w:p>
    <w:p w:rsidR="0068517A" w:rsidRPr="00533D75" w:rsidRDefault="0068517A" w:rsidP="00BD5D81">
      <w:pPr>
        <w:ind w:firstLine="708"/>
        <w:contextualSpacing/>
        <w:jc w:val="both"/>
        <w:rPr>
          <w:szCs w:val="28"/>
        </w:rPr>
      </w:pPr>
      <w:r w:rsidRPr="00533D75">
        <w:rPr>
          <w:szCs w:val="28"/>
        </w:rPr>
        <w:lastRenderedPageBreak/>
        <w:t>- предусматривать в местах стока воды из трубы на основные пешехо</w:t>
      </w:r>
      <w:r w:rsidRPr="00533D75">
        <w:rPr>
          <w:szCs w:val="28"/>
        </w:rPr>
        <w:t>д</w:t>
      </w:r>
      <w:r w:rsidRPr="00533D75">
        <w:rPr>
          <w:szCs w:val="28"/>
        </w:rPr>
        <w:t>ные коммуникации наличие твердого покрытия с уклоном не менее 5</w:t>
      </w:r>
      <w:r w:rsidR="00BD5D81">
        <w:rPr>
          <w:szCs w:val="28"/>
        </w:rPr>
        <w:t>‰</w:t>
      </w:r>
      <w:r w:rsidRPr="00533D75">
        <w:rPr>
          <w:szCs w:val="28"/>
        </w:rPr>
        <w:t xml:space="preserve"> в н</w:t>
      </w:r>
      <w:r w:rsidRPr="00533D75">
        <w:rPr>
          <w:szCs w:val="28"/>
        </w:rPr>
        <w:t>а</w:t>
      </w:r>
      <w:r w:rsidRPr="00533D75">
        <w:rPr>
          <w:szCs w:val="28"/>
        </w:rPr>
        <w:t>правлении водоотводных лотков, либо - устройство лотков в покрытии (з</w:t>
      </w:r>
      <w:r w:rsidRPr="00533D75">
        <w:rPr>
          <w:szCs w:val="28"/>
        </w:rPr>
        <w:t>а</w:t>
      </w:r>
      <w:r w:rsidRPr="00533D75">
        <w:rPr>
          <w:szCs w:val="28"/>
        </w:rPr>
        <w:t xml:space="preserve">крытых или перекрытых решетками согласно пункту 2.1.14 настоящих </w:t>
      </w:r>
      <w:r w:rsidR="00BD5D81">
        <w:rPr>
          <w:szCs w:val="28"/>
        </w:rPr>
        <w:t>Пр</w:t>
      </w:r>
      <w:r w:rsidR="00BD5D81">
        <w:rPr>
          <w:szCs w:val="28"/>
        </w:rPr>
        <w:t>а</w:t>
      </w:r>
      <w:r w:rsidR="00BD5D81">
        <w:rPr>
          <w:szCs w:val="28"/>
        </w:rPr>
        <w:t>вил</w:t>
      </w:r>
      <w:r w:rsidRPr="00533D75">
        <w:rPr>
          <w:szCs w:val="28"/>
        </w:rPr>
        <w:t>;</w:t>
      </w:r>
    </w:p>
    <w:p w:rsidR="0068517A" w:rsidRPr="00533D75" w:rsidRDefault="0068517A" w:rsidP="00BD5D81">
      <w:pPr>
        <w:ind w:firstLine="708"/>
        <w:contextualSpacing/>
        <w:jc w:val="both"/>
        <w:rPr>
          <w:szCs w:val="28"/>
        </w:rPr>
      </w:pPr>
      <w:r w:rsidRPr="00533D75">
        <w:rPr>
          <w:szCs w:val="28"/>
        </w:rPr>
        <w:t>- предусматривать устройство дренажа в местах стока воды из трубы на газон или иные мягкие виды покрытия.</w:t>
      </w:r>
    </w:p>
    <w:p w:rsidR="0068517A" w:rsidRPr="00533D75" w:rsidRDefault="0068517A" w:rsidP="00BD5D81">
      <w:pPr>
        <w:ind w:firstLine="708"/>
        <w:contextualSpacing/>
        <w:jc w:val="both"/>
        <w:rPr>
          <w:szCs w:val="28"/>
        </w:rPr>
      </w:pPr>
      <w:r w:rsidRPr="00533D75">
        <w:rPr>
          <w:szCs w:val="28"/>
        </w:rPr>
        <w:t>2.1</w:t>
      </w:r>
      <w:r w:rsidR="001203F7">
        <w:rPr>
          <w:szCs w:val="28"/>
        </w:rPr>
        <w:t>2</w:t>
      </w:r>
      <w:r w:rsidRPr="00533D75">
        <w:rPr>
          <w:szCs w:val="28"/>
        </w:rPr>
        <w:t xml:space="preserve">.6. Входные группы зданий жилого и общественного назначения </w:t>
      </w:r>
      <w:r w:rsidR="00BD5D81">
        <w:rPr>
          <w:szCs w:val="28"/>
        </w:rPr>
        <w:t>должны быть</w:t>
      </w:r>
      <w:r w:rsidRPr="00533D75">
        <w:rPr>
          <w:szCs w:val="28"/>
        </w:rPr>
        <w:t xml:space="preserve"> оборудова</w:t>
      </w:r>
      <w:r w:rsidR="00BD5D81">
        <w:rPr>
          <w:szCs w:val="28"/>
        </w:rPr>
        <w:t>ны</w:t>
      </w:r>
      <w:r w:rsidRPr="00533D75">
        <w:rPr>
          <w:szCs w:val="28"/>
        </w:rPr>
        <w:t xml:space="preserve"> осветительным оборудованием, навесом (козыр</w:t>
      </w:r>
      <w:r w:rsidRPr="00533D75">
        <w:rPr>
          <w:szCs w:val="28"/>
        </w:rPr>
        <w:t>ь</w:t>
      </w:r>
      <w:r w:rsidRPr="00533D75">
        <w:rPr>
          <w:szCs w:val="28"/>
        </w:rPr>
        <w:t xml:space="preserve">ком), элементами сопряжения поверхностей (ступени и т.п.), устройствами и приспособлениями для перемещения инвалидов и </w:t>
      </w:r>
      <w:proofErr w:type="spellStart"/>
      <w:r w:rsidRPr="00533D75">
        <w:rPr>
          <w:szCs w:val="28"/>
        </w:rPr>
        <w:t>маломобильных</w:t>
      </w:r>
      <w:proofErr w:type="spellEnd"/>
      <w:r w:rsidRPr="00533D75">
        <w:rPr>
          <w:szCs w:val="28"/>
        </w:rPr>
        <w:t xml:space="preserve"> групп н</w:t>
      </w:r>
      <w:r w:rsidRPr="00533D75">
        <w:rPr>
          <w:szCs w:val="28"/>
        </w:rPr>
        <w:t>а</w:t>
      </w:r>
      <w:r w:rsidRPr="00533D75">
        <w:rPr>
          <w:szCs w:val="28"/>
        </w:rPr>
        <w:t>селения (пандусы, перила и пр.).</w:t>
      </w:r>
    </w:p>
    <w:p w:rsidR="0068517A" w:rsidRPr="00533D75" w:rsidRDefault="0068517A" w:rsidP="008665D3">
      <w:pPr>
        <w:ind w:firstLine="708"/>
        <w:contextualSpacing/>
        <w:jc w:val="both"/>
        <w:rPr>
          <w:szCs w:val="28"/>
        </w:rPr>
      </w:pPr>
      <w:r w:rsidRPr="00533D75">
        <w:rPr>
          <w:szCs w:val="28"/>
        </w:rPr>
        <w:t>2.1</w:t>
      </w:r>
      <w:r w:rsidR="001203F7">
        <w:rPr>
          <w:szCs w:val="28"/>
        </w:rPr>
        <w:t>2</w:t>
      </w:r>
      <w:r w:rsidRPr="00533D75">
        <w:rPr>
          <w:szCs w:val="28"/>
        </w:rPr>
        <w:t xml:space="preserve">.6.1. </w:t>
      </w:r>
      <w:r w:rsidR="008665D3">
        <w:rPr>
          <w:szCs w:val="28"/>
        </w:rPr>
        <w:t>Необходимо</w:t>
      </w:r>
      <w:r w:rsidRPr="00533D75">
        <w:rPr>
          <w:szCs w:val="28"/>
        </w:rPr>
        <w:t xml:space="preserve"> предусматривать при входных группах площадки с твердыми видами покрытия и различными приемами озеленения. Орган</w:t>
      </w:r>
      <w:r w:rsidRPr="00533D75">
        <w:rPr>
          <w:szCs w:val="28"/>
        </w:rPr>
        <w:t>и</w:t>
      </w:r>
      <w:r w:rsidRPr="00533D75">
        <w:rPr>
          <w:szCs w:val="28"/>
        </w:rPr>
        <w:t>зация площадок при входах может быть предусмотрена как в границах терр</w:t>
      </w:r>
      <w:r w:rsidRPr="00533D75">
        <w:rPr>
          <w:szCs w:val="28"/>
        </w:rPr>
        <w:t>и</w:t>
      </w:r>
      <w:r w:rsidRPr="00533D75">
        <w:rPr>
          <w:szCs w:val="28"/>
        </w:rPr>
        <w:t>тории участка, так и на прилегающих к входным группам общественных те</w:t>
      </w:r>
      <w:r w:rsidRPr="00533D75">
        <w:rPr>
          <w:szCs w:val="28"/>
        </w:rPr>
        <w:t>р</w:t>
      </w:r>
      <w:r w:rsidRPr="00533D75">
        <w:rPr>
          <w:szCs w:val="28"/>
        </w:rPr>
        <w:t>риториях населенного пункта.</w:t>
      </w:r>
    </w:p>
    <w:p w:rsidR="0068517A" w:rsidRPr="00533D75" w:rsidRDefault="0068517A" w:rsidP="008665D3">
      <w:pPr>
        <w:ind w:firstLine="708"/>
        <w:contextualSpacing/>
        <w:jc w:val="both"/>
        <w:rPr>
          <w:szCs w:val="28"/>
        </w:rPr>
      </w:pPr>
      <w:r w:rsidRPr="00533D75">
        <w:rPr>
          <w:szCs w:val="28"/>
        </w:rPr>
        <w:t>2.1</w:t>
      </w:r>
      <w:r w:rsidR="001203F7">
        <w:rPr>
          <w:szCs w:val="28"/>
        </w:rPr>
        <w:t>2</w:t>
      </w:r>
      <w:r w:rsidRPr="00533D75">
        <w:rPr>
          <w:szCs w:val="28"/>
        </w:rPr>
        <w:t xml:space="preserve">.6.2. </w:t>
      </w:r>
      <w:proofErr w:type="gramStart"/>
      <w:r w:rsidRPr="00533D75">
        <w:rPr>
          <w:szCs w:val="28"/>
        </w:rPr>
        <w:t>Возможно</w:t>
      </w:r>
      <w:proofErr w:type="gramEnd"/>
      <w:r w:rsidRPr="00533D75">
        <w:rPr>
          <w:szCs w:val="28"/>
        </w:rPr>
        <w:t xml:space="preserve"> использование части площадки при входных гру</w:t>
      </w:r>
      <w:r w:rsidRPr="00533D75">
        <w:rPr>
          <w:szCs w:val="28"/>
        </w:rPr>
        <w:t>п</w:t>
      </w:r>
      <w:r w:rsidRPr="00533D75">
        <w:rPr>
          <w:szCs w:val="28"/>
        </w:rPr>
        <w:t xml:space="preserve">пах для временного </w:t>
      </w:r>
      <w:proofErr w:type="spellStart"/>
      <w:r w:rsidRPr="00533D75">
        <w:rPr>
          <w:szCs w:val="28"/>
        </w:rPr>
        <w:t>паркирования</w:t>
      </w:r>
      <w:proofErr w:type="spellEnd"/>
      <w:r w:rsidRPr="00533D75">
        <w:rPr>
          <w:szCs w:val="28"/>
        </w:rPr>
        <w:t xml:space="preserve"> легкового транспорта, если при этом обе</w:t>
      </w:r>
      <w:r w:rsidRPr="00533D75">
        <w:rPr>
          <w:szCs w:val="28"/>
        </w:rPr>
        <w:t>с</w:t>
      </w:r>
      <w:r w:rsidRPr="00533D75">
        <w:rPr>
          <w:szCs w:val="28"/>
        </w:rPr>
        <w:t xml:space="preserve">печивается ширина прохода, необходимая для пропуска пешеходного потока, что </w:t>
      </w:r>
      <w:r w:rsidR="008665D3">
        <w:rPr>
          <w:szCs w:val="28"/>
        </w:rPr>
        <w:t xml:space="preserve">должно </w:t>
      </w:r>
      <w:r w:rsidRPr="00533D75">
        <w:rPr>
          <w:szCs w:val="28"/>
        </w:rPr>
        <w:t>подтверждать</w:t>
      </w:r>
      <w:r w:rsidR="008665D3">
        <w:rPr>
          <w:szCs w:val="28"/>
        </w:rPr>
        <w:t>ся</w:t>
      </w:r>
      <w:r w:rsidR="001C1E91">
        <w:rPr>
          <w:szCs w:val="28"/>
        </w:rPr>
        <w:t xml:space="preserve"> расчетом</w:t>
      </w:r>
      <w:r w:rsidRPr="00533D75">
        <w:rPr>
          <w:szCs w:val="28"/>
        </w:rPr>
        <w:t>. В этом случае следует предусматр</w:t>
      </w:r>
      <w:r w:rsidRPr="00533D75">
        <w:rPr>
          <w:szCs w:val="28"/>
        </w:rPr>
        <w:t>и</w:t>
      </w:r>
      <w:r w:rsidRPr="00533D75">
        <w:rPr>
          <w:szCs w:val="28"/>
        </w:rPr>
        <w:t>вать наличие разделяющих элементов (стационарного или переносного огр</w:t>
      </w:r>
      <w:r w:rsidRPr="00533D75">
        <w:rPr>
          <w:szCs w:val="28"/>
        </w:rPr>
        <w:t>а</w:t>
      </w:r>
      <w:r w:rsidRPr="00533D75">
        <w:rPr>
          <w:szCs w:val="28"/>
        </w:rPr>
        <w:t>ждения), контейнерного озеленения.</w:t>
      </w:r>
    </w:p>
    <w:p w:rsidR="0068517A" w:rsidRDefault="0068517A" w:rsidP="008665D3">
      <w:pPr>
        <w:ind w:firstLine="708"/>
        <w:contextualSpacing/>
        <w:jc w:val="both"/>
        <w:rPr>
          <w:szCs w:val="28"/>
        </w:rPr>
      </w:pPr>
      <w:r w:rsidRPr="00533D75">
        <w:rPr>
          <w:szCs w:val="28"/>
        </w:rPr>
        <w:t>2.1</w:t>
      </w:r>
      <w:r w:rsidR="001203F7">
        <w:rPr>
          <w:szCs w:val="28"/>
        </w:rPr>
        <w:t>2</w:t>
      </w:r>
      <w:r w:rsidRPr="00533D75">
        <w:rPr>
          <w:szCs w:val="28"/>
        </w:rPr>
        <w:t xml:space="preserve">.6.3.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8665D3">
        <w:rPr>
          <w:szCs w:val="28"/>
        </w:rPr>
        <w:t>следует</w:t>
      </w:r>
      <w:r w:rsidRPr="00533D75">
        <w:rPr>
          <w:szCs w:val="28"/>
        </w:rPr>
        <w:t xml:space="preserve"> выносить на прилегающий тротуар не более чем на 0,5 м.</w:t>
      </w:r>
    </w:p>
    <w:p w:rsidR="00E653A3" w:rsidRDefault="00E653A3" w:rsidP="008665D3">
      <w:pPr>
        <w:ind w:firstLine="708"/>
        <w:contextualSpacing/>
        <w:jc w:val="both"/>
        <w:rPr>
          <w:szCs w:val="28"/>
        </w:rPr>
      </w:pPr>
      <w:r>
        <w:rPr>
          <w:szCs w:val="28"/>
        </w:rPr>
        <w:t>2.1</w:t>
      </w:r>
      <w:r w:rsidR="001203F7">
        <w:rPr>
          <w:szCs w:val="28"/>
        </w:rPr>
        <w:t>2</w:t>
      </w:r>
      <w:r>
        <w:rPr>
          <w:szCs w:val="28"/>
        </w:rPr>
        <w:t>.6.4. Расчет ширины пешеходных коммуникаций.</w:t>
      </w:r>
    </w:p>
    <w:p w:rsidR="00E653A3" w:rsidRDefault="00E653A3" w:rsidP="00E653A3">
      <w:pPr>
        <w:ind w:firstLine="708"/>
        <w:contextualSpacing/>
        <w:jc w:val="both"/>
        <w:rPr>
          <w:szCs w:val="28"/>
        </w:rPr>
      </w:pPr>
      <w:r w:rsidRPr="00533D75">
        <w:rPr>
          <w:szCs w:val="28"/>
        </w:rPr>
        <w:t xml:space="preserve">Расчет ширины тротуаров и других пешеходных коммуникаций </w:t>
      </w:r>
      <w:proofErr w:type="spellStart"/>
      <w:r>
        <w:rPr>
          <w:szCs w:val="28"/>
        </w:rPr>
        <w:t>необх</w:t>
      </w:r>
      <w:r>
        <w:rPr>
          <w:szCs w:val="28"/>
        </w:rPr>
        <w:t>о</w:t>
      </w:r>
      <w:r>
        <w:rPr>
          <w:szCs w:val="28"/>
        </w:rPr>
        <w:t>димо</w:t>
      </w:r>
      <w:r w:rsidRPr="00533D75">
        <w:rPr>
          <w:szCs w:val="28"/>
        </w:rPr>
        <w:t>производить</w:t>
      </w:r>
      <w:proofErr w:type="spellEnd"/>
      <w:r w:rsidRPr="00533D75">
        <w:rPr>
          <w:szCs w:val="28"/>
        </w:rPr>
        <w:t xml:space="preserve"> по формуле:</w:t>
      </w:r>
    </w:p>
    <w:p w:rsidR="00E653A3" w:rsidRDefault="00E653A3" w:rsidP="00E653A3">
      <w:pPr>
        <w:ind w:firstLine="708"/>
        <w:contextualSpacing/>
        <w:jc w:val="both"/>
        <w:rPr>
          <w:szCs w:val="28"/>
        </w:rPr>
      </w:pPr>
    </w:p>
    <w:p w:rsidR="00E653A3" w:rsidRPr="00E653A3" w:rsidRDefault="00E653A3" w:rsidP="00E653A3">
      <w:pPr>
        <w:ind w:firstLine="708"/>
        <w:contextualSpacing/>
        <w:jc w:val="center"/>
        <w:rPr>
          <w:szCs w:val="28"/>
        </w:rPr>
      </w:pPr>
      <m:oMath>
        <m:r>
          <w:rPr>
            <w:rFonts w:ascii="Cambria Math" w:hAnsi="Cambria Math"/>
            <w:szCs w:val="28"/>
          </w:rPr>
          <m:t>В=</m:t>
        </m:r>
        <m:sSub>
          <m:sSubPr>
            <m:ctrlPr>
              <w:rPr>
                <w:rFonts w:ascii="Cambria Math" w:hAnsi="Cambria Math"/>
                <w:i/>
                <w:szCs w:val="28"/>
                <w:lang w:val="en-US"/>
              </w:rPr>
            </m:ctrlPr>
          </m:sSubPr>
          <m:e>
            <m:r>
              <w:rPr>
                <w:rFonts w:ascii="Cambria Math" w:hAnsi="Cambria Math"/>
                <w:szCs w:val="28"/>
                <w:lang w:val="en-US"/>
              </w:rPr>
              <m:t>b</m:t>
            </m:r>
          </m:e>
          <m:sub>
            <m:r>
              <w:rPr>
                <w:rFonts w:ascii="Cambria Math" w:hAnsi="Cambria Math"/>
                <w:szCs w:val="28"/>
              </w:rPr>
              <m:t>1</m:t>
            </m:r>
          </m:sub>
        </m:sSub>
        <m:r>
          <w:rPr>
            <w:rFonts w:ascii="Cambria Math" w:hAnsi="Cambria Math"/>
            <w:szCs w:val="28"/>
          </w:rPr>
          <m:t>×</m:t>
        </m:r>
        <m:r>
          <w:rPr>
            <w:rFonts w:ascii="Cambria Math" w:hAnsi="Cambria Math"/>
            <w:szCs w:val="28"/>
            <w:lang w:val="en-US"/>
          </w:rPr>
          <m:t>N</m:t>
        </m:r>
        <m:r>
          <w:rPr>
            <w:rFonts w:ascii="Cambria Math" w:hAnsi="Cambria Math"/>
            <w:szCs w:val="28"/>
          </w:rPr>
          <m:t>×</m:t>
        </m:r>
        <m:f>
          <m:fPr>
            <m:ctrlPr>
              <w:rPr>
                <w:rFonts w:ascii="Cambria Math" w:hAnsi="Cambria Math"/>
                <w:i/>
                <w:szCs w:val="28"/>
                <w:lang w:val="en-US"/>
              </w:rPr>
            </m:ctrlPr>
          </m:fPr>
          <m:num>
            <m:r>
              <w:rPr>
                <w:rFonts w:ascii="Cambria Math" w:hAnsi="Cambria Math"/>
                <w:szCs w:val="28"/>
                <w:lang w:val="en-US"/>
              </w:rPr>
              <m:t>k</m:t>
            </m:r>
          </m:num>
          <m:den>
            <m:r>
              <w:rPr>
                <w:rFonts w:ascii="Cambria Math" w:hAnsi="Cambria Math"/>
                <w:szCs w:val="28"/>
                <w:lang w:val="en-US"/>
              </w:rPr>
              <m:t>p</m:t>
            </m:r>
          </m:den>
        </m:f>
      </m:oMath>
      <w:r>
        <w:rPr>
          <w:szCs w:val="28"/>
        </w:rPr>
        <w:t>,где</w:t>
      </w:r>
    </w:p>
    <w:p w:rsidR="00E653A3" w:rsidRPr="00533D75" w:rsidRDefault="00E653A3" w:rsidP="00E653A3">
      <w:pPr>
        <w:ind w:firstLine="708"/>
        <w:contextualSpacing/>
        <w:jc w:val="both"/>
        <w:rPr>
          <w:szCs w:val="28"/>
        </w:rPr>
      </w:pPr>
      <w:proofErr w:type="gramStart"/>
      <w:r w:rsidRPr="00533D75">
        <w:rPr>
          <w:szCs w:val="28"/>
        </w:rPr>
        <w:t>В</w:t>
      </w:r>
      <w:proofErr w:type="gramEnd"/>
      <w:r w:rsidRPr="00533D75">
        <w:rPr>
          <w:szCs w:val="28"/>
        </w:rPr>
        <w:t xml:space="preserve"> - </w:t>
      </w:r>
      <w:proofErr w:type="gramStart"/>
      <w:r w:rsidRPr="00533D75">
        <w:rPr>
          <w:szCs w:val="28"/>
        </w:rPr>
        <w:t>расчетная</w:t>
      </w:r>
      <w:proofErr w:type="gramEnd"/>
      <w:r w:rsidRPr="00533D75">
        <w:rPr>
          <w:szCs w:val="28"/>
        </w:rPr>
        <w:t xml:space="preserve"> ширина пешеходной коммуникации, м;</w:t>
      </w:r>
    </w:p>
    <w:p w:rsidR="00E653A3" w:rsidRPr="00533D75" w:rsidRDefault="00AC5879" w:rsidP="00E653A3">
      <w:pPr>
        <w:ind w:firstLine="708"/>
        <w:contextualSpacing/>
        <w:jc w:val="both"/>
        <w:rPr>
          <w:szCs w:val="28"/>
        </w:rPr>
      </w:pPr>
      <m:oMath>
        <m:sSub>
          <m:sSubPr>
            <m:ctrlPr>
              <w:rPr>
                <w:rFonts w:ascii="Cambria Math" w:hAnsi="Cambria Math"/>
                <w:i/>
                <w:szCs w:val="28"/>
              </w:rPr>
            </m:ctrlPr>
          </m:sSubPr>
          <m:e>
            <m:r>
              <w:rPr>
                <w:rFonts w:ascii="Cambria Math" w:hAnsi="Cambria Math"/>
                <w:szCs w:val="28"/>
                <w:lang w:val="en-US"/>
              </w:rPr>
              <m:t>b</m:t>
            </m:r>
          </m:e>
          <m:sub>
            <m:r>
              <w:rPr>
                <w:rFonts w:ascii="Cambria Math" w:hAnsi="Cambria Math"/>
                <w:szCs w:val="28"/>
              </w:rPr>
              <m:t>1</m:t>
            </m:r>
          </m:sub>
        </m:sSub>
      </m:oMath>
      <w:r w:rsidR="00E653A3" w:rsidRPr="00533D75">
        <w:rPr>
          <w:szCs w:val="28"/>
        </w:rPr>
        <w:t>- стандартная ширина одной полосы пешеходного движения, равная 0,75 м;</w:t>
      </w:r>
    </w:p>
    <w:p w:rsidR="00E653A3" w:rsidRPr="00533D75" w:rsidRDefault="00E653A3" w:rsidP="00E653A3">
      <w:pPr>
        <w:ind w:firstLine="708"/>
        <w:contextualSpacing/>
        <w:jc w:val="both"/>
        <w:rPr>
          <w:szCs w:val="28"/>
        </w:rPr>
      </w:pPr>
      <m:oMath>
        <m:r>
          <w:rPr>
            <w:rFonts w:ascii="Cambria Math" w:hAnsi="Cambria Math"/>
            <w:szCs w:val="28"/>
          </w:rPr>
          <m:t>N</m:t>
        </m:r>
      </m:oMath>
      <w:r w:rsidRPr="00533D75">
        <w:rPr>
          <w:szCs w:val="28"/>
        </w:rPr>
        <w:t>- фактическая интенсивность пешеходного движения в часы "пик", суммарная по двум направлениям на участке устройства пешеходной комм</w:t>
      </w:r>
      <w:r w:rsidRPr="00533D75">
        <w:rPr>
          <w:szCs w:val="28"/>
        </w:rPr>
        <w:t>у</w:t>
      </w:r>
      <w:r w:rsidRPr="00533D75">
        <w:rPr>
          <w:szCs w:val="28"/>
        </w:rPr>
        <w:t>никации, чел/час (определяется на основе данных н</w:t>
      </w:r>
      <w:proofErr w:type="spellStart"/>
      <w:r w:rsidRPr="00533D75">
        <w:rPr>
          <w:szCs w:val="28"/>
        </w:rPr>
        <w:t>атурных</w:t>
      </w:r>
      <w:proofErr w:type="spellEnd"/>
      <w:r w:rsidRPr="00533D75">
        <w:rPr>
          <w:szCs w:val="28"/>
        </w:rPr>
        <w:t xml:space="preserve"> обследований);</w:t>
      </w:r>
    </w:p>
    <w:p w:rsidR="00E653A3" w:rsidRPr="00533D75" w:rsidRDefault="00E653A3" w:rsidP="00E653A3">
      <w:pPr>
        <w:ind w:firstLine="708"/>
        <w:contextualSpacing/>
        <w:jc w:val="both"/>
        <w:rPr>
          <w:szCs w:val="28"/>
        </w:rPr>
      </w:pPr>
      <m:oMath>
        <m:r>
          <w:rPr>
            <w:rFonts w:ascii="Cambria Math" w:hAnsi="Cambria Math"/>
            <w:szCs w:val="28"/>
          </w:rPr>
          <m:t>k</m:t>
        </m:r>
      </m:oMath>
      <w:r w:rsidRPr="00533D75">
        <w:rPr>
          <w:szCs w:val="28"/>
        </w:rPr>
        <w:t xml:space="preserve"> - коэффициент перспективного изменения интенсивности пешеходн</w:t>
      </w:r>
      <w:r w:rsidRPr="00533D75">
        <w:rPr>
          <w:szCs w:val="28"/>
        </w:rPr>
        <w:t>о</w:t>
      </w:r>
      <w:r w:rsidRPr="00533D75">
        <w:rPr>
          <w:szCs w:val="28"/>
        </w:rPr>
        <w:t>го движения (устанавливается на основе анализа градостроительного разв</w:t>
      </w:r>
      <w:r w:rsidRPr="00533D75">
        <w:rPr>
          <w:szCs w:val="28"/>
        </w:rPr>
        <w:t>и</w:t>
      </w:r>
      <w:r w:rsidRPr="00533D75">
        <w:rPr>
          <w:szCs w:val="28"/>
        </w:rPr>
        <w:t>тия территории);</w:t>
      </w:r>
    </w:p>
    <w:p w:rsidR="00E653A3" w:rsidRDefault="00E653A3" w:rsidP="00E653A3">
      <w:pPr>
        <w:ind w:firstLine="708"/>
        <w:contextualSpacing/>
        <w:jc w:val="both"/>
        <w:rPr>
          <w:szCs w:val="28"/>
        </w:rPr>
      </w:pPr>
      <m:oMath>
        <m:r>
          <w:rPr>
            <w:rFonts w:ascii="Cambria Math" w:hAnsi="Cambria Math"/>
            <w:szCs w:val="28"/>
          </w:rPr>
          <m:t>p</m:t>
        </m:r>
      </m:oMath>
      <w:r w:rsidRPr="00533D75">
        <w:rPr>
          <w:szCs w:val="28"/>
        </w:rPr>
        <w:t xml:space="preserve"> - нормативная пропускная способность одной стандартной полосы пешеходной комм</w:t>
      </w:r>
      <w:proofErr w:type="spellStart"/>
      <w:r w:rsidRPr="00533D75">
        <w:rPr>
          <w:szCs w:val="28"/>
        </w:rPr>
        <w:t>уникации</w:t>
      </w:r>
      <w:proofErr w:type="spellEnd"/>
      <w:r w:rsidRPr="00533D75">
        <w:rPr>
          <w:szCs w:val="28"/>
        </w:rPr>
        <w:t>, чел./час, котор</w:t>
      </w:r>
      <w:r>
        <w:rPr>
          <w:szCs w:val="28"/>
        </w:rPr>
        <w:t>ая</w:t>
      </w:r>
      <w:r w:rsidRPr="00533D75">
        <w:rPr>
          <w:szCs w:val="28"/>
        </w:rPr>
        <w:t xml:space="preserve"> определя</w:t>
      </w:r>
      <w:r>
        <w:rPr>
          <w:szCs w:val="28"/>
        </w:rPr>
        <w:t>ется</w:t>
      </w:r>
      <w:r w:rsidRPr="00533D75">
        <w:rPr>
          <w:szCs w:val="28"/>
        </w:rPr>
        <w:t xml:space="preserve"> по таблице</w:t>
      </w:r>
      <w:r>
        <w:rPr>
          <w:szCs w:val="28"/>
        </w:rPr>
        <w:t xml:space="preserve"> 16.</w:t>
      </w:r>
    </w:p>
    <w:p w:rsidR="00E653A3" w:rsidRDefault="00E653A3" w:rsidP="00E653A3">
      <w:pPr>
        <w:ind w:firstLine="708"/>
        <w:contextualSpacing/>
        <w:jc w:val="both"/>
        <w:rPr>
          <w:szCs w:val="28"/>
        </w:rPr>
      </w:pPr>
    </w:p>
    <w:p w:rsidR="00E653A3" w:rsidRDefault="00E653A3" w:rsidP="00E653A3">
      <w:pPr>
        <w:ind w:firstLine="708"/>
        <w:contextualSpacing/>
        <w:jc w:val="right"/>
        <w:rPr>
          <w:sz w:val="24"/>
        </w:rPr>
      </w:pPr>
      <w:r>
        <w:rPr>
          <w:sz w:val="24"/>
        </w:rPr>
        <w:lastRenderedPageBreak/>
        <w:t xml:space="preserve">Таблица 16. </w:t>
      </w:r>
      <w:r w:rsidRPr="00E653A3">
        <w:rPr>
          <w:sz w:val="24"/>
        </w:rPr>
        <w:t>Пропускная способность пешеходных коммуникаций</w:t>
      </w:r>
      <w:r>
        <w:rPr>
          <w:sz w:val="24"/>
        </w:rPr>
        <w:t>.</w:t>
      </w:r>
    </w:p>
    <w:p w:rsidR="00E653A3" w:rsidRDefault="00E653A3" w:rsidP="00E653A3">
      <w:pPr>
        <w:ind w:firstLine="708"/>
        <w:contextualSpacing/>
        <w:jc w:val="right"/>
        <w:rPr>
          <w:sz w:val="24"/>
        </w:rPr>
      </w:pPr>
    </w:p>
    <w:tbl>
      <w:tblPr>
        <w:tblStyle w:val="a7"/>
        <w:tblW w:w="0" w:type="auto"/>
        <w:jc w:val="center"/>
        <w:tblLook w:val="04A0"/>
      </w:tblPr>
      <w:tblGrid>
        <w:gridCol w:w="7338"/>
        <w:gridCol w:w="2233"/>
      </w:tblGrid>
      <w:tr w:rsidR="00E653A3" w:rsidRPr="00E653A3" w:rsidTr="00E653A3">
        <w:trPr>
          <w:jc w:val="center"/>
        </w:trPr>
        <w:tc>
          <w:tcPr>
            <w:tcW w:w="7338" w:type="dxa"/>
            <w:vAlign w:val="center"/>
          </w:tcPr>
          <w:p w:rsidR="00E653A3" w:rsidRPr="00E653A3" w:rsidRDefault="00E653A3" w:rsidP="00E653A3">
            <w:pPr>
              <w:contextualSpacing/>
              <w:jc w:val="center"/>
              <w:rPr>
                <w:sz w:val="24"/>
              </w:rPr>
            </w:pPr>
            <w:r w:rsidRPr="00E653A3">
              <w:rPr>
                <w:sz w:val="24"/>
              </w:rPr>
              <w:t>Элементы пешеходных коммуникаций</w:t>
            </w:r>
          </w:p>
        </w:tc>
        <w:tc>
          <w:tcPr>
            <w:tcW w:w="2233" w:type="dxa"/>
            <w:vAlign w:val="center"/>
          </w:tcPr>
          <w:p w:rsidR="00E653A3" w:rsidRPr="00E653A3" w:rsidRDefault="00E653A3" w:rsidP="00E653A3">
            <w:pPr>
              <w:contextualSpacing/>
              <w:jc w:val="center"/>
              <w:rPr>
                <w:sz w:val="24"/>
              </w:rPr>
            </w:pPr>
            <w:r w:rsidRPr="00E653A3">
              <w:rPr>
                <w:sz w:val="24"/>
              </w:rPr>
              <w:t>Пропускная сп</w:t>
            </w:r>
            <w:r w:rsidRPr="00E653A3">
              <w:rPr>
                <w:sz w:val="24"/>
              </w:rPr>
              <w:t>о</w:t>
            </w:r>
            <w:r w:rsidRPr="00E653A3">
              <w:rPr>
                <w:sz w:val="24"/>
              </w:rPr>
              <w:t>собность одной полосы движения</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Тротуары, расположенные вдоль красной линии улиц с развитой то</w:t>
            </w:r>
            <w:r w:rsidRPr="00E653A3">
              <w:rPr>
                <w:sz w:val="24"/>
              </w:rPr>
              <w:t>р</w:t>
            </w:r>
            <w:r w:rsidRPr="00E653A3">
              <w:rPr>
                <w:sz w:val="24"/>
              </w:rPr>
              <w:t xml:space="preserve">говой сетью </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700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Тротуары, расположенные вдоль красной линии улиц с развитой то</w:t>
            </w:r>
            <w:r w:rsidRPr="00E653A3">
              <w:rPr>
                <w:sz w:val="24"/>
              </w:rPr>
              <w:t>р</w:t>
            </w:r>
            <w:r w:rsidRPr="00E653A3">
              <w:rPr>
                <w:sz w:val="24"/>
              </w:rPr>
              <w:t xml:space="preserve">говой сетью </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800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Тротуары в пределах зеленых насаждений улиц и дорог (бульва</w:t>
            </w:r>
            <w:r>
              <w:rPr>
                <w:sz w:val="24"/>
              </w:rPr>
              <w:t>ры)</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800-1000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Пешеходные дороги (прогулочные)</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600-700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Пешеходные переходы через проезжую часть (наземные)</w:t>
            </w:r>
            <w:r w:rsidRPr="00E653A3">
              <w:rPr>
                <w:sz w:val="24"/>
              </w:rPr>
              <w:tab/>
            </w:r>
          </w:p>
        </w:tc>
        <w:tc>
          <w:tcPr>
            <w:tcW w:w="2233" w:type="dxa"/>
            <w:vAlign w:val="center"/>
          </w:tcPr>
          <w:p w:rsidR="00E653A3" w:rsidRPr="00E653A3" w:rsidRDefault="00E653A3" w:rsidP="00E653A3">
            <w:pPr>
              <w:contextualSpacing/>
              <w:jc w:val="center"/>
              <w:rPr>
                <w:sz w:val="24"/>
              </w:rPr>
            </w:pPr>
            <w:r>
              <w:rPr>
                <w:sz w:val="24"/>
              </w:rPr>
              <w:t>1200-1500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Pr>
                <w:sz w:val="24"/>
              </w:rPr>
              <w:t>Лестница</w:t>
            </w:r>
          </w:p>
        </w:tc>
        <w:tc>
          <w:tcPr>
            <w:tcW w:w="2233" w:type="dxa"/>
            <w:vAlign w:val="center"/>
          </w:tcPr>
          <w:p w:rsidR="00E653A3" w:rsidRPr="00E653A3" w:rsidRDefault="00E653A3" w:rsidP="00E653A3">
            <w:pPr>
              <w:contextualSpacing/>
              <w:jc w:val="center"/>
              <w:rPr>
                <w:sz w:val="24"/>
              </w:rPr>
            </w:pPr>
            <w:r>
              <w:rPr>
                <w:sz w:val="24"/>
              </w:rPr>
              <w:t>500-600</w:t>
            </w:r>
          </w:p>
        </w:tc>
      </w:tr>
      <w:tr w:rsidR="00E653A3" w:rsidRPr="00E653A3" w:rsidTr="00E653A3">
        <w:trPr>
          <w:jc w:val="center"/>
        </w:trPr>
        <w:tc>
          <w:tcPr>
            <w:tcW w:w="7338" w:type="dxa"/>
            <w:vAlign w:val="center"/>
          </w:tcPr>
          <w:p w:rsidR="00E653A3" w:rsidRPr="00E653A3" w:rsidRDefault="00E653A3" w:rsidP="00E653A3">
            <w:pPr>
              <w:contextualSpacing/>
              <w:rPr>
                <w:sz w:val="24"/>
              </w:rPr>
            </w:pPr>
            <w:r w:rsidRPr="00E653A3">
              <w:rPr>
                <w:sz w:val="24"/>
              </w:rPr>
              <w:t>Пандус (уклон 1:10)</w:t>
            </w:r>
          </w:p>
        </w:tc>
        <w:tc>
          <w:tcPr>
            <w:tcW w:w="2233" w:type="dxa"/>
            <w:vAlign w:val="center"/>
          </w:tcPr>
          <w:p w:rsidR="00E653A3" w:rsidRPr="00E653A3" w:rsidRDefault="00E653A3" w:rsidP="00E653A3">
            <w:pPr>
              <w:contextualSpacing/>
              <w:jc w:val="center"/>
              <w:rPr>
                <w:sz w:val="24"/>
              </w:rPr>
            </w:pPr>
            <w:r>
              <w:rPr>
                <w:sz w:val="24"/>
              </w:rPr>
              <w:t>700</w:t>
            </w:r>
          </w:p>
        </w:tc>
      </w:tr>
      <w:tr w:rsidR="00E653A3" w:rsidRPr="00E653A3" w:rsidTr="003C326A">
        <w:trPr>
          <w:jc w:val="center"/>
        </w:trPr>
        <w:tc>
          <w:tcPr>
            <w:tcW w:w="9571" w:type="dxa"/>
            <w:gridSpan w:val="2"/>
            <w:vAlign w:val="center"/>
          </w:tcPr>
          <w:p w:rsidR="00E653A3" w:rsidRPr="00E653A3" w:rsidRDefault="00E653A3" w:rsidP="00E653A3">
            <w:pPr>
              <w:contextualSpacing/>
              <w:rPr>
                <w:sz w:val="24"/>
              </w:rPr>
            </w:pPr>
            <w:r w:rsidRPr="00E653A3">
              <w:rPr>
                <w:sz w:val="24"/>
              </w:rPr>
              <w:t>Предельная пропускная способность, принимаемая при определении максимальных н</w:t>
            </w:r>
            <w:r w:rsidRPr="00E653A3">
              <w:rPr>
                <w:sz w:val="24"/>
              </w:rPr>
              <w:t>а</w:t>
            </w:r>
            <w:r w:rsidRPr="00E653A3">
              <w:rPr>
                <w:sz w:val="24"/>
              </w:rPr>
              <w:t>грузок - 1500 чел./час.</w:t>
            </w:r>
          </w:p>
        </w:tc>
      </w:tr>
    </w:tbl>
    <w:p w:rsidR="00E653A3" w:rsidRPr="00E653A3" w:rsidRDefault="00E653A3" w:rsidP="00E653A3">
      <w:pPr>
        <w:contextualSpacing/>
        <w:jc w:val="both"/>
        <w:rPr>
          <w:szCs w:val="28"/>
        </w:rPr>
      </w:pPr>
    </w:p>
    <w:p w:rsidR="0068517A" w:rsidRPr="00533D75" w:rsidRDefault="0068517A" w:rsidP="008665D3">
      <w:pPr>
        <w:ind w:firstLine="708"/>
        <w:contextualSpacing/>
        <w:jc w:val="both"/>
        <w:rPr>
          <w:szCs w:val="28"/>
        </w:rPr>
      </w:pPr>
      <w:r w:rsidRPr="00533D75">
        <w:rPr>
          <w:szCs w:val="28"/>
        </w:rPr>
        <w:t>2.1</w:t>
      </w:r>
      <w:r w:rsidR="001203F7">
        <w:rPr>
          <w:szCs w:val="28"/>
        </w:rPr>
        <w:t>2</w:t>
      </w:r>
      <w:r w:rsidRPr="00533D75">
        <w:rPr>
          <w:szCs w:val="28"/>
        </w:rPr>
        <w:t>.7.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w:t>
      </w:r>
      <w:r w:rsidR="008665D3">
        <w:rPr>
          <w:szCs w:val="28"/>
        </w:rPr>
        <w:t>иода застройки до 70-х годов след</w:t>
      </w:r>
      <w:r w:rsidR="008665D3">
        <w:rPr>
          <w:szCs w:val="28"/>
        </w:rPr>
        <w:t>у</w:t>
      </w:r>
      <w:r w:rsidR="008665D3">
        <w:rPr>
          <w:szCs w:val="28"/>
        </w:rPr>
        <w:t>ет</w:t>
      </w:r>
      <w:r w:rsidRPr="00533D75">
        <w:rPr>
          <w:szCs w:val="28"/>
        </w:rPr>
        <w:t xml:space="preserve"> предусматривать установку специальных защитных сеток на уровне втор</w:t>
      </w:r>
      <w:r w:rsidRPr="00533D75">
        <w:rPr>
          <w:szCs w:val="28"/>
        </w:rPr>
        <w:t>о</w:t>
      </w:r>
      <w:r w:rsidRPr="00533D75">
        <w:rPr>
          <w:szCs w:val="28"/>
        </w:rPr>
        <w:t xml:space="preserve">го этажа. Для предотвращения образования сосулек </w:t>
      </w:r>
      <w:r w:rsidR="008665D3">
        <w:rPr>
          <w:szCs w:val="28"/>
        </w:rPr>
        <w:t>возможно</w:t>
      </w:r>
      <w:r w:rsidRPr="00533D75">
        <w:rPr>
          <w:szCs w:val="28"/>
        </w:rPr>
        <w:t xml:space="preserve"> применение электрического контура по внешнему периметру крыши.</w:t>
      </w:r>
    </w:p>
    <w:p w:rsidR="008665D3" w:rsidRDefault="008665D3" w:rsidP="008665D3">
      <w:pPr>
        <w:ind w:firstLine="708"/>
        <w:contextualSpacing/>
        <w:jc w:val="both"/>
        <w:rPr>
          <w:szCs w:val="28"/>
        </w:rPr>
      </w:pPr>
      <w:r>
        <w:rPr>
          <w:szCs w:val="28"/>
        </w:rPr>
        <w:t>2.1</w:t>
      </w:r>
      <w:r w:rsidR="001203F7">
        <w:rPr>
          <w:szCs w:val="28"/>
        </w:rPr>
        <w:t>3</w:t>
      </w:r>
      <w:r>
        <w:rPr>
          <w:szCs w:val="28"/>
        </w:rPr>
        <w:t>. Площадки.</w:t>
      </w:r>
    </w:p>
    <w:p w:rsidR="008665D3" w:rsidRDefault="008665D3" w:rsidP="008665D3">
      <w:pPr>
        <w:ind w:firstLine="708"/>
        <w:contextualSpacing/>
        <w:jc w:val="both"/>
        <w:rPr>
          <w:szCs w:val="28"/>
        </w:rPr>
      </w:pPr>
      <w:r w:rsidRPr="00533D75">
        <w:rPr>
          <w:szCs w:val="28"/>
        </w:rPr>
        <w:t xml:space="preserve">На территории </w:t>
      </w:r>
      <w:r>
        <w:rPr>
          <w:szCs w:val="28"/>
        </w:rPr>
        <w:t>муниципального образования следует размещать</w:t>
      </w:r>
      <w:r w:rsidRPr="00533D75">
        <w:rPr>
          <w:szCs w:val="28"/>
        </w:rPr>
        <w:t xml:space="preserve"> сл</w:t>
      </w:r>
      <w:r w:rsidRPr="00533D75">
        <w:rPr>
          <w:szCs w:val="28"/>
        </w:rPr>
        <w:t>е</w:t>
      </w:r>
      <w:r w:rsidRPr="00533D75">
        <w:rPr>
          <w:szCs w:val="28"/>
        </w:rPr>
        <w:t>дующие ви</w:t>
      </w:r>
      <w:r>
        <w:rPr>
          <w:szCs w:val="28"/>
        </w:rPr>
        <w:t>ды площадок:</w:t>
      </w:r>
    </w:p>
    <w:p w:rsidR="008665D3" w:rsidRDefault="008665D3" w:rsidP="008665D3">
      <w:pPr>
        <w:ind w:firstLine="708"/>
        <w:contextualSpacing/>
        <w:jc w:val="both"/>
        <w:rPr>
          <w:szCs w:val="28"/>
        </w:rPr>
      </w:pPr>
      <w:r>
        <w:rPr>
          <w:szCs w:val="28"/>
        </w:rPr>
        <w:t xml:space="preserve">- площадки </w:t>
      </w:r>
      <w:r w:rsidRPr="00533D75">
        <w:rPr>
          <w:szCs w:val="28"/>
        </w:rPr>
        <w:t>для игр де</w:t>
      </w:r>
      <w:r>
        <w:rPr>
          <w:szCs w:val="28"/>
        </w:rPr>
        <w:t>тей;</w:t>
      </w:r>
    </w:p>
    <w:p w:rsidR="008665D3" w:rsidRDefault="008665D3" w:rsidP="008665D3">
      <w:pPr>
        <w:ind w:firstLine="708"/>
        <w:contextualSpacing/>
        <w:jc w:val="both"/>
        <w:rPr>
          <w:szCs w:val="28"/>
        </w:rPr>
      </w:pPr>
      <w:r>
        <w:rPr>
          <w:szCs w:val="28"/>
        </w:rPr>
        <w:t>- площадки для</w:t>
      </w:r>
      <w:r w:rsidRPr="00533D75">
        <w:rPr>
          <w:szCs w:val="28"/>
        </w:rPr>
        <w:t xml:space="preserve"> отдыха взрослых</w:t>
      </w:r>
      <w:r>
        <w:rPr>
          <w:szCs w:val="28"/>
        </w:rPr>
        <w:t>;</w:t>
      </w:r>
    </w:p>
    <w:p w:rsidR="0068784F" w:rsidRDefault="0068784F" w:rsidP="008665D3">
      <w:pPr>
        <w:ind w:firstLine="708"/>
        <w:contextualSpacing/>
        <w:jc w:val="both"/>
        <w:rPr>
          <w:szCs w:val="28"/>
        </w:rPr>
      </w:pPr>
      <w:r>
        <w:rPr>
          <w:szCs w:val="28"/>
        </w:rPr>
        <w:t>- площадки для</w:t>
      </w:r>
      <w:r w:rsidR="008665D3" w:rsidRPr="00533D75">
        <w:rPr>
          <w:szCs w:val="28"/>
        </w:rPr>
        <w:t xml:space="preserve"> занятий спортом</w:t>
      </w:r>
      <w:r>
        <w:rPr>
          <w:szCs w:val="28"/>
        </w:rPr>
        <w:t>;</w:t>
      </w:r>
    </w:p>
    <w:p w:rsidR="0068784F" w:rsidRDefault="0068784F" w:rsidP="008665D3">
      <w:pPr>
        <w:ind w:firstLine="708"/>
        <w:contextualSpacing/>
        <w:jc w:val="both"/>
        <w:rPr>
          <w:szCs w:val="28"/>
        </w:rPr>
      </w:pPr>
      <w:r>
        <w:rPr>
          <w:szCs w:val="28"/>
        </w:rPr>
        <w:t>- площадки для уст</w:t>
      </w:r>
      <w:r w:rsidR="008665D3" w:rsidRPr="00533D75">
        <w:rPr>
          <w:szCs w:val="28"/>
        </w:rPr>
        <w:t>ановки мусоросборников</w:t>
      </w:r>
      <w:r>
        <w:rPr>
          <w:szCs w:val="28"/>
        </w:rPr>
        <w:t>;</w:t>
      </w:r>
    </w:p>
    <w:p w:rsidR="0068784F" w:rsidRDefault="0068784F" w:rsidP="008665D3">
      <w:pPr>
        <w:ind w:firstLine="708"/>
        <w:contextualSpacing/>
        <w:jc w:val="both"/>
        <w:rPr>
          <w:szCs w:val="28"/>
        </w:rPr>
      </w:pPr>
      <w:r>
        <w:rPr>
          <w:szCs w:val="28"/>
        </w:rPr>
        <w:t xml:space="preserve">- площадки для </w:t>
      </w:r>
      <w:r w:rsidR="008665D3" w:rsidRPr="00533D75">
        <w:rPr>
          <w:szCs w:val="28"/>
        </w:rPr>
        <w:t>выгула и дрессировки собак</w:t>
      </w:r>
      <w:r>
        <w:rPr>
          <w:szCs w:val="28"/>
        </w:rPr>
        <w:t>;</w:t>
      </w:r>
    </w:p>
    <w:p w:rsidR="0068784F" w:rsidRDefault="0068784F" w:rsidP="008665D3">
      <w:pPr>
        <w:ind w:firstLine="708"/>
        <w:contextualSpacing/>
        <w:jc w:val="both"/>
        <w:rPr>
          <w:szCs w:val="28"/>
        </w:rPr>
      </w:pPr>
      <w:r>
        <w:rPr>
          <w:szCs w:val="28"/>
        </w:rPr>
        <w:t>- площадки для</w:t>
      </w:r>
      <w:r w:rsidR="008665D3" w:rsidRPr="00533D75">
        <w:rPr>
          <w:szCs w:val="28"/>
        </w:rPr>
        <w:t xml:space="preserve"> стоянок автомоби</w:t>
      </w:r>
      <w:r>
        <w:rPr>
          <w:szCs w:val="28"/>
        </w:rPr>
        <w:t>лей.</w:t>
      </w:r>
    </w:p>
    <w:p w:rsidR="008665D3" w:rsidRPr="00533D75" w:rsidRDefault="008665D3" w:rsidP="008665D3">
      <w:pPr>
        <w:ind w:firstLine="708"/>
        <w:contextualSpacing/>
        <w:jc w:val="both"/>
        <w:rPr>
          <w:szCs w:val="28"/>
        </w:rPr>
      </w:pPr>
      <w:r w:rsidRPr="00533D75">
        <w:rPr>
          <w:szCs w:val="28"/>
        </w:rPr>
        <w:t xml:space="preserve">Размещение площадок в границах охранных зон зарегистрированных памятников культурного наследия и </w:t>
      </w:r>
      <w:proofErr w:type="gramStart"/>
      <w:r w:rsidRPr="00533D75">
        <w:rPr>
          <w:szCs w:val="28"/>
        </w:rPr>
        <w:t>зон</w:t>
      </w:r>
      <w:proofErr w:type="gramEnd"/>
      <w:r w:rsidRPr="00533D75">
        <w:rPr>
          <w:szCs w:val="28"/>
        </w:rPr>
        <w:t xml:space="preserve"> особо охраняемых природных терр</w:t>
      </w:r>
      <w:r w:rsidRPr="00533D75">
        <w:rPr>
          <w:szCs w:val="28"/>
        </w:rPr>
        <w:t>и</w:t>
      </w:r>
      <w:r w:rsidRPr="00533D75">
        <w:rPr>
          <w:szCs w:val="28"/>
        </w:rPr>
        <w:t xml:space="preserve">торий </w:t>
      </w:r>
      <w:r w:rsidR="0068784F">
        <w:rPr>
          <w:szCs w:val="28"/>
        </w:rPr>
        <w:t>следует</w:t>
      </w:r>
      <w:r w:rsidRPr="00533D75">
        <w:rPr>
          <w:szCs w:val="28"/>
        </w:rPr>
        <w:t xml:space="preserve"> согласовывать с уполномоченными органами охраны памятн</w:t>
      </w:r>
      <w:r w:rsidRPr="00533D75">
        <w:rPr>
          <w:szCs w:val="28"/>
        </w:rPr>
        <w:t>и</w:t>
      </w:r>
      <w:r w:rsidRPr="00533D75">
        <w:rPr>
          <w:szCs w:val="28"/>
        </w:rPr>
        <w:t>ков, природопользования и охраны окружающей среды.</w:t>
      </w:r>
    </w:p>
    <w:p w:rsidR="008665D3" w:rsidRDefault="0068784F" w:rsidP="008665D3">
      <w:pPr>
        <w:contextualSpacing/>
        <w:jc w:val="both"/>
        <w:rPr>
          <w:szCs w:val="28"/>
        </w:rPr>
      </w:pPr>
      <w:r>
        <w:rPr>
          <w:szCs w:val="28"/>
        </w:rPr>
        <w:tab/>
        <w:t>2.1</w:t>
      </w:r>
      <w:r w:rsidR="001761CA">
        <w:rPr>
          <w:szCs w:val="28"/>
        </w:rPr>
        <w:t>3</w:t>
      </w:r>
      <w:r>
        <w:rPr>
          <w:szCs w:val="28"/>
        </w:rPr>
        <w:t>.1. Детские площадки.</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68784F">
        <w:rPr>
          <w:szCs w:val="28"/>
        </w:rPr>
        <w:t>1.1</w:t>
      </w:r>
      <w:r w:rsidRPr="00533D75">
        <w:rPr>
          <w:szCs w:val="28"/>
        </w:rPr>
        <w:t xml:space="preserve">. Детские площадки предназначены для игр и активного отдыха детей разных возрастов: </w:t>
      </w:r>
      <w:proofErr w:type="spellStart"/>
      <w:r w:rsidRPr="00533D75">
        <w:rPr>
          <w:szCs w:val="28"/>
        </w:rPr>
        <w:t>преддошкольного</w:t>
      </w:r>
      <w:proofErr w:type="spellEnd"/>
      <w:r w:rsidRPr="00533D75">
        <w:rPr>
          <w:szCs w:val="28"/>
        </w:rPr>
        <w:t xml:space="preserve"> (до 3 лет), дошкольного (до 7 лет), младшего и среднего школьного возраста (7-12 лет). Площадки </w:t>
      </w:r>
      <w:r w:rsidR="001C1E91">
        <w:rPr>
          <w:szCs w:val="28"/>
        </w:rPr>
        <w:t>должны</w:t>
      </w:r>
      <w:r w:rsidRPr="00533D75">
        <w:rPr>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w:t>
      </w:r>
      <w:r w:rsidRPr="00533D75">
        <w:rPr>
          <w:szCs w:val="28"/>
        </w:rPr>
        <w:t>е</w:t>
      </w:r>
      <w:r w:rsidRPr="00533D75">
        <w:rPr>
          <w:szCs w:val="28"/>
        </w:rPr>
        <w:t xml:space="preserve">сам. Для детей и подростков (12-16 лет) </w:t>
      </w:r>
      <w:r w:rsidR="0068784F">
        <w:rPr>
          <w:szCs w:val="28"/>
        </w:rPr>
        <w:t xml:space="preserve">рациональна </w:t>
      </w:r>
      <w:r w:rsidRPr="00533D75">
        <w:rPr>
          <w:szCs w:val="28"/>
        </w:rPr>
        <w:t>организация спортивно-игровых комплексов (</w:t>
      </w:r>
      <w:proofErr w:type="spellStart"/>
      <w:r w:rsidRPr="00533D75">
        <w:rPr>
          <w:szCs w:val="28"/>
        </w:rPr>
        <w:t>микро-скалодромы</w:t>
      </w:r>
      <w:proofErr w:type="spellEnd"/>
      <w:r w:rsidRPr="00533D75">
        <w:rPr>
          <w:szCs w:val="28"/>
        </w:rPr>
        <w:t>, велодромы и т.п.) и оборудование специальных мест для катания на самокатах, роликовых досках и коньках.</w:t>
      </w:r>
    </w:p>
    <w:p w:rsidR="0068784F" w:rsidRDefault="008665D3" w:rsidP="0068784F">
      <w:pPr>
        <w:ind w:firstLine="708"/>
        <w:contextualSpacing/>
        <w:jc w:val="both"/>
        <w:rPr>
          <w:szCs w:val="28"/>
        </w:rPr>
      </w:pPr>
      <w:r w:rsidRPr="00533D75">
        <w:rPr>
          <w:szCs w:val="28"/>
        </w:rPr>
        <w:lastRenderedPageBreak/>
        <w:t>2.1</w:t>
      </w:r>
      <w:r w:rsidR="001761CA">
        <w:rPr>
          <w:szCs w:val="28"/>
        </w:rPr>
        <w:t>3</w:t>
      </w:r>
      <w:r w:rsidRPr="00533D75">
        <w:rPr>
          <w:szCs w:val="28"/>
        </w:rPr>
        <w:t>.</w:t>
      </w:r>
      <w:r w:rsidR="0068784F">
        <w:rPr>
          <w:szCs w:val="28"/>
        </w:rPr>
        <w:t>1.2</w:t>
      </w:r>
      <w:r w:rsidRPr="00533D75">
        <w:rPr>
          <w:szCs w:val="28"/>
        </w:rPr>
        <w:t xml:space="preserve">. Расстояние от окон жилых домов и общественных зданий до границ детских площадок дошкольного возраста </w:t>
      </w:r>
      <w:r w:rsidR="0068784F">
        <w:rPr>
          <w:szCs w:val="28"/>
        </w:rPr>
        <w:t>следует</w:t>
      </w:r>
      <w:r w:rsidRPr="00533D75">
        <w:rPr>
          <w:szCs w:val="28"/>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w:t>
      </w:r>
      <w:r w:rsidR="0068784F">
        <w:rPr>
          <w:szCs w:val="28"/>
        </w:rPr>
        <w:t>100 м.</w:t>
      </w:r>
    </w:p>
    <w:p w:rsidR="008665D3" w:rsidRPr="00533D75" w:rsidRDefault="008665D3" w:rsidP="0068784F">
      <w:pPr>
        <w:ind w:firstLine="708"/>
        <w:contextualSpacing/>
        <w:jc w:val="both"/>
        <w:rPr>
          <w:szCs w:val="28"/>
        </w:rPr>
      </w:pPr>
      <w:r w:rsidRPr="00533D75">
        <w:rPr>
          <w:szCs w:val="28"/>
        </w:rPr>
        <w:t>Детские площадки для дошкольн</w:t>
      </w:r>
      <w:r w:rsidR="0068784F">
        <w:rPr>
          <w:szCs w:val="28"/>
        </w:rPr>
        <w:t xml:space="preserve">ого и </w:t>
      </w:r>
      <w:proofErr w:type="spellStart"/>
      <w:r w:rsidR="0068784F">
        <w:rPr>
          <w:szCs w:val="28"/>
        </w:rPr>
        <w:t>преддошкольного</w:t>
      </w:r>
      <w:proofErr w:type="spellEnd"/>
      <w:r w:rsidR="0068784F">
        <w:rPr>
          <w:szCs w:val="28"/>
        </w:rPr>
        <w:t xml:space="preserve"> возраста сл</w:t>
      </w:r>
      <w:r w:rsidR="0068784F">
        <w:rPr>
          <w:szCs w:val="28"/>
        </w:rPr>
        <w:t>е</w:t>
      </w:r>
      <w:r w:rsidR="0068784F">
        <w:rPr>
          <w:szCs w:val="28"/>
        </w:rPr>
        <w:t>дует</w:t>
      </w:r>
      <w:r w:rsidRPr="00533D75">
        <w:rPr>
          <w:szCs w:val="28"/>
        </w:rPr>
        <w:t xml:space="preserve"> размещать на участке жилой застройки, площадки для младшего и сре</w:t>
      </w:r>
      <w:r w:rsidRPr="00533D75">
        <w:rPr>
          <w:szCs w:val="28"/>
        </w:rPr>
        <w:t>д</w:t>
      </w:r>
      <w:r w:rsidRPr="00533D75">
        <w:rPr>
          <w:szCs w:val="28"/>
        </w:rPr>
        <w:t>него школьного возраста, комплексные игровые площад</w:t>
      </w:r>
      <w:r w:rsidR="0068784F">
        <w:rPr>
          <w:szCs w:val="28"/>
        </w:rPr>
        <w:t>ки следует</w:t>
      </w:r>
      <w:r w:rsidRPr="00533D75">
        <w:rPr>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68784F">
        <w:rPr>
          <w:szCs w:val="28"/>
        </w:rPr>
        <w:t>1.3</w:t>
      </w:r>
      <w:r w:rsidRPr="00533D75">
        <w:rPr>
          <w:szCs w:val="28"/>
        </w:rPr>
        <w:t xml:space="preserve">. Площадки для игр детей на территориях жилого назначения </w:t>
      </w:r>
      <w:r w:rsidR="0068784F">
        <w:rPr>
          <w:szCs w:val="28"/>
        </w:rPr>
        <w:t xml:space="preserve">должны </w:t>
      </w:r>
      <w:r w:rsidR="001C1E91">
        <w:rPr>
          <w:szCs w:val="28"/>
        </w:rPr>
        <w:t>размещаться</w:t>
      </w:r>
      <w:r w:rsidRPr="00533D75">
        <w:rPr>
          <w:szCs w:val="28"/>
        </w:rPr>
        <w:t xml:space="preserve"> из расчета 0,5-0,7 кв.м</w:t>
      </w:r>
      <w:r w:rsidR="001C1E91">
        <w:rPr>
          <w:szCs w:val="28"/>
        </w:rPr>
        <w:t>.</w:t>
      </w:r>
      <w:r w:rsidRPr="00533D75">
        <w:rPr>
          <w:szCs w:val="28"/>
        </w:rPr>
        <w:t xml:space="preserve"> на 1 жителя. Размеры и условия размещения площадок </w:t>
      </w:r>
      <w:r w:rsidR="0068784F">
        <w:rPr>
          <w:szCs w:val="28"/>
        </w:rPr>
        <w:t>следует принимать</w:t>
      </w:r>
      <w:r w:rsidRPr="00533D75">
        <w:rPr>
          <w:szCs w:val="28"/>
        </w:rPr>
        <w:t xml:space="preserve"> в зависимости от возрастных групп детей и места размещения жилой застройки в городе.</w:t>
      </w:r>
    </w:p>
    <w:p w:rsidR="008665D3" w:rsidRPr="00533D75" w:rsidRDefault="0068784F" w:rsidP="0068784F">
      <w:pPr>
        <w:ind w:firstLine="708"/>
        <w:contextualSpacing/>
        <w:jc w:val="both"/>
        <w:rPr>
          <w:szCs w:val="28"/>
        </w:rPr>
      </w:pPr>
      <w:r>
        <w:rPr>
          <w:szCs w:val="28"/>
        </w:rPr>
        <w:t>2.1</w:t>
      </w:r>
      <w:r w:rsidR="001761CA">
        <w:rPr>
          <w:szCs w:val="28"/>
        </w:rPr>
        <w:t>3</w:t>
      </w:r>
      <w:r>
        <w:rPr>
          <w:szCs w:val="28"/>
        </w:rPr>
        <w:t>.1</w:t>
      </w:r>
      <w:r w:rsidR="008665D3" w:rsidRPr="00533D75">
        <w:rPr>
          <w:szCs w:val="28"/>
        </w:rPr>
        <w:t>.</w:t>
      </w:r>
      <w:r>
        <w:rPr>
          <w:szCs w:val="28"/>
        </w:rPr>
        <w:t>4</w:t>
      </w:r>
      <w:r w:rsidR="008665D3" w:rsidRPr="00533D75">
        <w:rPr>
          <w:szCs w:val="28"/>
        </w:rPr>
        <w:t xml:space="preserve">. Площадки детей </w:t>
      </w:r>
      <w:proofErr w:type="spellStart"/>
      <w:r w:rsidR="008665D3" w:rsidRPr="00533D75">
        <w:rPr>
          <w:szCs w:val="28"/>
        </w:rPr>
        <w:t>преддошкольного</w:t>
      </w:r>
      <w:proofErr w:type="spellEnd"/>
      <w:r w:rsidR="008665D3" w:rsidRPr="00533D75">
        <w:rPr>
          <w:szCs w:val="28"/>
        </w:rPr>
        <w:t xml:space="preserve"> возраста могут иметь н</w:t>
      </w:r>
      <w:r w:rsidR="008665D3" w:rsidRPr="00533D75">
        <w:rPr>
          <w:szCs w:val="28"/>
        </w:rPr>
        <w:t>е</w:t>
      </w:r>
      <w:r w:rsidR="008665D3" w:rsidRPr="00533D75">
        <w:rPr>
          <w:szCs w:val="28"/>
        </w:rPr>
        <w:t>значительные размеры (50-75 кв</w:t>
      </w:r>
      <w:proofErr w:type="gramStart"/>
      <w:r w:rsidR="008665D3" w:rsidRPr="00533D75">
        <w:rPr>
          <w:szCs w:val="28"/>
        </w:rPr>
        <w:t>.м</w:t>
      </w:r>
      <w:proofErr w:type="gramEnd"/>
      <w:r w:rsidR="008665D3" w:rsidRPr="00533D75">
        <w:rPr>
          <w:szCs w:val="28"/>
        </w:rPr>
        <w:t xml:space="preserve">), размещаться отдельно или совмещаться с площадками для тихого отдыха взрослых - в этом случае общую площадь площадки </w:t>
      </w:r>
      <w:r>
        <w:rPr>
          <w:szCs w:val="28"/>
        </w:rPr>
        <w:t>необходимо</w:t>
      </w:r>
      <w:r w:rsidR="008665D3" w:rsidRPr="00533D75">
        <w:rPr>
          <w:szCs w:val="28"/>
        </w:rPr>
        <w:t xml:space="preserve"> устанавливать не менее 80 кв.м.</w:t>
      </w:r>
    </w:p>
    <w:p w:rsidR="008665D3" w:rsidRPr="00533D75" w:rsidRDefault="0068784F" w:rsidP="0068784F">
      <w:pPr>
        <w:ind w:firstLine="708"/>
        <w:contextualSpacing/>
        <w:jc w:val="both"/>
        <w:rPr>
          <w:szCs w:val="28"/>
        </w:rPr>
      </w:pPr>
      <w:r>
        <w:rPr>
          <w:szCs w:val="28"/>
        </w:rPr>
        <w:t>2.1</w:t>
      </w:r>
      <w:r w:rsidR="001761CA">
        <w:rPr>
          <w:szCs w:val="28"/>
        </w:rPr>
        <w:t>3</w:t>
      </w:r>
      <w:r>
        <w:rPr>
          <w:szCs w:val="28"/>
        </w:rPr>
        <w:t>.1</w:t>
      </w:r>
      <w:r w:rsidR="008665D3" w:rsidRPr="00533D75">
        <w:rPr>
          <w:szCs w:val="28"/>
        </w:rPr>
        <w:t>.</w:t>
      </w:r>
      <w:r>
        <w:rPr>
          <w:szCs w:val="28"/>
        </w:rPr>
        <w:t>5</w:t>
      </w:r>
      <w:r w:rsidR="008665D3" w:rsidRPr="00533D75">
        <w:rPr>
          <w:szCs w:val="28"/>
        </w:rPr>
        <w:t>. Оптимальный размер игровых площадок устанавлива</w:t>
      </w:r>
      <w:r>
        <w:rPr>
          <w:szCs w:val="28"/>
        </w:rPr>
        <w:t>е</w:t>
      </w:r>
      <w:r w:rsidR="008665D3" w:rsidRPr="00533D75">
        <w:rPr>
          <w:szCs w:val="28"/>
        </w:rPr>
        <w:t>т</w:t>
      </w:r>
      <w:r>
        <w:rPr>
          <w:szCs w:val="28"/>
        </w:rPr>
        <w:t>ся</w:t>
      </w:r>
      <w:r w:rsidR="008665D3" w:rsidRPr="00533D75">
        <w:rPr>
          <w:szCs w:val="28"/>
        </w:rPr>
        <w:t xml:space="preserve"> для детей дошкольного возраста - 70-150 кв</w:t>
      </w:r>
      <w:proofErr w:type="gramStart"/>
      <w:r w:rsidR="008665D3" w:rsidRPr="00533D75">
        <w:rPr>
          <w:szCs w:val="28"/>
        </w:rPr>
        <w:t>.м</w:t>
      </w:r>
      <w:proofErr w:type="gramEnd"/>
      <w:r w:rsidR="008665D3" w:rsidRPr="00533D75">
        <w:rPr>
          <w:szCs w:val="28"/>
        </w:rPr>
        <w:t>, школьного возраста - 100-300 кв.м, комплексных игровых площадок - 900-1600 кв.м. При этом возможно объед</w:t>
      </w:r>
      <w:r w:rsidR="008665D3" w:rsidRPr="00533D75">
        <w:rPr>
          <w:szCs w:val="28"/>
        </w:rPr>
        <w:t>и</w:t>
      </w:r>
      <w:r w:rsidR="008665D3" w:rsidRPr="00533D75">
        <w:rPr>
          <w:szCs w:val="28"/>
        </w:rPr>
        <w:t>нение площадок дошкольного возраста с площадками отдыха взрослых (ра</w:t>
      </w:r>
      <w:r w:rsidR="008665D3" w:rsidRPr="00533D75">
        <w:rPr>
          <w:szCs w:val="28"/>
        </w:rPr>
        <w:t>з</w:t>
      </w:r>
      <w:r w:rsidR="008665D3" w:rsidRPr="00533D75">
        <w:rPr>
          <w:szCs w:val="28"/>
        </w:rPr>
        <w:t>мер площадки - не менее 150 кв.м). Соседствующие детские и взрослые пл</w:t>
      </w:r>
      <w:r w:rsidR="008665D3" w:rsidRPr="00533D75">
        <w:rPr>
          <w:szCs w:val="28"/>
        </w:rPr>
        <w:t>о</w:t>
      </w:r>
      <w:r w:rsidR="008665D3" w:rsidRPr="00533D75">
        <w:rPr>
          <w:szCs w:val="28"/>
        </w:rPr>
        <w:t xml:space="preserve">щадки </w:t>
      </w:r>
      <w:r>
        <w:rPr>
          <w:szCs w:val="28"/>
        </w:rPr>
        <w:t>должны</w:t>
      </w:r>
      <w:r w:rsidR="008665D3" w:rsidRPr="00533D75">
        <w:rPr>
          <w:szCs w:val="28"/>
        </w:rPr>
        <w:t xml:space="preserve"> разделять</w:t>
      </w:r>
      <w:r>
        <w:rPr>
          <w:szCs w:val="28"/>
        </w:rPr>
        <w:t>ся</w:t>
      </w:r>
      <w:r w:rsidR="008665D3" w:rsidRPr="00533D75">
        <w:rPr>
          <w:szCs w:val="28"/>
        </w:rPr>
        <w:t xml:space="preserve"> густыми зелеными посадками и (или) декорати</w:t>
      </w:r>
      <w:r w:rsidR="008665D3" w:rsidRPr="00533D75">
        <w:rPr>
          <w:szCs w:val="28"/>
        </w:rPr>
        <w:t>в</w:t>
      </w:r>
      <w:r w:rsidR="008665D3" w:rsidRPr="00533D75">
        <w:rPr>
          <w:szCs w:val="28"/>
        </w:rPr>
        <w:t>ными стенками.</w:t>
      </w:r>
    </w:p>
    <w:p w:rsidR="008665D3" w:rsidRPr="00533D75" w:rsidRDefault="008665D3" w:rsidP="0068784F">
      <w:pPr>
        <w:ind w:firstLine="708"/>
        <w:contextualSpacing/>
        <w:jc w:val="both"/>
        <w:rPr>
          <w:szCs w:val="28"/>
        </w:rPr>
      </w:pPr>
      <w:r w:rsidRPr="00AB6A34">
        <w:rPr>
          <w:szCs w:val="28"/>
        </w:rPr>
        <w:t>2.1</w:t>
      </w:r>
      <w:r w:rsidR="001761CA">
        <w:rPr>
          <w:szCs w:val="28"/>
        </w:rPr>
        <w:t>3</w:t>
      </w:r>
      <w:r w:rsidRPr="00AB6A34">
        <w:rPr>
          <w:szCs w:val="28"/>
        </w:rPr>
        <w:t>.</w:t>
      </w:r>
      <w:r w:rsidR="0068784F" w:rsidRPr="00AB6A34">
        <w:rPr>
          <w:szCs w:val="28"/>
        </w:rPr>
        <w:t>1</w:t>
      </w:r>
      <w:r w:rsidRPr="00AB6A34">
        <w:rPr>
          <w:szCs w:val="28"/>
        </w:rPr>
        <w:t>.</w:t>
      </w:r>
      <w:r w:rsidR="0068784F" w:rsidRPr="00AB6A34">
        <w:rPr>
          <w:szCs w:val="28"/>
        </w:rPr>
        <w:t>6</w:t>
      </w:r>
      <w:r w:rsidRPr="00AB6A34">
        <w:rPr>
          <w:szCs w:val="28"/>
        </w:rPr>
        <w:t>. В условиях исторической или высокоплотной застройки ра</w:t>
      </w:r>
      <w:r w:rsidRPr="00AB6A34">
        <w:rPr>
          <w:szCs w:val="28"/>
        </w:rPr>
        <w:t>з</w:t>
      </w:r>
      <w:r w:rsidRPr="00AB6A34">
        <w:rPr>
          <w:szCs w:val="28"/>
        </w:rPr>
        <w:t>меры площадок могут приниматься в зависимости от имеющихся территор</w:t>
      </w:r>
      <w:r w:rsidRPr="00AB6A34">
        <w:rPr>
          <w:szCs w:val="28"/>
        </w:rPr>
        <w:t>и</w:t>
      </w:r>
      <w:r w:rsidRPr="00AB6A34">
        <w:rPr>
          <w:szCs w:val="28"/>
        </w:rPr>
        <w:t>альных возможностей с компенсацией нормативных показателей на прил</w:t>
      </w:r>
      <w:r w:rsidRPr="00AB6A34">
        <w:rPr>
          <w:szCs w:val="28"/>
        </w:rPr>
        <w:t>е</w:t>
      </w:r>
      <w:r w:rsidRPr="00AB6A34">
        <w:rPr>
          <w:szCs w:val="28"/>
        </w:rPr>
        <w:t>гающих территориях муниципального обра</w:t>
      </w:r>
      <w:r w:rsidR="00AB6A34">
        <w:rPr>
          <w:szCs w:val="28"/>
        </w:rPr>
        <w:t>зования или в составе застройки.</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68784F">
        <w:rPr>
          <w:szCs w:val="28"/>
        </w:rPr>
        <w:t>1.7.</w:t>
      </w:r>
      <w:r w:rsidRPr="00533D75">
        <w:rPr>
          <w:szCs w:val="28"/>
        </w:rPr>
        <w:t xml:space="preserve"> Детские площадки </w:t>
      </w:r>
      <w:r w:rsidR="00AB6A34">
        <w:rPr>
          <w:szCs w:val="28"/>
        </w:rPr>
        <w:t>необходимо</w:t>
      </w:r>
      <w:r w:rsidRPr="00533D75">
        <w:rPr>
          <w:szCs w:val="28"/>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w:t>
      </w:r>
      <w:r w:rsidRPr="00533D75">
        <w:rPr>
          <w:szCs w:val="28"/>
        </w:rPr>
        <w:t>н</w:t>
      </w:r>
      <w:r w:rsidRPr="00533D75">
        <w:rPr>
          <w:szCs w:val="28"/>
        </w:rPr>
        <w:t>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w:t>
      </w:r>
      <w:r w:rsidRPr="00533D75">
        <w:rPr>
          <w:szCs w:val="28"/>
        </w:rPr>
        <w:t>с</w:t>
      </w:r>
      <w:r w:rsidRPr="00533D75">
        <w:rPr>
          <w:szCs w:val="28"/>
        </w:rPr>
        <w:t>стояние от границ детских площадок до гостевых стоянок и участков пост</w:t>
      </w:r>
      <w:r w:rsidRPr="00533D75">
        <w:rPr>
          <w:szCs w:val="28"/>
        </w:rPr>
        <w:t>о</w:t>
      </w:r>
      <w:r w:rsidRPr="00533D75">
        <w:rPr>
          <w:szCs w:val="28"/>
        </w:rPr>
        <w:t>янного и временного хранения автотранспортных сре</w:t>
      </w:r>
      <w:proofErr w:type="gramStart"/>
      <w:r w:rsidRPr="00533D75">
        <w:rPr>
          <w:szCs w:val="28"/>
        </w:rPr>
        <w:t>дств пр</w:t>
      </w:r>
      <w:proofErr w:type="gramEnd"/>
      <w:r w:rsidRPr="00533D75">
        <w:rPr>
          <w:szCs w:val="28"/>
        </w:rPr>
        <w:t>инима</w:t>
      </w:r>
      <w:r w:rsidR="00AB6A34">
        <w:rPr>
          <w:szCs w:val="28"/>
        </w:rPr>
        <w:t>ется</w:t>
      </w:r>
      <w:r w:rsidRPr="00533D75">
        <w:rPr>
          <w:szCs w:val="28"/>
        </w:rPr>
        <w:t xml:space="preserve"> с</w:t>
      </w:r>
      <w:r w:rsidRPr="00533D75">
        <w:rPr>
          <w:szCs w:val="28"/>
        </w:rPr>
        <w:t>о</w:t>
      </w:r>
      <w:r w:rsidRPr="00533D75">
        <w:rPr>
          <w:szCs w:val="28"/>
        </w:rPr>
        <w:t xml:space="preserve">гласно </w:t>
      </w:r>
      <w:proofErr w:type="spellStart"/>
      <w:r w:rsidRPr="00533D75">
        <w:rPr>
          <w:szCs w:val="28"/>
        </w:rPr>
        <w:t>СанПиН</w:t>
      </w:r>
      <w:proofErr w:type="spellEnd"/>
      <w:r w:rsidRPr="00533D75">
        <w:rPr>
          <w:szCs w:val="28"/>
        </w:rPr>
        <w:t xml:space="preserve">, площадок мусоросборников - 15 м, </w:t>
      </w:r>
      <w:proofErr w:type="spellStart"/>
      <w:r w:rsidRPr="00533D75">
        <w:rPr>
          <w:szCs w:val="28"/>
        </w:rPr>
        <w:t>отстойно-разворотных</w:t>
      </w:r>
      <w:proofErr w:type="spellEnd"/>
      <w:r w:rsidRPr="00533D75">
        <w:rPr>
          <w:szCs w:val="28"/>
        </w:rPr>
        <w:t xml:space="preserve"> площадок на конечных остановках маршрутов городского пассажирского транспорта - не менее 50 м.</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AB6A34">
        <w:rPr>
          <w:szCs w:val="28"/>
        </w:rPr>
        <w:t>1.8.</w:t>
      </w:r>
      <w:r w:rsidRPr="00533D75">
        <w:rPr>
          <w:szCs w:val="28"/>
        </w:rPr>
        <w:t xml:space="preserve"> При реконструкции детских площадок во избежание травм</w:t>
      </w:r>
      <w:r w:rsidRPr="00533D75">
        <w:rPr>
          <w:szCs w:val="28"/>
        </w:rPr>
        <w:t>а</w:t>
      </w:r>
      <w:r w:rsidRPr="00533D75">
        <w:rPr>
          <w:szCs w:val="28"/>
        </w:rPr>
        <w:t>тиз</w:t>
      </w:r>
      <w:r w:rsidR="00AB6A34">
        <w:rPr>
          <w:szCs w:val="28"/>
        </w:rPr>
        <w:t xml:space="preserve">ма </w:t>
      </w:r>
      <w:r w:rsidRPr="00533D75">
        <w:rPr>
          <w:szCs w:val="28"/>
        </w:rPr>
        <w:t xml:space="preserve">на территории площадки </w:t>
      </w:r>
      <w:r w:rsidR="00AB6A34">
        <w:rPr>
          <w:szCs w:val="28"/>
        </w:rPr>
        <w:t xml:space="preserve">не должно быть </w:t>
      </w:r>
      <w:r w:rsidRPr="00533D75">
        <w:rPr>
          <w:szCs w:val="28"/>
        </w:rPr>
        <w:t>выступающих корней или н</w:t>
      </w:r>
      <w:r w:rsidRPr="00533D75">
        <w:rPr>
          <w:szCs w:val="28"/>
        </w:rPr>
        <w:t>а</w:t>
      </w:r>
      <w:r w:rsidRPr="00533D75">
        <w:rPr>
          <w:szCs w:val="28"/>
        </w:rPr>
        <w:t>висающих низких веток, остатков старого, срезанного оборудования (стойки, фундаменты), находящихся над поверхностью земли, незаглубленных в зе</w:t>
      </w:r>
      <w:r w:rsidRPr="00533D75">
        <w:rPr>
          <w:szCs w:val="28"/>
        </w:rPr>
        <w:t>м</w:t>
      </w:r>
      <w:r w:rsidRPr="00533D75">
        <w:rPr>
          <w:szCs w:val="28"/>
        </w:rPr>
        <w:lastRenderedPageBreak/>
        <w:t>лю металлических перемычек (как правило, у турников и качелей). При р</w:t>
      </w:r>
      <w:r w:rsidRPr="00533D75">
        <w:rPr>
          <w:szCs w:val="28"/>
        </w:rPr>
        <w:t>е</w:t>
      </w:r>
      <w:r w:rsidRPr="00533D75">
        <w:rPr>
          <w:szCs w:val="28"/>
        </w:rPr>
        <w:t>конструкции прилегающих территорий детские площадки следует изолир</w:t>
      </w:r>
      <w:r w:rsidRPr="00533D75">
        <w:rPr>
          <w:szCs w:val="28"/>
        </w:rPr>
        <w:t>о</w:t>
      </w:r>
      <w:r w:rsidRPr="00533D75">
        <w:rPr>
          <w:szCs w:val="28"/>
        </w:rPr>
        <w:t>вать от мест ведения работ и складирования строительных материалов.</w:t>
      </w:r>
    </w:p>
    <w:p w:rsidR="008665D3" w:rsidRPr="00533D75" w:rsidRDefault="008665D3" w:rsidP="0068784F">
      <w:pPr>
        <w:ind w:firstLine="708"/>
        <w:contextualSpacing/>
        <w:jc w:val="both"/>
        <w:rPr>
          <w:szCs w:val="28"/>
        </w:rPr>
      </w:pPr>
      <w:r w:rsidRPr="00533D75">
        <w:rPr>
          <w:szCs w:val="28"/>
        </w:rPr>
        <w:t>2.1</w:t>
      </w:r>
      <w:r w:rsidR="001761CA">
        <w:rPr>
          <w:szCs w:val="28"/>
        </w:rPr>
        <w:t>3</w:t>
      </w:r>
      <w:r w:rsidRPr="00533D75">
        <w:rPr>
          <w:szCs w:val="28"/>
        </w:rPr>
        <w:t>.</w:t>
      </w:r>
      <w:r w:rsidR="00AB6A34">
        <w:rPr>
          <w:szCs w:val="28"/>
        </w:rPr>
        <w:t>1.9</w:t>
      </w:r>
      <w:r w:rsidRPr="00533D75">
        <w:rPr>
          <w:szCs w:val="28"/>
        </w:rPr>
        <w:t>. Обязательный перечень элементов благоустройства террит</w:t>
      </w:r>
      <w:r w:rsidRPr="00533D75">
        <w:rPr>
          <w:szCs w:val="28"/>
        </w:rPr>
        <w:t>о</w:t>
      </w:r>
      <w:r w:rsidR="00BB4D28">
        <w:rPr>
          <w:szCs w:val="28"/>
        </w:rPr>
        <w:t>рии на детской площадке</w:t>
      </w:r>
      <w:r w:rsidRPr="00533D75">
        <w:rPr>
          <w:szCs w:val="28"/>
        </w:rPr>
        <w:t xml:space="preserve"> включает: </w:t>
      </w:r>
    </w:p>
    <w:p w:rsidR="008665D3" w:rsidRPr="00533D75" w:rsidRDefault="00AB6A34" w:rsidP="0068784F">
      <w:pPr>
        <w:ind w:firstLine="708"/>
        <w:contextualSpacing/>
        <w:jc w:val="both"/>
        <w:rPr>
          <w:szCs w:val="28"/>
        </w:rPr>
      </w:pPr>
      <w:r>
        <w:rPr>
          <w:szCs w:val="28"/>
        </w:rPr>
        <w:t>а) м</w:t>
      </w:r>
      <w:r w:rsidR="008665D3" w:rsidRPr="00533D75">
        <w:rPr>
          <w:szCs w:val="28"/>
        </w:rPr>
        <w:t>ягкие виды покрытия (песчаное, уплотненное песчаное на грунт</w:t>
      </w:r>
      <w:r w:rsidR="008665D3" w:rsidRPr="00533D75">
        <w:rPr>
          <w:szCs w:val="28"/>
        </w:rPr>
        <w:t>о</w:t>
      </w:r>
      <w:r w:rsidR="008665D3" w:rsidRPr="00533D75">
        <w:rPr>
          <w:szCs w:val="28"/>
        </w:rPr>
        <w:t>вом основании или гравийной крошке, мягкое резиновое или мягкое синтет</w:t>
      </w:r>
      <w:r w:rsidR="008665D3" w:rsidRPr="00533D75">
        <w:rPr>
          <w:szCs w:val="28"/>
        </w:rPr>
        <w:t>и</w:t>
      </w:r>
      <w:r w:rsidR="008665D3" w:rsidRPr="00533D75">
        <w:rPr>
          <w:szCs w:val="28"/>
        </w:rPr>
        <w:t xml:space="preserve">ческое) </w:t>
      </w:r>
      <w:r>
        <w:rPr>
          <w:szCs w:val="28"/>
        </w:rPr>
        <w:t>следует</w:t>
      </w:r>
      <w:r w:rsidR="008665D3" w:rsidRPr="00533D75">
        <w:rPr>
          <w:szCs w:val="28"/>
        </w:rPr>
        <w:t xml:space="preserve"> предусматривать на детской площадке в местах располож</w:t>
      </w:r>
      <w:r w:rsidR="008665D3" w:rsidRPr="00533D75">
        <w:rPr>
          <w:szCs w:val="28"/>
        </w:rPr>
        <w:t>е</w:t>
      </w:r>
      <w:r w:rsidR="008665D3" w:rsidRPr="00533D75">
        <w:rPr>
          <w:szCs w:val="28"/>
        </w:rPr>
        <w:t>ния игрового оборудования и других, связанных с возможностью падения д</w:t>
      </w:r>
      <w:r w:rsidR="008665D3" w:rsidRPr="00533D75">
        <w:rPr>
          <w:szCs w:val="28"/>
        </w:rPr>
        <w:t>е</w:t>
      </w:r>
      <w:r w:rsidR="008665D3" w:rsidRPr="00533D75">
        <w:rPr>
          <w:szCs w:val="28"/>
        </w:rPr>
        <w:t xml:space="preserve">тей. Места установки скамеек </w:t>
      </w:r>
      <w:r>
        <w:rPr>
          <w:szCs w:val="28"/>
        </w:rPr>
        <w:t>должны быть</w:t>
      </w:r>
      <w:r w:rsidR="008665D3" w:rsidRPr="00533D75">
        <w:rPr>
          <w:szCs w:val="28"/>
        </w:rPr>
        <w:t xml:space="preserve"> оборудова</w:t>
      </w:r>
      <w:r>
        <w:rPr>
          <w:szCs w:val="28"/>
        </w:rPr>
        <w:t>ны</w:t>
      </w:r>
      <w:r w:rsidR="008665D3" w:rsidRPr="00533D75">
        <w:rPr>
          <w:szCs w:val="28"/>
        </w:rPr>
        <w:t xml:space="preserve"> твердыми видами покрытия или фундаментом согласно пункту 2.6.</w:t>
      </w:r>
      <w:r>
        <w:rPr>
          <w:szCs w:val="28"/>
        </w:rPr>
        <w:t>3.</w:t>
      </w:r>
      <w:r w:rsidR="008665D3" w:rsidRPr="00533D75">
        <w:rPr>
          <w:szCs w:val="28"/>
        </w:rPr>
        <w:t xml:space="preserve"> настоящих </w:t>
      </w:r>
      <w:r>
        <w:rPr>
          <w:szCs w:val="28"/>
        </w:rPr>
        <w:t>Правил</w:t>
      </w:r>
      <w:r w:rsidR="008665D3" w:rsidRPr="00533D75">
        <w:rPr>
          <w:szCs w:val="28"/>
        </w:rPr>
        <w:t xml:space="preserve">. </w:t>
      </w:r>
      <w:proofErr w:type="gramStart"/>
      <w:r w:rsidR="008665D3" w:rsidRPr="00533D75">
        <w:rPr>
          <w:szCs w:val="28"/>
        </w:rPr>
        <w:t xml:space="preserve">При травяном покрытии площадок </w:t>
      </w:r>
      <w:r>
        <w:rPr>
          <w:szCs w:val="28"/>
        </w:rPr>
        <w:t>должны быть</w:t>
      </w:r>
      <w:r w:rsidR="008665D3" w:rsidRPr="00533D75">
        <w:rPr>
          <w:szCs w:val="28"/>
        </w:rPr>
        <w:t xml:space="preserve"> преду</w:t>
      </w:r>
      <w:r>
        <w:rPr>
          <w:szCs w:val="28"/>
        </w:rPr>
        <w:t>смо</w:t>
      </w:r>
      <w:r w:rsidR="008665D3" w:rsidRPr="00533D75">
        <w:rPr>
          <w:szCs w:val="28"/>
        </w:rPr>
        <w:t>тр</w:t>
      </w:r>
      <w:r>
        <w:rPr>
          <w:szCs w:val="28"/>
        </w:rPr>
        <w:t>ены</w:t>
      </w:r>
      <w:r w:rsidR="008665D3" w:rsidRPr="00533D75">
        <w:rPr>
          <w:szCs w:val="28"/>
        </w:rPr>
        <w:t xml:space="preserve"> пешеходные д</w:t>
      </w:r>
      <w:r w:rsidR="008665D3" w:rsidRPr="00533D75">
        <w:rPr>
          <w:szCs w:val="28"/>
        </w:rPr>
        <w:t>о</w:t>
      </w:r>
      <w:r w:rsidR="008665D3" w:rsidRPr="00533D75">
        <w:rPr>
          <w:szCs w:val="28"/>
        </w:rPr>
        <w:t>рожки к оборудованию с твердым, мягким или комбинированным видами п</w:t>
      </w:r>
      <w:r w:rsidR="008665D3" w:rsidRPr="00533D75">
        <w:rPr>
          <w:szCs w:val="28"/>
        </w:rPr>
        <w:t>о</w:t>
      </w:r>
      <w:r w:rsidR="008665D3" w:rsidRPr="00533D75">
        <w:rPr>
          <w:szCs w:val="28"/>
        </w:rPr>
        <w:t>крытия.</w:t>
      </w:r>
      <w:proofErr w:type="gramEnd"/>
    </w:p>
    <w:p w:rsidR="008665D3" w:rsidRPr="00533D75" w:rsidRDefault="00AB6A34" w:rsidP="0068784F">
      <w:pPr>
        <w:ind w:firstLine="708"/>
        <w:contextualSpacing/>
        <w:jc w:val="both"/>
        <w:rPr>
          <w:szCs w:val="28"/>
        </w:rPr>
      </w:pPr>
      <w:r>
        <w:rPr>
          <w:szCs w:val="28"/>
        </w:rPr>
        <w:t xml:space="preserve">б) </w:t>
      </w:r>
      <w:r w:rsidRPr="00533D75">
        <w:rPr>
          <w:szCs w:val="28"/>
        </w:rPr>
        <w:t>элементы сопряжения поверхности площадки с газоном</w:t>
      </w:r>
      <w:r>
        <w:rPr>
          <w:szCs w:val="28"/>
        </w:rPr>
        <w:t>. Для этого следует</w:t>
      </w:r>
      <w:r w:rsidR="008665D3" w:rsidRPr="00533D75">
        <w:rPr>
          <w:szCs w:val="28"/>
        </w:rPr>
        <w:t xml:space="preserve"> применять садовые бортовые камни со скошенными или закругле</w:t>
      </w:r>
      <w:r w:rsidR="008665D3" w:rsidRPr="00533D75">
        <w:rPr>
          <w:szCs w:val="28"/>
        </w:rPr>
        <w:t>н</w:t>
      </w:r>
      <w:r w:rsidR="008665D3" w:rsidRPr="00533D75">
        <w:rPr>
          <w:szCs w:val="28"/>
        </w:rPr>
        <w:t>ными краями.</w:t>
      </w:r>
    </w:p>
    <w:p w:rsidR="008665D3" w:rsidRPr="00533D75" w:rsidRDefault="00AB6A34" w:rsidP="0068784F">
      <w:pPr>
        <w:ind w:firstLine="708"/>
        <w:contextualSpacing/>
        <w:jc w:val="both"/>
        <w:rPr>
          <w:szCs w:val="28"/>
        </w:rPr>
      </w:pPr>
      <w:r>
        <w:rPr>
          <w:szCs w:val="28"/>
        </w:rPr>
        <w:t>в) озеленение</w:t>
      </w:r>
      <w:r w:rsidR="008665D3" w:rsidRPr="00533D75">
        <w:rPr>
          <w:szCs w:val="28"/>
        </w:rPr>
        <w:t xml:space="preserve">. Детские площадки </w:t>
      </w:r>
      <w:r>
        <w:rPr>
          <w:szCs w:val="28"/>
        </w:rPr>
        <w:t>следует</w:t>
      </w:r>
      <w:r w:rsidR="008665D3" w:rsidRPr="00533D75">
        <w:rPr>
          <w:szCs w:val="28"/>
        </w:rPr>
        <w:t xml:space="preserve"> озеленять посадками дерев</w:t>
      </w:r>
      <w:r w:rsidR="008665D3" w:rsidRPr="00533D75">
        <w:rPr>
          <w:szCs w:val="28"/>
        </w:rPr>
        <w:t>ь</w:t>
      </w:r>
      <w:r w:rsidR="008665D3" w:rsidRPr="00533D75">
        <w:rPr>
          <w:szCs w:val="28"/>
        </w:rPr>
        <w:t>ев и кустарника, с учетом их инсоляции в течение 5 часов светового дня. Д</w:t>
      </w:r>
      <w:r w:rsidR="008665D3" w:rsidRPr="00533D75">
        <w:rPr>
          <w:szCs w:val="28"/>
        </w:rPr>
        <w:t>е</w:t>
      </w:r>
      <w:r w:rsidR="008665D3" w:rsidRPr="00533D75">
        <w:rPr>
          <w:szCs w:val="28"/>
        </w:rPr>
        <w:t>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w:t>
      </w:r>
      <w:r>
        <w:rPr>
          <w:szCs w:val="28"/>
        </w:rPr>
        <w:t>ется</w:t>
      </w:r>
      <w:r w:rsidR="008665D3" w:rsidRPr="00533D75">
        <w:rPr>
          <w:szCs w:val="28"/>
        </w:rPr>
        <w:t xml:space="preserve"> применение в</w:t>
      </w:r>
      <w:r w:rsidR="008665D3" w:rsidRPr="00533D75">
        <w:rPr>
          <w:szCs w:val="28"/>
        </w:rPr>
        <w:t>и</w:t>
      </w:r>
      <w:r w:rsidR="008665D3" w:rsidRPr="00533D75">
        <w:rPr>
          <w:szCs w:val="28"/>
        </w:rPr>
        <w:t>дов растений с колючками. На всех видах детских площадок не допуска</w:t>
      </w:r>
      <w:r>
        <w:rPr>
          <w:szCs w:val="28"/>
        </w:rPr>
        <w:t>ется</w:t>
      </w:r>
      <w:r w:rsidR="008665D3" w:rsidRPr="00533D75">
        <w:rPr>
          <w:szCs w:val="28"/>
        </w:rPr>
        <w:t xml:space="preserve"> применение растений с ядовитыми плодами.</w:t>
      </w:r>
    </w:p>
    <w:p w:rsidR="008665D3" w:rsidRPr="00533D75" w:rsidRDefault="00F3150C" w:rsidP="0068784F">
      <w:pPr>
        <w:ind w:firstLine="708"/>
        <w:contextualSpacing/>
        <w:jc w:val="both"/>
        <w:rPr>
          <w:szCs w:val="28"/>
        </w:rPr>
      </w:pPr>
      <w:r>
        <w:rPr>
          <w:szCs w:val="28"/>
        </w:rPr>
        <w:t>г)</w:t>
      </w:r>
      <w:r w:rsidR="008665D3" w:rsidRPr="00533D75">
        <w:rPr>
          <w:szCs w:val="28"/>
        </w:rPr>
        <w:t xml:space="preserve"> </w:t>
      </w:r>
      <w:proofErr w:type="gramStart"/>
      <w:r w:rsidR="008665D3" w:rsidRPr="00533D75">
        <w:rPr>
          <w:szCs w:val="28"/>
        </w:rPr>
        <w:t>игрово</w:t>
      </w:r>
      <w:r>
        <w:rPr>
          <w:szCs w:val="28"/>
        </w:rPr>
        <w:t>е</w:t>
      </w:r>
      <w:proofErr w:type="gramEnd"/>
      <w:r>
        <w:rPr>
          <w:szCs w:val="28"/>
        </w:rPr>
        <w:t xml:space="preserve"> </w:t>
      </w:r>
      <w:proofErr w:type="spellStart"/>
      <w:r>
        <w:rPr>
          <w:szCs w:val="28"/>
        </w:rPr>
        <w:t>оборудованиедолжно</w:t>
      </w:r>
      <w:proofErr w:type="spellEnd"/>
      <w:r>
        <w:rPr>
          <w:szCs w:val="28"/>
        </w:rPr>
        <w:t xml:space="preserve"> отвечать всем</w:t>
      </w:r>
      <w:r w:rsidR="008665D3" w:rsidRPr="00533D75">
        <w:rPr>
          <w:szCs w:val="28"/>
        </w:rPr>
        <w:t xml:space="preserve"> нормативны</w:t>
      </w:r>
      <w:r>
        <w:rPr>
          <w:szCs w:val="28"/>
        </w:rPr>
        <w:t>м</w:t>
      </w:r>
      <w:r w:rsidR="008665D3" w:rsidRPr="00533D75">
        <w:rPr>
          <w:szCs w:val="28"/>
        </w:rPr>
        <w:t xml:space="preserve"> параме</w:t>
      </w:r>
      <w:r w:rsidR="008665D3" w:rsidRPr="00533D75">
        <w:rPr>
          <w:szCs w:val="28"/>
        </w:rPr>
        <w:t>т</w:t>
      </w:r>
      <w:r w:rsidR="008665D3" w:rsidRPr="00533D75">
        <w:rPr>
          <w:szCs w:val="28"/>
        </w:rPr>
        <w:t>р</w:t>
      </w:r>
      <w:r>
        <w:rPr>
          <w:szCs w:val="28"/>
        </w:rPr>
        <w:t>ам</w:t>
      </w:r>
      <w:r w:rsidR="008665D3" w:rsidRPr="00533D75">
        <w:rPr>
          <w:szCs w:val="28"/>
        </w:rPr>
        <w:t xml:space="preserve"> безопасности, представленных в таблице 14. Площадки спортивно-игровых комплексов </w:t>
      </w:r>
      <w:r>
        <w:rPr>
          <w:szCs w:val="28"/>
        </w:rPr>
        <w:t>следует</w:t>
      </w:r>
      <w:r w:rsidR="008665D3" w:rsidRPr="00533D75">
        <w:rPr>
          <w:szCs w:val="28"/>
        </w:rPr>
        <w:t xml:space="preserve"> оборудовать стендом с правилами поведения на площадке и пользования спортивно-игровым оборудованием.</w:t>
      </w:r>
    </w:p>
    <w:p w:rsidR="008665D3" w:rsidRPr="00533D75" w:rsidRDefault="00F3150C" w:rsidP="0068784F">
      <w:pPr>
        <w:ind w:firstLine="708"/>
        <w:contextualSpacing/>
        <w:jc w:val="both"/>
        <w:rPr>
          <w:szCs w:val="28"/>
        </w:rPr>
      </w:pPr>
      <w:proofErr w:type="spellStart"/>
      <w:r>
        <w:rPr>
          <w:szCs w:val="28"/>
        </w:rPr>
        <w:t>д</w:t>
      </w:r>
      <w:proofErr w:type="spellEnd"/>
      <w:r>
        <w:rPr>
          <w:szCs w:val="28"/>
        </w:rPr>
        <w:t>) о</w:t>
      </w:r>
      <w:r w:rsidR="00BB4D28">
        <w:rPr>
          <w:szCs w:val="28"/>
        </w:rPr>
        <w:t>светительное оборудование</w:t>
      </w:r>
      <w:r w:rsidR="008665D3" w:rsidRPr="00533D75">
        <w:rPr>
          <w:szCs w:val="28"/>
        </w:rPr>
        <w:t xml:space="preserve"> должно функционировать в режиме о</w:t>
      </w:r>
      <w:r w:rsidR="008665D3" w:rsidRPr="00533D75">
        <w:rPr>
          <w:szCs w:val="28"/>
        </w:rPr>
        <w:t>с</w:t>
      </w:r>
      <w:r w:rsidR="008665D3" w:rsidRPr="00533D75">
        <w:rPr>
          <w:szCs w:val="28"/>
        </w:rPr>
        <w:t xml:space="preserve">вещения территории, на которой расположена площадка. </w:t>
      </w:r>
      <w:r>
        <w:rPr>
          <w:szCs w:val="28"/>
        </w:rPr>
        <w:t>Р</w:t>
      </w:r>
      <w:r w:rsidR="008665D3" w:rsidRPr="00533D75">
        <w:rPr>
          <w:szCs w:val="28"/>
        </w:rPr>
        <w:t>азмещение освет</w:t>
      </w:r>
      <w:r w:rsidR="008665D3" w:rsidRPr="00533D75">
        <w:rPr>
          <w:szCs w:val="28"/>
        </w:rPr>
        <w:t>и</w:t>
      </w:r>
      <w:r w:rsidR="008665D3" w:rsidRPr="00533D75">
        <w:rPr>
          <w:szCs w:val="28"/>
        </w:rPr>
        <w:t xml:space="preserve">тельного оборудования </w:t>
      </w:r>
      <w:r>
        <w:rPr>
          <w:szCs w:val="28"/>
        </w:rPr>
        <w:t xml:space="preserve">не допускается </w:t>
      </w:r>
      <w:r w:rsidR="008665D3" w:rsidRPr="00533D75">
        <w:rPr>
          <w:szCs w:val="28"/>
        </w:rPr>
        <w:t>на высоте менее 2,5 м.</w:t>
      </w:r>
    </w:p>
    <w:p w:rsidR="008665D3" w:rsidRDefault="00F3150C" w:rsidP="00F3150C">
      <w:pPr>
        <w:ind w:firstLine="708"/>
        <w:contextualSpacing/>
        <w:jc w:val="both"/>
        <w:rPr>
          <w:szCs w:val="28"/>
        </w:rPr>
      </w:pPr>
      <w:r>
        <w:rPr>
          <w:szCs w:val="28"/>
        </w:rPr>
        <w:t>2.1</w:t>
      </w:r>
      <w:r w:rsidR="001761CA">
        <w:rPr>
          <w:szCs w:val="28"/>
        </w:rPr>
        <w:t>3</w:t>
      </w:r>
      <w:r>
        <w:rPr>
          <w:szCs w:val="28"/>
        </w:rPr>
        <w:t>.2.</w:t>
      </w:r>
      <w:r w:rsidR="008665D3" w:rsidRPr="00533D75">
        <w:rPr>
          <w:szCs w:val="28"/>
        </w:rPr>
        <w:t xml:space="preserve"> Площадки</w:t>
      </w:r>
      <w:r>
        <w:rPr>
          <w:szCs w:val="28"/>
        </w:rPr>
        <w:t xml:space="preserve"> отдыха.</w:t>
      </w:r>
    </w:p>
    <w:p w:rsidR="008665D3" w:rsidRPr="00533D75" w:rsidRDefault="00F3150C" w:rsidP="00F3150C">
      <w:pPr>
        <w:ind w:firstLine="708"/>
        <w:contextualSpacing/>
        <w:jc w:val="both"/>
        <w:rPr>
          <w:szCs w:val="28"/>
        </w:rPr>
      </w:pPr>
      <w:r>
        <w:rPr>
          <w:szCs w:val="28"/>
        </w:rPr>
        <w:t>2.1</w:t>
      </w:r>
      <w:r w:rsidR="001761CA">
        <w:rPr>
          <w:szCs w:val="28"/>
        </w:rPr>
        <w:t>3</w:t>
      </w:r>
      <w:r>
        <w:rPr>
          <w:szCs w:val="28"/>
        </w:rPr>
        <w:t>.</w:t>
      </w:r>
      <w:r w:rsidR="00AD72B1">
        <w:rPr>
          <w:szCs w:val="28"/>
        </w:rPr>
        <w:t>2.1</w:t>
      </w:r>
      <w:r>
        <w:rPr>
          <w:szCs w:val="28"/>
        </w:rPr>
        <w:t>. Площадки отдыха</w:t>
      </w:r>
      <w:r w:rsidR="008665D3" w:rsidRPr="00533D75">
        <w:rPr>
          <w:szCs w:val="28"/>
        </w:rPr>
        <w:t xml:space="preserve"> предназначены для тихого отдыха и н</w:t>
      </w:r>
      <w:r w:rsidR="008665D3" w:rsidRPr="00533D75">
        <w:rPr>
          <w:szCs w:val="28"/>
        </w:rPr>
        <w:t>а</w:t>
      </w:r>
      <w:r w:rsidR="008665D3" w:rsidRPr="00533D75">
        <w:rPr>
          <w:szCs w:val="28"/>
        </w:rPr>
        <w:t>стольн</w:t>
      </w:r>
      <w:r w:rsidR="00BB4D28">
        <w:rPr>
          <w:szCs w:val="28"/>
        </w:rPr>
        <w:t>ых игр взрослого населения, их необходимо</w:t>
      </w:r>
      <w:r w:rsidR="008665D3" w:rsidRPr="00533D75">
        <w:rPr>
          <w:szCs w:val="28"/>
        </w:rPr>
        <w:t xml:space="preserve"> размещать на участках жилой за</w:t>
      </w:r>
      <w:r>
        <w:rPr>
          <w:szCs w:val="28"/>
        </w:rPr>
        <w:t xml:space="preserve">стройки, </w:t>
      </w:r>
      <w:r w:rsidR="008665D3" w:rsidRPr="00533D75">
        <w:rPr>
          <w:szCs w:val="28"/>
        </w:rPr>
        <w:t>на озелененных территориях жилой группы и микрора</w:t>
      </w:r>
      <w:r w:rsidR="008665D3" w:rsidRPr="00533D75">
        <w:rPr>
          <w:szCs w:val="28"/>
        </w:rPr>
        <w:t>й</w:t>
      </w:r>
      <w:r w:rsidR="008665D3" w:rsidRPr="00533D75">
        <w:rPr>
          <w:szCs w:val="28"/>
        </w:rPr>
        <w:t xml:space="preserve">она, в парках и лесопарках. </w:t>
      </w:r>
      <w:proofErr w:type="gramStart"/>
      <w:r w:rsidR="008665D3" w:rsidRPr="00533D75">
        <w:rPr>
          <w:szCs w:val="28"/>
        </w:rPr>
        <w:t xml:space="preserve">Площадки отдыха </w:t>
      </w:r>
      <w:r>
        <w:rPr>
          <w:szCs w:val="28"/>
        </w:rPr>
        <w:t>должны</w:t>
      </w:r>
      <w:r w:rsidR="008665D3" w:rsidRPr="00533D75">
        <w:rPr>
          <w:szCs w:val="28"/>
        </w:rPr>
        <w:t xml:space="preserve"> устанавливать</w:t>
      </w:r>
      <w:r>
        <w:rPr>
          <w:szCs w:val="28"/>
        </w:rPr>
        <w:t>ся</w:t>
      </w:r>
      <w:r w:rsidR="008665D3" w:rsidRPr="00533D75">
        <w:rPr>
          <w:szCs w:val="28"/>
        </w:rPr>
        <w:t xml:space="preserve"> пр</w:t>
      </w:r>
      <w:r w:rsidR="008665D3" w:rsidRPr="00533D75">
        <w:rPr>
          <w:szCs w:val="28"/>
        </w:rPr>
        <w:t>о</w:t>
      </w:r>
      <w:r w:rsidR="008665D3" w:rsidRPr="00533D75">
        <w:rPr>
          <w:szCs w:val="28"/>
        </w:rPr>
        <w:t>ходными, примыка</w:t>
      </w:r>
      <w:r>
        <w:rPr>
          <w:szCs w:val="28"/>
        </w:rPr>
        <w:t>ющими</w:t>
      </w:r>
      <w:r w:rsidR="008665D3" w:rsidRPr="00533D75">
        <w:rPr>
          <w:szCs w:val="28"/>
        </w:rPr>
        <w:t xml:space="preserve"> к проездам, посадочным площадкам остановок, разворотным площадкам - между ними и площадкой отдыха </w:t>
      </w:r>
      <w:r>
        <w:rPr>
          <w:szCs w:val="28"/>
        </w:rPr>
        <w:t>должна быть</w:t>
      </w:r>
      <w:r w:rsidR="008665D3" w:rsidRPr="00533D75">
        <w:rPr>
          <w:szCs w:val="28"/>
        </w:rPr>
        <w:t xml:space="preserve"> предусм</w:t>
      </w:r>
      <w:r>
        <w:rPr>
          <w:szCs w:val="28"/>
        </w:rPr>
        <w:t>о</w:t>
      </w:r>
      <w:r w:rsidR="008665D3" w:rsidRPr="00533D75">
        <w:rPr>
          <w:szCs w:val="28"/>
        </w:rPr>
        <w:t>тр</w:t>
      </w:r>
      <w:r>
        <w:rPr>
          <w:szCs w:val="28"/>
        </w:rPr>
        <w:t>ена</w:t>
      </w:r>
      <w:r w:rsidR="008665D3" w:rsidRPr="00533D75">
        <w:rPr>
          <w:szCs w:val="28"/>
        </w:rPr>
        <w:t xml:space="preserve"> полос</w:t>
      </w:r>
      <w:r>
        <w:rPr>
          <w:szCs w:val="28"/>
        </w:rPr>
        <w:t>а</w:t>
      </w:r>
      <w:r w:rsidR="008665D3" w:rsidRPr="00533D75">
        <w:rPr>
          <w:szCs w:val="28"/>
        </w:rPr>
        <w:t xml:space="preserve"> озеленения (кустарник, деревья) не менее 3 м. Ра</w:t>
      </w:r>
      <w:r w:rsidR="008665D3" w:rsidRPr="00533D75">
        <w:rPr>
          <w:szCs w:val="28"/>
        </w:rPr>
        <w:t>с</w:t>
      </w:r>
      <w:r w:rsidR="008665D3" w:rsidRPr="00533D75">
        <w:rPr>
          <w:szCs w:val="28"/>
        </w:rPr>
        <w:t xml:space="preserve">стояние от границы площадки отдыха до мест хранения автомобилей следует принимать согласно </w:t>
      </w:r>
      <w:proofErr w:type="spellStart"/>
      <w:r w:rsidR="008665D3" w:rsidRPr="00533D75">
        <w:rPr>
          <w:szCs w:val="28"/>
        </w:rPr>
        <w:t>СанПиН</w:t>
      </w:r>
      <w:proofErr w:type="spellEnd"/>
      <w:r w:rsidR="008665D3" w:rsidRPr="00533D75">
        <w:rPr>
          <w:szCs w:val="28"/>
        </w:rPr>
        <w:t xml:space="preserve"> 2.2.1/2.1.1.1200, </w:t>
      </w:r>
      <w:proofErr w:type="spellStart"/>
      <w:r w:rsidR="008665D3" w:rsidRPr="00533D75">
        <w:rPr>
          <w:szCs w:val="28"/>
        </w:rPr>
        <w:t>отстойно-разворотных</w:t>
      </w:r>
      <w:proofErr w:type="spellEnd"/>
      <w:r w:rsidR="008665D3" w:rsidRPr="00533D75">
        <w:rPr>
          <w:szCs w:val="28"/>
        </w:rPr>
        <w:t xml:space="preserve"> площ</w:t>
      </w:r>
      <w:r w:rsidR="008665D3" w:rsidRPr="00533D75">
        <w:rPr>
          <w:szCs w:val="28"/>
        </w:rPr>
        <w:t>а</w:t>
      </w:r>
      <w:r w:rsidR="008665D3" w:rsidRPr="00533D75">
        <w:rPr>
          <w:szCs w:val="28"/>
        </w:rPr>
        <w:t>док на конечных остановках маршрутов городского пассажирского транспо</w:t>
      </w:r>
      <w:r w:rsidR="008665D3" w:rsidRPr="00533D75">
        <w:rPr>
          <w:szCs w:val="28"/>
        </w:rPr>
        <w:t>р</w:t>
      </w:r>
      <w:r w:rsidR="008665D3" w:rsidRPr="00533D75">
        <w:rPr>
          <w:szCs w:val="28"/>
        </w:rPr>
        <w:t>та - не менее 50 м. Расстояние от окон</w:t>
      </w:r>
      <w:proofErr w:type="gramEnd"/>
      <w:r w:rsidR="008665D3" w:rsidRPr="00533D75">
        <w:rPr>
          <w:szCs w:val="28"/>
        </w:rPr>
        <w:t xml:space="preserve"> жилых домов до границ площадок т</w:t>
      </w:r>
      <w:r w:rsidR="008665D3" w:rsidRPr="00533D75">
        <w:rPr>
          <w:szCs w:val="28"/>
        </w:rPr>
        <w:t>и</w:t>
      </w:r>
      <w:r w:rsidR="008665D3" w:rsidRPr="00533D75">
        <w:rPr>
          <w:szCs w:val="28"/>
        </w:rPr>
        <w:lastRenderedPageBreak/>
        <w:t>хого отдыха следует устанавливать не менее 10 м, площадок шумных н</w:t>
      </w:r>
      <w:r w:rsidR="008665D3" w:rsidRPr="00533D75">
        <w:rPr>
          <w:szCs w:val="28"/>
        </w:rPr>
        <w:t>а</w:t>
      </w:r>
      <w:r w:rsidR="008665D3" w:rsidRPr="00533D75">
        <w:rPr>
          <w:szCs w:val="28"/>
        </w:rPr>
        <w:t>стольных игр - не менее 25 м.</w:t>
      </w:r>
    </w:p>
    <w:p w:rsidR="008665D3" w:rsidRPr="00533D75" w:rsidRDefault="00AD72B1" w:rsidP="008665D3">
      <w:pPr>
        <w:contextualSpacing/>
        <w:jc w:val="both"/>
        <w:rPr>
          <w:szCs w:val="28"/>
        </w:rPr>
      </w:pPr>
      <w:r>
        <w:rPr>
          <w:szCs w:val="28"/>
        </w:rPr>
        <w:tab/>
      </w:r>
      <w:r w:rsidR="008665D3" w:rsidRPr="00533D75">
        <w:rPr>
          <w:szCs w:val="28"/>
        </w:rPr>
        <w:t>2.1</w:t>
      </w:r>
      <w:r w:rsidR="001761CA">
        <w:rPr>
          <w:szCs w:val="28"/>
        </w:rPr>
        <w:t>3</w:t>
      </w:r>
      <w:r w:rsidR="008665D3" w:rsidRPr="00533D75">
        <w:rPr>
          <w:szCs w:val="28"/>
        </w:rPr>
        <w:t>.</w:t>
      </w:r>
      <w:r>
        <w:rPr>
          <w:szCs w:val="28"/>
        </w:rPr>
        <w:t>2.2</w:t>
      </w:r>
      <w:r w:rsidR="008665D3" w:rsidRPr="00533D75">
        <w:rPr>
          <w:szCs w:val="28"/>
        </w:rPr>
        <w:t xml:space="preserve">. Площадки отдыха на жилых территориях следует </w:t>
      </w:r>
      <w:r w:rsidR="00BB4D28">
        <w:rPr>
          <w:szCs w:val="28"/>
        </w:rPr>
        <w:t>устраивать</w:t>
      </w:r>
      <w:r w:rsidR="008665D3" w:rsidRPr="00533D75">
        <w:rPr>
          <w:szCs w:val="28"/>
        </w:rPr>
        <w:t xml:space="preserve"> из расчета 0,1-0,2 кв</w:t>
      </w:r>
      <w:proofErr w:type="gramStart"/>
      <w:r w:rsidR="008665D3" w:rsidRPr="00533D75">
        <w:rPr>
          <w:szCs w:val="28"/>
        </w:rPr>
        <w:t>.м</w:t>
      </w:r>
      <w:proofErr w:type="gramEnd"/>
      <w:r w:rsidR="008665D3" w:rsidRPr="00533D75">
        <w:rPr>
          <w:szCs w:val="28"/>
        </w:rPr>
        <w:t xml:space="preserve"> на жителя. Оптимальный размер площадки 50-100 кв</w:t>
      </w:r>
      <w:proofErr w:type="gramStart"/>
      <w:r w:rsidR="008665D3" w:rsidRPr="00533D75">
        <w:rPr>
          <w:szCs w:val="28"/>
        </w:rPr>
        <w:t>.м</w:t>
      </w:r>
      <w:proofErr w:type="gramEnd"/>
      <w:r w:rsidR="008665D3" w:rsidRPr="00533D75">
        <w:rPr>
          <w:szCs w:val="28"/>
        </w:rPr>
        <w:t>, минимальный размер площадки отдыха - не менее 15-20 кв.м. Допуск</w:t>
      </w:r>
      <w:r w:rsidR="008665D3" w:rsidRPr="00533D75">
        <w:rPr>
          <w:szCs w:val="28"/>
        </w:rPr>
        <w:t>а</w:t>
      </w:r>
      <w:r w:rsidR="008665D3" w:rsidRPr="00533D75">
        <w:rPr>
          <w:szCs w:val="28"/>
        </w:rPr>
        <w:t xml:space="preserve">ется совмещение площадок тихого отдыха с </w:t>
      </w:r>
      <w:r>
        <w:rPr>
          <w:szCs w:val="28"/>
        </w:rPr>
        <w:t>детскими площадками</w:t>
      </w:r>
      <w:r w:rsidR="008665D3" w:rsidRPr="00533D75">
        <w:rPr>
          <w:szCs w:val="28"/>
        </w:rPr>
        <w:t xml:space="preserve">. Не </w:t>
      </w:r>
      <w:r>
        <w:rPr>
          <w:szCs w:val="28"/>
        </w:rPr>
        <w:t>д</w:t>
      </w:r>
      <w:r>
        <w:rPr>
          <w:szCs w:val="28"/>
        </w:rPr>
        <w:t>о</w:t>
      </w:r>
      <w:r>
        <w:rPr>
          <w:szCs w:val="28"/>
        </w:rPr>
        <w:t>пускается</w:t>
      </w:r>
      <w:r w:rsidR="008665D3" w:rsidRPr="00533D75">
        <w:rPr>
          <w:szCs w:val="28"/>
        </w:rPr>
        <w:t xml:space="preserve"> объединение тихого отдыха и шумных настольных игр на одной площадке. На территориях парков </w:t>
      </w:r>
      <w:r>
        <w:rPr>
          <w:szCs w:val="28"/>
        </w:rPr>
        <w:t xml:space="preserve">должны быть </w:t>
      </w:r>
      <w:r w:rsidR="008665D3" w:rsidRPr="00533D75">
        <w:rPr>
          <w:szCs w:val="28"/>
        </w:rPr>
        <w:t>организ</w:t>
      </w:r>
      <w:r>
        <w:rPr>
          <w:szCs w:val="28"/>
        </w:rPr>
        <w:t>ованы</w:t>
      </w:r>
      <w:r w:rsidR="008665D3" w:rsidRPr="00533D75">
        <w:rPr>
          <w:szCs w:val="28"/>
        </w:rPr>
        <w:t xml:space="preserve"> площад</w:t>
      </w:r>
      <w:r>
        <w:rPr>
          <w:szCs w:val="28"/>
        </w:rPr>
        <w:t>ки</w:t>
      </w:r>
      <w:r w:rsidR="008665D3" w:rsidRPr="00533D75">
        <w:rPr>
          <w:szCs w:val="28"/>
        </w:rPr>
        <w:t>-лужа</w:t>
      </w:r>
      <w:r>
        <w:rPr>
          <w:szCs w:val="28"/>
        </w:rPr>
        <w:t>йки</w:t>
      </w:r>
      <w:r w:rsidR="008665D3" w:rsidRPr="00533D75">
        <w:rPr>
          <w:szCs w:val="28"/>
        </w:rPr>
        <w:t xml:space="preserve"> для отдыха на траве.</w:t>
      </w:r>
    </w:p>
    <w:p w:rsidR="008665D3" w:rsidRPr="00533D75" w:rsidRDefault="008665D3" w:rsidP="00AD72B1">
      <w:pPr>
        <w:ind w:firstLine="708"/>
        <w:contextualSpacing/>
        <w:jc w:val="both"/>
        <w:rPr>
          <w:szCs w:val="28"/>
        </w:rPr>
      </w:pPr>
      <w:r w:rsidRPr="00533D75">
        <w:rPr>
          <w:szCs w:val="28"/>
        </w:rPr>
        <w:t>2.1</w:t>
      </w:r>
      <w:r w:rsidR="001761CA">
        <w:rPr>
          <w:szCs w:val="28"/>
        </w:rPr>
        <w:t>3</w:t>
      </w:r>
      <w:r w:rsidRPr="00533D75">
        <w:rPr>
          <w:szCs w:val="28"/>
        </w:rPr>
        <w:t>.</w:t>
      </w:r>
      <w:r w:rsidR="00AD72B1">
        <w:rPr>
          <w:szCs w:val="28"/>
        </w:rPr>
        <w:t>2.3</w:t>
      </w:r>
      <w:r w:rsidRPr="00533D75">
        <w:rPr>
          <w:szCs w:val="28"/>
        </w:rPr>
        <w:t>. Обязательный перечень элементов благоустройства на пл</w:t>
      </w:r>
      <w:r w:rsidRPr="00533D75">
        <w:rPr>
          <w:szCs w:val="28"/>
        </w:rPr>
        <w:t>о</w:t>
      </w:r>
      <w:r w:rsidRPr="00533D75">
        <w:rPr>
          <w:szCs w:val="28"/>
        </w:rPr>
        <w:t xml:space="preserve">щадке отдыха </w:t>
      </w:r>
      <w:r w:rsidR="00AD72B1">
        <w:rPr>
          <w:szCs w:val="28"/>
        </w:rPr>
        <w:t>включает:</w:t>
      </w:r>
    </w:p>
    <w:p w:rsidR="008665D3" w:rsidRPr="001761CA" w:rsidRDefault="00AD72B1" w:rsidP="00AD72B1">
      <w:pPr>
        <w:ind w:firstLine="708"/>
        <w:contextualSpacing/>
        <w:jc w:val="both"/>
        <w:rPr>
          <w:szCs w:val="28"/>
          <w:highlight w:val="yellow"/>
        </w:rPr>
      </w:pPr>
      <w:r w:rsidRPr="001761CA">
        <w:rPr>
          <w:szCs w:val="28"/>
          <w:highlight w:val="yellow"/>
        </w:rPr>
        <w:t xml:space="preserve">а) </w:t>
      </w:r>
      <w:r w:rsidR="001761CA" w:rsidRPr="001761CA">
        <w:rPr>
          <w:szCs w:val="28"/>
          <w:highlight w:val="yellow"/>
        </w:rPr>
        <w:t>твердые виды покрытий.</w:t>
      </w:r>
    </w:p>
    <w:p w:rsidR="001761CA" w:rsidRDefault="001761CA" w:rsidP="00AD72B1">
      <w:pPr>
        <w:ind w:firstLine="708"/>
        <w:contextualSpacing/>
        <w:jc w:val="both"/>
        <w:rPr>
          <w:szCs w:val="28"/>
        </w:rPr>
      </w:pPr>
      <w:r w:rsidRPr="001761CA">
        <w:rPr>
          <w:szCs w:val="28"/>
          <w:highlight w:val="yellow"/>
        </w:rPr>
        <w:t>б) элементы сопряжения поверхности площадки с газоном.</w:t>
      </w:r>
    </w:p>
    <w:p w:rsidR="008665D3" w:rsidRPr="00533D75" w:rsidRDefault="001761CA" w:rsidP="00AD72B1">
      <w:pPr>
        <w:ind w:firstLine="708"/>
        <w:contextualSpacing/>
        <w:jc w:val="both"/>
        <w:rPr>
          <w:szCs w:val="28"/>
        </w:rPr>
      </w:pPr>
      <w:r>
        <w:rPr>
          <w:szCs w:val="28"/>
        </w:rPr>
        <w:t>в</w:t>
      </w:r>
      <w:r w:rsidR="00AD72B1">
        <w:rPr>
          <w:szCs w:val="28"/>
        </w:rPr>
        <w:t xml:space="preserve">) озеленение. Не </w:t>
      </w:r>
      <w:r w:rsidR="00BB4D28">
        <w:rPr>
          <w:szCs w:val="28"/>
        </w:rPr>
        <w:t>следует</w:t>
      </w:r>
      <w:r w:rsidR="00AD72B1">
        <w:rPr>
          <w:szCs w:val="28"/>
        </w:rPr>
        <w:t xml:space="preserve"> </w:t>
      </w:r>
      <w:proofErr w:type="spellStart"/>
      <w:r w:rsidR="00AD72B1">
        <w:rPr>
          <w:szCs w:val="28"/>
        </w:rPr>
        <w:t>использовать</w:t>
      </w:r>
      <w:r w:rsidR="008665D3" w:rsidRPr="00533D75">
        <w:rPr>
          <w:szCs w:val="28"/>
        </w:rPr>
        <w:t>периметральное</w:t>
      </w:r>
      <w:proofErr w:type="spellEnd"/>
      <w:r w:rsidR="008665D3" w:rsidRPr="00533D75">
        <w:rPr>
          <w:szCs w:val="28"/>
        </w:rPr>
        <w:t xml:space="preserve"> озеленение, одиночные посадки деревьев и кустарников, цветники, вертикальное и м</w:t>
      </w:r>
      <w:r w:rsidR="008665D3" w:rsidRPr="00533D75">
        <w:rPr>
          <w:szCs w:val="28"/>
        </w:rPr>
        <w:t>о</w:t>
      </w:r>
      <w:r w:rsidR="008665D3" w:rsidRPr="00533D75">
        <w:rPr>
          <w:szCs w:val="28"/>
        </w:rPr>
        <w:t xml:space="preserve">бильное озеленение. Площадки-лужайки должны быть окружены группами деревьев и кустарников, покрытие - из устойчивых </w:t>
      </w:r>
      <w:r w:rsidR="00AD72B1">
        <w:rPr>
          <w:szCs w:val="28"/>
        </w:rPr>
        <w:t xml:space="preserve">к </w:t>
      </w:r>
      <w:proofErr w:type="spellStart"/>
      <w:r w:rsidR="00AD72B1">
        <w:rPr>
          <w:szCs w:val="28"/>
        </w:rPr>
        <w:t>вытаптыванию</w:t>
      </w:r>
      <w:proofErr w:type="spellEnd"/>
      <w:r w:rsidR="00AD72B1">
        <w:rPr>
          <w:szCs w:val="28"/>
        </w:rPr>
        <w:t xml:space="preserve"> видов трав. </w:t>
      </w:r>
      <w:r w:rsidR="008665D3" w:rsidRPr="00533D75">
        <w:rPr>
          <w:szCs w:val="28"/>
        </w:rPr>
        <w:t>Не допускается применение растений с ядовитыми плодами.</w:t>
      </w:r>
    </w:p>
    <w:p w:rsidR="008665D3" w:rsidRDefault="00AD72B1" w:rsidP="00AD72B1">
      <w:pPr>
        <w:ind w:firstLine="708"/>
        <w:contextualSpacing/>
        <w:jc w:val="both"/>
        <w:rPr>
          <w:szCs w:val="28"/>
        </w:rPr>
      </w:pPr>
      <w:r>
        <w:rPr>
          <w:szCs w:val="28"/>
        </w:rPr>
        <w:t>в) ф</w:t>
      </w:r>
      <w:r w:rsidR="008665D3" w:rsidRPr="00533D75">
        <w:rPr>
          <w:szCs w:val="28"/>
        </w:rPr>
        <w:t xml:space="preserve">ункционирование осветительного оборудования </w:t>
      </w:r>
      <w:r>
        <w:rPr>
          <w:szCs w:val="28"/>
        </w:rPr>
        <w:t>должно</w:t>
      </w:r>
      <w:r w:rsidR="008665D3" w:rsidRPr="00533D75">
        <w:rPr>
          <w:szCs w:val="28"/>
        </w:rPr>
        <w:t xml:space="preserve"> обеспеч</w:t>
      </w:r>
      <w:r w:rsidR="008665D3" w:rsidRPr="00533D75">
        <w:rPr>
          <w:szCs w:val="28"/>
        </w:rPr>
        <w:t>и</w:t>
      </w:r>
      <w:r w:rsidR="008665D3" w:rsidRPr="00533D75">
        <w:rPr>
          <w:szCs w:val="28"/>
        </w:rPr>
        <w:t>вать</w:t>
      </w:r>
      <w:r>
        <w:rPr>
          <w:szCs w:val="28"/>
        </w:rPr>
        <w:t>ся</w:t>
      </w:r>
      <w:r w:rsidR="008665D3" w:rsidRPr="00533D75">
        <w:rPr>
          <w:szCs w:val="28"/>
        </w:rPr>
        <w:t xml:space="preserve"> в режиме освещения территории, на которой расположена площадка.</w:t>
      </w:r>
    </w:p>
    <w:p w:rsidR="001761CA" w:rsidRPr="001761CA" w:rsidRDefault="001761CA" w:rsidP="00AD72B1">
      <w:pPr>
        <w:ind w:firstLine="708"/>
        <w:contextualSpacing/>
        <w:jc w:val="both"/>
        <w:rPr>
          <w:szCs w:val="28"/>
          <w:highlight w:val="yellow"/>
        </w:rPr>
      </w:pPr>
      <w:r w:rsidRPr="001761CA">
        <w:rPr>
          <w:szCs w:val="28"/>
          <w:highlight w:val="yellow"/>
        </w:rPr>
        <w:t>г) скамьи для отдыха.</w:t>
      </w:r>
    </w:p>
    <w:p w:rsidR="001761CA" w:rsidRPr="00533D75" w:rsidRDefault="001761CA" w:rsidP="00AD72B1">
      <w:pPr>
        <w:ind w:firstLine="708"/>
        <w:contextualSpacing/>
        <w:jc w:val="both"/>
        <w:rPr>
          <w:szCs w:val="28"/>
        </w:rPr>
      </w:pPr>
      <w:proofErr w:type="spellStart"/>
      <w:r w:rsidRPr="001761CA">
        <w:rPr>
          <w:szCs w:val="28"/>
          <w:highlight w:val="yellow"/>
        </w:rPr>
        <w:t>д</w:t>
      </w:r>
      <w:proofErr w:type="spellEnd"/>
      <w:r w:rsidRPr="001761CA">
        <w:rPr>
          <w:szCs w:val="28"/>
          <w:highlight w:val="yellow"/>
        </w:rPr>
        <w:t>) урны.</w:t>
      </w:r>
    </w:p>
    <w:p w:rsidR="008665D3" w:rsidRPr="00533D75" w:rsidRDefault="001761CA" w:rsidP="00AD72B1">
      <w:pPr>
        <w:ind w:firstLine="708"/>
        <w:contextualSpacing/>
        <w:jc w:val="both"/>
        <w:rPr>
          <w:szCs w:val="28"/>
        </w:rPr>
      </w:pPr>
      <w:r>
        <w:rPr>
          <w:szCs w:val="28"/>
        </w:rPr>
        <w:t>2.13.2.4. М</w:t>
      </w:r>
      <w:r w:rsidR="008665D3" w:rsidRPr="00533D75">
        <w:rPr>
          <w:szCs w:val="28"/>
        </w:rPr>
        <w:t>инимальный размер площадки с установкой одного стола со скамья</w:t>
      </w:r>
      <w:r w:rsidR="00C27F03">
        <w:rPr>
          <w:szCs w:val="28"/>
        </w:rPr>
        <w:t xml:space="preserve">ми для настольных игр </w:t>
      </w:r>
      <w:r w:rsidR="00AD72B1">
        <w:rPr>
          <w:szCs w:val="28"/>
        </w:rPr>
        <w:t>следует</w:t>
      </w:r>
      <w:r w:rsidR="008665D3" w:rsidRPr="00533D75">
        <w:rPr>
          <w:szCs w:val="28"/>
        </w:rPr>
        <w:t xml:space="preserve"> устанавливать в пределах 12-15 кв.м.</w:t>
      </w:r>
    </w:p>
    <w:p w:rsidR="00C27F03" w:rsidRDefault="00C27F03" w:rsidP="00C27F03">
      <w:pPr>
        <w:ind w:firstLine="708"/>
        <w:contextualSpacing/>
        <w:jc w:val="both"/>
        <w:rPr>
          <w:szCs w:val="28"/>
        </w:rPr>
      </w:pPr>
      <w:r>
        <w:rPr>
          <w:szCs w:val="28"/>
        </w:rPr>
        <w:t>2.1</w:t>
      </w:r>
      <w:r w:rsidR="001761CA">
        <w:rPr>
          <w:szCs w:val="28"/>
        </w:rPr>
        <w:t>3</w:t>
      </w:r>
      <w:r>
        <w:rPr>
          <w:szCs w:val="28"/>
        </w:rPr>
        <w:t xml:space="preserve">.3. </w:t>
      </w:r>
      <w:r w:rsidR="008665D3" w:rsidRPr="00533D75">
        <w:rPr>
          <w:szCs w:val="28"/>
        </w:rPr>
        <w:t>Спортивные площадки</w:t>
      </w:r>
      <w:r>
        <w:rPr>
          <w:szCs w:val="28"/>
        </w:rPr>
        <w:t>.</w:t>
      </w:r>
    </w:p>
    <w:p w:rsidR="008665D3" w:rsidRPr="00533D75" w:rsidRDefault="008665D3" w:rsidP="00C27F03">
      <w:pPr>
        <w:ind w:firstLine="708"/>
        <w:contextualSpacing/>
        <w:jc w:val="both"/>
        <w:rPr>
          <w:szCs w:val="28"/>
        </w:rPr>
      </w:pPr>
      <w:r w:rsidRPr="00533D75">
        <w:rPr>
          <w:szCs w:val="28"/>
        </w:rPr>
        <w:t>2.1</w:t>
      </w:r>
      <w:r w:rsidR="001761CA">
        <w:rPr>
          <w:szCs w:val="28"/>
        </w:rPr>
        <w:t>3</w:t>
      </w:r>
      <w:r w:rsidRPr="00533D75">
        <w:rPr>
          <w:szCs w:val="28"/>
        </w:rPr>
        <w:t>.</w:t>
      </w:r>
      <w:r w:rsidR="00C27F03">
        <w:rPr>
          <w:szCs w:val="28"/>
        </w:rPr>
        <w:t>3.1</w:t>
      </w:r>
      <w:r w:rsidRPr="00533D75">
        <w:rPr>
          <w:szCs w:val="28"/>
        </w:rPr>
        <w:t>. Спортивные площадки предназначены для занятий физкульт</w:t>
      </w:r>
      <w:r w:rsidRPr="00533D75">
        <w:rPr>
          <w:szCs w:val="28"/>
        </w:rPr>
        <w:t>у</w:t>
      </w:r>
      <w:r w:rsidRPr="00533D75">
        <w:rPr>
          <w:szCs w:val="28"/>
        </w:rPr>
        <w:t xml:space="preserve">рой и спортом </w:t>
      </w:r>
      <w:r w:rsidR="001761CA">
        <w:rPr>
          <w:szCs w:val="28"/>
        </w:rPr>
        <w:t xml:space="preserve">всех возрастных групп </w:t>
      </w:r>
      <w:proofErr w:type="spellStart"/>
      <w:r w:rsidR="001761CA">
        <w:rPr>
          <w:szCs w:val="28"/>
        </w:rPr>
        <w:t>населения</w:t>
      </w:r>
      <w:proofErr w:type="gramStart"/>
      <w:r w:rsidR="001761CA">
        <w:rPr>
          <w:szCs w:val="28"/>
        </w:rPr>
        <w:t>.И</w:t>
      </w:r>
      <w:proofErr w:type="gramEnd"/>
      <w:r w:rsidRPr="00533D75">
        <w:rPr>
          <w:szCs w:val="28"/>
        </w:rPr>
        <w:t>х</w:t>
      </w:r>
      <w:proofErr w:type="spellEnd"/>
      <w:r w:rsidRPr="00533D75">
        <w:rPr>
          <w:szCs w:val="28"/>
        </w:rPr>
        <w:t xml:space="preserve"> </w:t>
      </w:r>
      <w:r w:rsidR="00C27F03">
        <w:rPr>
          <w:szCs w:val="28"/>
        </w:rPr>
        <w:t>следует размещать</w:t>
      </w:r>
      <w:r w:rsidRPr="00533D75">
        <w:rPr>
          <w:szCs w:val="28"/>
        </w:rPr>
        <w:t xml:space="preserve"> в с</w:t>
      </w:r>
      <w:r w:rsidRPr="00533D75">
        <w:rPr>
          <w:szCs w:val="28"/>
        </w:rPr>
        <w:t>о</w:t>
      </w:r>
      <w:r w:rsidRPr="00533D75">
        <w:rPr>
          <w:szCs w:val="28"/>
        </w:rPr>
        <w:t xml:space="preserve">ставе территорий жилого и рекреационного назначения, участков спортивных сооружений, участков общеобразовательных школ. </w:t>
      </w:r>
      <w:r w:rsidR="00BB4D28">
        <w:rPr>
          <w:szCs w:val="28"/>
        </w:rPr>
        <w:t>Устройство</w:t>
      </w:r>
      <w:r w:rsidRPr="00533D75">
        <w:rPr>
          <w:szCs w:val="28"/>
        </w:rPr>
        <w:t xml:space="preserve"> спортивных площадок </w:t>
      </w:r>
      <w:r w:rsidR="00C27F03">
        <w:rPr>
          <w:szCs w:val="28"/>
        </w:rPr>
        <w:t>следует</w:t>
      </w:r>
      <w:r w:rsidRPr="00533D75">
        <w:rPr>
          <w:szCs w:val="28"/>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533D75">
        <w:rPr>
          <w:szCs w:val="28"/>
        </w:rPr>
        <w:t>СанПиН</w:t>
      </w:r>
      <w:proofErr w:type="spellEnd"/>
      <w:r w:rsidRPr="00533D75">
        <w:rPr>
          <w:szCs w:val="28"/>
        </w:rPr>
        <w:t xml:space="preserve"> 2.2.1/2.1.1.1200.</w:t>
      </w:r>
    </w:p>
    <w:p w:rsidR="008665D3" w:rsidRPr="00533D75" w:rsidRDefault="001761CA" w:rsidP="00C27F03">
      <w:pPr>
        <w:ind w:firstLine="708"/>
        <w:contextualSpacing/>
        <w:jc w:val="both"/>
        <w:rPr>
          <w:szCs w:val="28"/>
        </w:rPr>
      </w:pPr>
      <w:r>
        <w:rPr>
          <w:szCs w:val="28"/>
        </w:rPr>
        <w:t>2.13</w:t>
      </w:r>
      <w:r w:rsidR="008665D3" w:rsidRPr="00533D75">
        <w:rPr>
          <w:szCs w:val="28"/>
        </w:rPr>
        <w:t>.</w:t>
      </w:r>
      <w:r w:rsidR="00C27F03">
        <w:rPr>
          <w:szCs w:val="28"/>
        </w:rPr>
        <w:t>3.2</w:t>
      </w:r>
      <w:r w:rsidR="008665D3" w:rsidRPr="00533D75">
        <w:rPr>
          <w:szCs w:val="28"/>
        </w:rPr>
        <w:t xml:space="preserve">. Размещение благоустройства спортивного ядра на территории участков общеобразовательных школ </w:t>
      </w:r>
      <w:r w:rsidR="00C27F03">
        <w:rPr>
          <w:szCs w:val="28"/>
        </w:rPr>
        <w:t>следует</w:t>
      </w:r>
      <w:r w:rsidR="008665D3" w:rsidRPr="00533D75">
        <w:rPr>
          <w:szCs w:val="28"/>
        </w:rPr>
        <w:t xml:space="preserve"> вести с учетом обслуживания населения прилегающей жилой застройки. Минимальное расстояние от гр</w:t>
      </w:r>
      <w:r w:rsidR="008665D3" w:rsidRPr="00533D75">
        <w:rPr>
          <w:szCs w:val="28"/>
        </w:rPr>
        <w:t>а</w:t>
      </w:r>
      <w:r w:rsidR="008665D3" w:rsidRPr="00533D75">
        <w:rPr>
          <w:szCs w:val="28"/>
        </w:rPr>
        <w:t xml:space="preserve">ниц спортплощадок до окон жилых домов </w:t>
      </w:r>
      <w:r w:rsidR="00C27F03">
        <w:rPr>
          <w:szCs w:val="28"/>
        </w:rPr>
        <w:t>необходимо</w:t>
      </w:r>
      <w:r w:rsidR="008665D3" w:rsidRPr="00533D75">
        <w:rPr>
          <w:szCs w:val="28"/>
        </w:rPr>
        <w:t xml:space="preserve"> принимать от 20 до 40 м в зависимости от шумовых характеристик площадки. Комплексные фи</w:t>
      </w:r>
      <w:r w:rsidR="008665D3" w:rsidRPr="00533D75">
        <w:rPr>
          <w:szCs w:val="28"/>
        </w:rPr>
        <w:t>з</w:t>
      </w:r>
      <w:r w:rsidR="008665D3" w:rsidRPr="00533D75">
        <w:rPr>
          <w:szCs w:val="28"/>
        </w:rPr>
        <w:t>культурно-спортивные площадки для детей дошкольного возраста (на 75 д</w:t>
      </w:r>
      <w:r w:rsidR="008665D3" w:rsidRPr="00533D75">
        <w:rPr>
          <w:szCs w:val="28"/>
        </w:rPr>
        <w:t>е</w:t>
      </w:r>
      <w:r w:rsidR="008665D3" w:rsidRPr="00533D75">
        <w:rPr>
          <w:szCs w:val="28"/>
        </w:rPr>
        <w:t xml:space="preserve">тей) </w:t>
      </w:r>
      <w:r w:rsidR="00C27F03">
        <w:rPr>
          <w:szCs w:val="28"/>
        </w:rPr>
        <w:t>должны</w:t>
      </w:r>
      <w:r w:rsidR="008665D3" w:rsidRPr="00533D75">
        <w:rPr>
          <w:szCs w:val="28"/>
        </w:rPr>
        <w:t xml:space="preserve"> устанавливать</w:t>
      </w:r>
      <w:r w:rsidR="00C27F03">
        <w:rPr>
          <w:szCs w:val="28"/>
        </w:rPr>
        <w:t>ся</w:t>
      </w:r>
      <w:r w:rsidR="008665D3" w:rsidRPr="00533D75">
        <w:rPr>
          <w:szCs w:val="28"/>
        </w:rPr>
        <w:t xml:space="preserve"> площадью не менее 150 кв</w:t>
      </w:r>
      <w:proofErr w:type="gramStart"/>
      <w:r w:rsidR="008665D3" w:rsidRPr="00533D75">
        <w:rPr>
          <w:szCs w:val="28"/>
        </w:rPr>
        <w:t>.м</w:t>
      </w:r>
      <w:proofErr w:type="gramEnd"/>
      <w:r w:rsidR="008665D3" w:rsidRPr="00533D75">
        <w:rPr>
          <w:szCs w:val="28"/>
        </w:rPr>
        <w:t>, школьного во</w:t>
      </w:r>
      <w:r w:rsidR="008665D3" w:rsidRPr="00533D75">
        <w:rPr>
          <w:szCs w:val="28"/>
        </w:rPr>
        <w:t>з</w:t>
      </w:r>
      <w:r w:rsidR="008665D3" w:rsidRPr="00533D75">
        <w:rPr>
          <w:szCs w:val="28"/>
        </w:rPr>
        <w:t>раста (100 детей) - не менее 250 кв.м.</w:t>
      </w:r>
    </w:p>
    <w:p w:rsidR="00C27F03" w:rsidRDefault="008665D3" w:rsidP="00C27F03">
      <w:pPr>
        <w:ind w:firstLine="708"/>
        <w:contextualSpacing/>
        <w:jc w:val="both"/>
        <w:rPr>
          <w:szCs w:val="28"/>
        </w:rPr>
      </w:pPr>
      <w:r w:rsidRPr="00533D75">
        <w:rPr>
          <w:szCs w:val="28"/>
        </w:rPr>
        <w:t>2.1</w:t>
      </w:r>
      <w:r w:rsidR="001761CA">
        <w:rPr>
          <w:szCs w:val="28"/>
        </w:rPr>
        <w:t>3</w:t>
      </w:r>
      <w:r w:rsidRPr="00533D75">
        <w:rPr>
          <w:szCs w:val="28"/>
        </w:rPr>
        <w:t>.</w:t>
      </w:r>
      <w:r w:rsidR="00C27F03">
        <w:rPr>
          <w:szCs w:val="28"/>
        </w:rPr>
        <w:t>3.3</w:t>
      </w:r>
      <w:r w:rsidRPr="00533D75">
        <w:rPr>
          <w:szCs w:val="28"/>
        </w:rPr>
        <w:t xml:space="preserve">. </w:t>
      </w:r>
      <w:r w:rsidR="00C27F03">
        <w:rPr>
          <w:szCs w:val="28"/>
        </w:rPr>
        <w:t>О</w:t>
      </w:r>
      <w:r w:rsidRPr="00533D75">
        <w:rPr>
          <w:szCs w:val="28"/>
        </w:rPr>
        <w:t>бязательный перечень элементов благоустройства террит</w:t>
      </w:r>
      <w:r w:rsidRPr="00533D75">
        <w:rPr>
          <w:szCs w:val="28"/>
        </w:rPr>
        <w:t>о</w:t>
      </w:r>
      <w:r w:rsidRPr="00533D75">
        <w:rPr>
          <w:szCs w:val="28"/>
        </w:rPr>
        <w:t>рии н</w:t>
      </w:r>
      <w:r w:rsidR="00C27F03">
        <w:rPr>
          <w:szCs w:val="28"/>
        </w:rPr>
        <w:t>а спортивной площадке включает:</w:t>
      </w:r>
    </w:p>
    <w:p w:rsidR="00C27F03" w:rsidRDefault="00C27F03" w:rsidP="00C27F03">
      <w:pPr>
        <w:ind w:firstLine="708"/>
        <w:contextualSpacing/>
        <w:jc w:val="both"/>
        <w:rPr>
          <w:szCs w:val="28"/>
        </w:rPr>
      </w:pPr>
      <w:r>
        <w:rPr>
          <w:szCs w:val="28"/>
        </w:rPr>
        <w:t xml:space="preserve">а) </w:t>
      </w:r>
      <w:r w:rsidR="008665D3" w:rsidRPr="00533D75">
        <w:rPr>
          <w:szCs w:val="28"/>
        </w:rPr>
        <w:t>мягкие или газонные виды покрытия</w:t>
      </w:r>
      <w:r>
        <w:rPr>
          <w:szCs w:val="28"/>
        </w:rPr>
        <w:t>;</w:t>
      </w:r>
    </w:p>
    <w:p w:rsidR="00C27F03" w:rsidRDefault="00C27F03" w:rsidP="00C27F03">
      <w:pPr>
        <w:ind w:firstLine="708"/>
        <w:contextualSpacing/>
        <w:jc w:val="both"/>
        <w:rPr>
          <w:szCs w:val="28"/>
        </w:rPr>
      </w:pPr>
      <w:r>
        <w:rPr>
          <w:szCs w:val="28"/>
        </w:rPr>
        <w:t>б) спортивное оборудование.</w:t>
      </w:r>
    </w:p>
    <w:p w:rsidR="00C27F03" w:rsidRDefault="00C27F03" w:rsidP="00C27F03">
      <w:pPr>
        <w:ind w:firstLine="708"/>
        <w:contextualSpacing/>
        <w:jc w:val="both"/>
        <w:rPr>
          <w:szCs w:val="28"/>
        </w:rPr>
      </w:pPr>
      <w:r>
        <w:rPr>
          <w:szCs w:val="28"/>
        </w:rPr>
        <w:lastRenderedPageBreak/>
        <w:t>в) о</w:t>
      </w:r>
      <w:r w:rsidR="008665D3" w:rsidRPr="00533D75">
        <w:rPr>
          <w:szCs w:val="28"/>
        </w:rPr>
        <w:t xml:space="preserve">зеленение </w:t>
      </w:r>
      <w:r>
        <w:rPr>
          <w:szCs w:val="28"/>
        </w:rPr>
        <w:t>следует</w:t>
      </w:r>
      <w:r w:rsidR="008665D3" w:rsidRPr="00533D75">
        <w:rPr>
          <w:szCs w:val="28"/>
        </w:rPr>
        <w:t xml:space="preserve"> размещать по периметру площадки, высаживая быстрорастущие деревья на расстоянии от края площадки не менее 2 м. Не </w:t>
      </w:r>
      <w:r>
        <w:rPr>
          <w:szCs w:val="28"/>
        </w:rPr>
        <w:t>следует</w:t>
      </w:r>
      <w:r w:rsidR="008665D3" w:rsidRPr="00533D75">
        <w:rPr>
          <w:szCs w:val="28"/>
        </w:rPr>
        <w:t xml:space="preserve"> применять деревья и кустарники, имеющие блестящие листья, да</w:t>
      </w:r>
      <w:r w:rsidR="008665D3" w:rsidRPr="00533D75">
        <w:rPr>
          <w:szCs w:val="28"/>
        </w:rPr>
        <w:t>ю</w:t>
      </w:r>
      <w:r w:rsidR="008665D3" w:rsidRPr="00533D75">
        <w:rPr>
          <w:szCs w:val="28"/>
        </w:rPr>
        <w:t>щие большое количество летящих семян, обильно плодонося</w:t>
      </w:r>
      <w:r>
        <w:rPr>
          <w:szCs w:val="28"/>
        </w:rPr>
        <w:t>щих и рано сбрасывающих листву.</w:t>
      </w:r>
    </w:p>
    <w:p w:rsidR="008665D3" w:rsidRPr="00533D75" w:rsidRDefault="00C27F03" w:rsidP="00C27F03">
      <w:pPr>
        <w:ind w:firstLine="708"/>
        <w:contextualSpacing/>
        <w:jc w:val="both"/>
        <w:rPr>
          <w:szCs w:val="28"/>
        </w:rPr>
      </w:pPr>
      <w:r>
        <w:rPr>
          <w:szCs w:val="28"/>
        </w:rPr>
        <w:t xml:space="preserve">г) </w:t>
      </w:r>
      <w:r w:rsidR="008665D3" w:rsidRPr="00533D75">
        <w:rPr>
          <w:szCs w:val="28"/>
        </w:rPr>
        <w:t xml:space="preserve">ограждения </w:t>
      </w:r>
      <w:proofErr w:type="gramStart"/>
      <w:r w:rsidR="008665D3" w:rsidRPr="00533D75">
        <w:rPr>
          <w:szCs w:val="28"/>
        </w:rPr>
        <w:t>площадки</w:t>
      </w:r>
      <w:proofErr w:type="gramEnd"/>
      <w:r w:rsidR="008665D3" w:rsidRPr="00533D75">
        <w:rPr>
          <w:szCs w:val="28"/>
        </w:rPr>
        <w:t xml:space="preserve"> возможно </w:t>
      </w:r>
      <w:r w:rsidR="0037174B">
        <w:rPr>
          <w:szCs w:val="28"/>
        </w:rPr>
        <w:t>выполнять в виде</w:t>
      </w:r>
      <w:r w:rsidR="008665D3" w:rsidRPr="00533D75">
        <w:rPr>
          <w:szCs w:val="28"/>
        </w:rPr>
        <w:t xml:space="preserve"> вертикально</w:t>
      </w:r>
      <w:r w:rsidR="0037174B">
        <w:rPr>
          <w:szCs w:val="28"/>
        </w:rPr>
        <w:t>го</w:t>
      </w:r>
      <w:r w:rsidR="008665D3" w:rsidRPr="00533D75">
        <w:rPr>
          <w:szCs w:val="28"/>
        </w:rPr>
        <w:t xml:space="preserve"> озеленени</w:t>
      </w:r>
      <w:r w:rsidR="0037174B">
        <w:rPr>
          <w:szCs w:val="28"/>
        </w:rPr>
        <w:t>я, либо</w:t>
      </w:r>
      <w:r w:rsidR="008665D3" w:rsidRPr="00533D75">
        <w:rPr>
          <w:szCs w:val="28"/>
        </w:rPr>
        <w:t xml:space="preserve"> оборудовать сетчатым ограждением высотой 2,5-3 м, а в местах примыкания спортивных площадок друг к другу - высотой не менее 1,2 м.</w:t>
      </w:r>
    </w:p>
    <w:p w:rsidR="008665D3" w:rsidRPr="00533D75" w:rsidRDefault="00C27F03" w:rsidP="00C27F03">
      <w:pPr>
        <w:ind w:firstLine="708"/>
        <w:contextualSpacing/>
        <w:jc w:val="both"/>
        <w:rPr>
          <w:szCs w:val="28"/>
        </w:rPr>
      </w:pPr>
      <w:r>
        <w:rPr>
          <w:szCs w:val="28"/>
        </w:rPr>
        <w:t>2.1</w:t>
      </w:r>
      <w:r w:rsidR="001761CA">
        <w:rPr>
          <w:szCs w:val="28"/>
        </w:rPr>
        <w:t>3</w:t>
      </w:r>
      <w:r>
        <w:rPr>
          <w:szCs w:val="28"/>
        </w:rPr>
        <w:t xml:space="preserve">.4. </w:t>
      </w:r>
      <w:r w:rsidR="008665D3" w:rsidRPr="00533D75">
        <w:rPr>
          <w:szCs w:val="28"/>
        </w:rPr>
        <w:t>Площадк</w:t>
      </w:r>
      <w:r>
        <w:rPr>
          <w:szCs w:val="28"/>
        </w:rPr>
        <w:t>и для установки мусоросборнико</w:t>
      </w:r>
      <w:proofErr w:type="gramStart"/>
      <w:r>
        <w:rPr>
          <w:szCs w:val="28"/>
        </w:rPr>
        <w:t>в</w:t>
      </w:r>
      <w:r w:rsidR="001761CA" w:rsidRPr="001761CA">
        <w:rPr>
          <w:szCs w:val="28"/>
          <w:highlight w:val="yellow"/>
        </w:rPr>
        <w:t>(</w:t>
      </w:r>
      <w:proofErr w:type="gramEnd"/>
      <w:r w:rsidR="001761CA" w:rsidRPr="001761CA">
        <w:rPr>
          <w:szCs w:val="28"/>
          <w:highlight w:val="yellow"/>
        </w:rPr>
        <w:t>контейнерные пл</w:t>
      </w:r>
      <w:r w:rsidR="001761CA" w:rsidRPr="001761CA">
        <w:rPr>
          <w:szCs w:val="28"/>
          <w:highlight w:val="yellow"/>
        </w:rPr>
        <w:t>о</w:t>
      </w:r>
      <w:r w:rsidR="001761CA" w:rsidRPr="001761CA">
        <w:rPr>
          <w:szCs w:val="28"/>
          <w:highlight w:val="yellow"/>
        </w:rPr>
        <w:t>щадки) и площадки для складирования отдельных групп коммунальных отх</w:t>
      </w:r>
      <w:r w:rsidR="001761CA" w:rsidRPr="001761CA">
        <w:rPr>
          <w:szCs w:val="28"/>
          <w:highlight w:val="yellow"/>
        </w:rPr>
        <w:t>о</w:t>
      </w:r>
      <w:r w:rsidR="001761CA" w:rsidRPr="001761CA">
        <w:rPr>
          <w:szCs w:val="28"/>
          <w:highlight w:val="yellow"/>
        </w:rPr>
        <w:t>дов</w:t>
      </w:r>
      <w:r>
        <w:rPr>
          <w:szCs w:val="28"/>
        </w:rPr>
        <w:t>.</w:t>
      </w:r>
    </w:p>
    <w:p w:rsidR="008665D3" w:rsidRPr="00533D75" w:rsidRDefault="008665D3" w:rsidP="0037174B">
      <w:pPr>
        <w:ind w:firstLine="708"/>
        <w:contextualSpacing/>
        <w:jc w:val="both"/>
        <w:rPr>
          <w:szCs w:val="28"/>
        </w:rPr>
      </w:pPr>
      <w:r w:rsidRPr="00533D75">
        <w:rPr>
          <w:szCs w:val="28"/>
        </w:rPr>
        <w:t>2.1</w:t>
      </w:r>
      <w:r w:rsidR="001761CA">
        <w:rPr>
          <w:szCs w:val="28"/>
        </w:rPr>
        <w:t>3</w:t>
      </w:r>
      <w:r w:rsidRPr="00533D75">
        <w:rPr>
          <w:szCs w:val="28"/>
        </w:rPr>
        <w:t>.</w:t>
      </w:r>
      <w:r w:rsidR="0037174B">
        <w:rPr>
          <w:szCs w:val="28"/>
        </w:rPr>
        <w:t>4.</w:t>
      </w:r>
      <w:r w:rsidRPr="00533D75">
        <w:rPr>
          <w:szCs w:val="28"/>
        </w:rPr>
        <w:t>1. Площадки для установки мусоросборнико</w:t>
      </w:r>
      <w:proofErr w:type="gramStart"/>
      <w:r w:rsidRPr="00533D75">
        <w:rPr>
          <w:szCs w:val="28"/>
        </w:rPr>
        <w:t>в</w:t>
      </w:r>
      <w:r w:rsidR="001761CA" w:rsidRPr="001761CA">
        <w:rPr>
          <w:szCs w:val="28"/>
          <w:highlight w:val="yellow"/>
        </w:rPr>
        <w:t>(</w:t>
      </w:r>
      <w:proofErr w:type="gramEnd"/>
      <w:r w:rsidR="001761CA" w:rsidRPr="001761CA">
        <w:rPr>
          <w:szCs w:val="28"/>
          <w:highlight w:val="yellow"/>
        </w:rPr>
        <w:t>контейнерные площадки) и площадки для складирования отдельных групп коммунальных отходов</w:t>
      </w:r>
      <w:r w:rsidRPr="00533D75">
        <w:rPr>
          <w:szCs w:val="28"/>
        </w:rPr>
        <w:t xml:space="preserve"> - специально оборудованные места, предназначенные для сбора твердых бытовых отходов (ТБО). Наличие таких площадок </w:t>
      </w:r>
      <w:r w:rsidR="0037174B">
        <w:rPr>
          <w:szCs w:val="28"/>
        </w:rPr>
        <w:t>должно пре</w:t>
      </w:r>
      <w:r w:rsidRPr="00533D75">
        <w:rPr>
          <w:szCs w:val="28"/>
        </w:rPr>
        <w:t>д</w:t>
      </w:r>
      <w:r w:rsidRPr="00533D75">
        <w:rPr>
          <w:szCs w:val="28"/>
        </w:rPr>
        <w:t>у</w:t>
      </w:r>
      <w:r w:rsidRPr="00533D75">
        <w:rPr>
          <w:szCs w:val="28"/>
        </w:rPr>
        <w:t>сматривать</w:t>
      </w:r>
      <w:r w:rsidR="0037174B">
        <w:rPr>
          <w:szCs w:val="28"/>
        </w:rPr>
        <w:t>ся</w:t>
      </w:r>
      <w:r w:rsidRPr="00533D75">
        <w:rPr>
          <w:szCs w:val="28"/>
        </w:rPr>
        <w:t xml:space="preserve"> в составе территорий и участков любого функционального н</w:t>
      </w:r>
      <w:r w:rsidRPr="00533D75">
        <w:rPr>
          <w:szCs w:val="28"/>
        </w:rPr>
        <w:t>а</w:t>
      </w:r>
      <w:r w:rsidRPr="00533D75">
        <w:rPr>
          <w:szCs w:val="28"/>
        </w:rPr>
        <w:t xml:space="preserve">значения, где могут накапливаться </w:t>
      </w:r>
      <w:proofErr w:type="spellStart"/>
      <w:r w:rsidRPr="00533D75">
        <w:rPr>
          <w:szCs w:val="28"/>
        </w:rPr>
        <w:t>ТБО</w:t>
      </w:r>
      <w:proofErr w:type="gramStart"/>
      <w:r w:rsidRPr="00533D75">
        <w:rPr>
          <w:szCs w:val="28"/>
        </w:rPr>
        <w:t>.</w:t>
      </w:r>
      <w:r w:rsidR="001761CA" w:rsidRPr="001761CA">
        <w:rPr>
          <w:szCs w:val="28"/>
          <w:highlight w:val="yellow"/>
        </w:rPr>
        <w:t>Т</w:t>
      </w:r>
      <w:proofErr w:type="gramEnd"/>
      <w:r w:rsidR="001761CA" w:rsidRPr="001761CA">
        <w:rPr>
          <w:szCs w:val="28"/>
          <w:highlight w:val="yellow"/>
        </w:rPr>
        <w:t>акие</w:t>
      </w:r>
      <w:proofErr w:type="spellEnd"/>
      <w:r w:rsidR="001761CA" w:rsidRPr="001761CA">
        <w:rPr>
          <w:szCs w:val="28"/>
          <w:highlight w:val="yellow"/>
        </w:rPr>
        <w:t xml:space="preserve">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w:t>
      </w:r>
      <w:r w:rsidR="001761CA" w:rsidRPr="001761CA">
        <w:rPr>
          <w:szCs w:val="28"/>
          <w:highlight w:val="yellow"/>
        </w:rPr>
        <w:t>т</w:t>
      </w:r>
      <w:r w:rsidR="001761CA" w:rsidRPr="001761CA">
        <w:rPr>
          <w:szCs w:val="28"/>
          <w:highlight w:val="yellow"/>
        </w:rPr>
        <w:t>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8665D3" w:rsidRPr="00533D75" w:rsidRDefault="008665D3" w:rsidP="0037174B">
      <w:pPr>
        <w:ind w:firstLine="708"/>
        <w:contextualSpacing/>
        <w:jc w:val="both"/>
        <w:rPr>
          <w:szCs w:val="28"/>
        </w:rPr>
      </w:pPr>
      <w:r w:rsidRPr="00533D75">
        <w:rPr>
          <w:szCs w:val="28"/>
        </w:rPr>
        <w:t>2.1</w:t>
      </w:r>
      <w:r w:rsidR="001761CA">
        <w:rPr>
          <w:szCs w:val="28"/>
        </w:rPr>
        <w:t>3</w:t>
      </w:r>
      <w:r w:rsidRPr="00533D75">
        <w:rPr>
          <w:szCs w:val="28"/>
        </w:rPr>
        <w:t>.</w:t>
      </w:r>
      <w:r w:rsidR="0037174B">
        <w:rPr>
          <w:szCs w:val="28"/>
        </w:rPr>
        <w:t>4.2</w:t>
      </w:r>
      <w:r w:rsidRPr="00533D75">
        <w:rPr>
          <w:szCs w:val="28"/>
        </w:rPr>
        <w:t xml:space="preserve">. </w:t>
      </w:r>
      <w:proofErr w:type="gramStart"/>
      <w:r w:rsidRPr="00533D75">
        <w:rPr>
          <w:szCs w:val="28"/>
        </w:rPr>
        <w:t>Площадки следует размещать удаленными от окон жилых зд</w:t>
      </w:r>
      <w:r w:rsidRPr="00533D75">
        <w:rPr>
          <w:szCs w:val="28"/>
        </w:rPr>
        <w:t>а</w:t>
      </w:r>
      <w:r w:rsidRPr="00533D75">
        <w:rPr>
          <w:szCs w:val="28"/>
        </w:rPr>
        <w:t>ний, границ участков детских учреждений, мест отдыха на расстояние не м</w:t>
      </w:r>
      <w:r w:rsidRPr="00533D75">
        <w:rPr>
          <w:szCs w:val="28"/>
        </w:rPr>
        <w:t>е</w:t>
      </w:r>
      <w:r w:rsidRPr="00533D75">
        <w:rPr>
          <w:szCs w:val="28"/>
        </w:rPr>
        <w:t>нее чем 20 м, на участках жилой застройки - не далее 100 м от входов, считая по пешеходным дорожкам от дальнего подъезда, при этом территория пл</w:t>
      </w:r>
      <w:r w:rsidRPr="00533D75">
        <w:rPr>
          <w:szCs w:val="28"/>
        </w:rPr>
        <w:t>о</w:t>
      </w:r>
      <w:r w:rsidRPr="00533D75">
        <w:rPr>
          <w:szCs w:val="28"/>
        </w:rPr>
        <w:t>щадки должна примыкать к проездам, но не мешать проезду транспорта.</w:t>
      </w:r>
      <w:proofErr w:type="gramEnd"/>
      <w:r w:rsidRPr="00533D75">
        <w:rPr>
          <w:szCs w:val="28"/>
        </w:rPr>
        <w:t xml:space="preserve"> При обособленном размещении площадки (вдали от проездов) </w:t>
      </w:r>
      <w:r w:rsidR="0037174B">
        <w:rPr>
          <w:szCs w:val="28"/>
        </w:rPr>
        <w:t>следует</w:t>
      </w:r>
      <w:r w:rsidRPr="00533D75">
        <w:rPr>
          <w:szCs w:val="28"/>
        </w:rPr>
        <w:t xml:space="preserve"> предусма</w:t>
      </w:r>
      <w:r w:rsidRPr="00533D75">
        <w:rPr>
          <w:szCs w:val="28"/>
        </w:rPr>
        <w:t>т</w:t>
      </w:r>
      <w:r w:rsidRPr="00533D75">
        <w:rPr>
          <w:szCs w:val="28"/>
        </w:rPr>
        <w:t>ривать возможность удобного подъезда транспорта для очистки контейнеров и наличия разворотных площадок (</w:t>
      </w:r>
      <w:r w:rsidR="0037174B">
        <w:rPr>
          <w:szCs w:val="28"/>
        </w:rPr>
        <w:t xml:space="preserve">12 м </w:t>
      </w:r>
      <w:proofErr w:type="spellStart"/>
      <w:r w:rsidR="0037174B">
        <w:rPr>
          <w:szCs w:val="28"/>
        </w:rPr>
        <w:t>х</w:t>
      </w:r>
      <w:proofErr w:type="spellEnd"/>
      <w:r w:rsidR="0037174B">
        <w:rPr>
          <w:szCs w:val="28"/>
        </w:rPr>
        <w:t xml:space="preserve"> 12 м). Р</w:t>
      </w:r>
      <w:r w:rsidRPr="00533D75">
        <w:rPr>
          <w:szCs w:val="28"/>
        </w:rPr>
        <w:t>азмещ</w:t>
      </w:r>
      <w:r w:rsidR="0037174B">
        <w:rPr>
          <w:szCs w:val="28"/>
        </w:rPr>
        <w:t xml:space="preserve">ать </w:t>
      </w:r>
      <w:proofErr w:type="spellStart"/>
      <w:r w:rsidRPr="00533D75">
        <w:rPr>
          <w:szCs w:val="28"/>
        </w:rPr>
        <w:t>площадк</w:t>
      </w:r>
      <w:r w:rsidR="0037174B">
        <w:rPr>
          <w:szCs w:val="28"/>
        </w:rPr>
        <w:t>иследует</w:t>
      </w:r>
      <w:proofErr w:type="spellEnd"/>
      <w:r w:rsidR="0037174B">
        <w:rPr>
          <w:szCs w:val="28"/>
        </w:rPr>
        <w:t xml:space="preserve"> </w:t>
      </w:r>
      <w:r w:rsidRPr="00533D75">
        <w:rPr>
          <w:szCs w:val="28"/>
        </w:rPr>
        <w:t>вне зоны видимости с транзитных транспортных и пешеходных коммуник</w:t>
      </w:r>
      <w:r w:rsidRPr="00533D75">
        <w:rPr>
          <w:szCs w:val="28"/>
        </w:rPr>
        <w:t>а</w:t>
      </w:r>
      <w:r w:rsidRPr="00533D75">
        <w:rPr>
          <w:szCs w:val="28"/>
        </w:rPr>
        <w:t xml:space="preserve">ций, в стороне от уличных фасадов зданий. Территорию площадки </w:t>
      </w:r>
      <w:r w:rsidR="0037174B">
        <w:rPr>
          <w:szCs w:val="28"/>
        </w:rPr>
        <w:t>следует</w:t>
      </w:r>
      <w:r w:rsidRPr="00533D75">
        <w:rPr>
          <w:szCs w:val="28"/>
        </w:rPr>
        <w:t xml:space="preserve"> располагать в зоне затенения (прилегающей застройкой, навесами или поса</w:t>
      </w:r>
      <w:r w:rsidRPr="00533D75">
        <w:rPr>
          <w:szCs w:val="28"/>
        </w:rPr>
        <w:t>д</w:t>
      </w:r>
      <w:r w:rsidRPr="00533D75">
        <w:rPr>
          <w:szCs w:val="28"/>
        </w:rPr>
        <w:t>ками зеленых насаждений).</w:t>
      </w:r>
    </w:p>
    <w:p w:rsidR="008665D3" w:rsidRPr="00533D75" w:rsidRDefault="008665D3" w:rsidP="00654F22">
      <w:pPr>
        <w:ind w:firstLine="708"/>
        <w:contextualSpacing/>
        <w:jc w:val="both"/>
        <w:rPr>
          <w:szCs w:val="28"/>
        </w:rPr>
      </w:pPr>
      <w:r w:rsidRPr="00533D75">
        <w:rPr>
          <w:szCs w:val="28"/>
        </w:rPr>
        <w:t>2.1</w:t>
      </w:r>
      <w:r w:rsidR="001761CA">
        <w:rPr>
          <w:szCs w:val="28"/>
        </w:rPr>
        <w:t>3</w:t>
      </w:r>
      <w:r w:rsidRPr="00533D75">
        <w:rPr>
          <w:szCs w:val="28"/>
        </w:rPr>
        <w:t>.</w:t>
      </w:r>
      <w:r w:rsidR="00654F22">
        <w:rPr>
          <w:szCs w:val="28"/>
        </w:rPr>
        <w:t>4.3</w:t>
      </w:r>
      <w:r w:rsidRPr="00533D75">
        <w:rPr>
          <w:szCs w:val="28"/>
        </w:rPr>
        <w:t>. Размер площадки на один контейнер принима</w:t>
      </w:r>
      <w:r w:rsidR="00654F22">
        <w:rPr>
          <w:szCs w:val="28"/>
        </w:rPr>
        <w:t>ется</w:t>
      </w:r>
      <w:r w:rsidRPr="00533D75">
        <w:rPr>
          <w:szCs w:val="28"/>
        </w:rPr>
        <w:t xml:space="preserve"> - 2-3 кв.м. Между контейнером и краем площадки размер прохода </w:t>
      </w:r>
      <w:r w:rsidR="00654F22">
        <w:rPr>
          <w:szCs w:val="28"/>
        </w:rPr>
        <w:t>должен быть</w:t>
      </w:r>
      <w:r w:rsidRPr="00533D75">
        <w:rPr>
          <w:szCs w:val="28"/>
        </w:rPr>
        <w:t xml:space="preserve"> не менее 1,0 м, между контейнерами - не менее 0,35 м. На территории жилого назнач</w:t>
      </w:r>
      <w:r w:rsidRPr="00533D75">
        <w:rPr>
          <w:szCs w:val="28"/>
        </w:rPr>
        <w:t>е</w:t>
      </w:r>
      <w:r w:rsidRPr="00533D75">
        <w:rPr>
          <w:szCs w:val="28"/>
        </w:rPr>
        <w:t xml:space="preserve">ния площадки </w:t>
      </w:r>
      <w:r w:rsidR="00654F22">
        <w:rPr>
          <w:szCs w:val="28"/>
        </w:rPr>
        <w:t>должны располагаться</w:t>
      </w:r>
      <w:r w:rsidRPr="00533D75">
        <w:rPr>
          <w:szCs w:val="28"/>
        </w:rPr>
        <w:t xml:space="preserve"> из расчета 0,03 кв</w:t>
      </w:r>
      <w:proofErr w:type="gramStart"/>
      <w:r w:rsidRPr="00533D75">
        <w:rPr>
          <w:szCs w:val="28"/>
        </w:rPr>
        <w:t>.м</w:t>
      </w:r>
      <w:proofErr w:type="gramEnd"/>
      <w:r w:rsidRPr="00533D75">
        <w:rPr>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654F22" w:rsidRDefault="008665D3" w:rsidP="00654F22">
      <w:pPr>
        <w:ind w:firstLine="708"/>
        <w:contextualSpacing/>
        <w:jc w:val="both"/>
        <w:rPr>
          <w:szCs w:val="28"/>
        </w:rPr>
      </w:pPr>
      <w:r w:rsidRPr="00533D75">
        <w:rPr>
          <w:szCs w:val="28"/>
        </w:rPr>
        <w:t>2.1</w:t>
      </w:r>
      <w:r w:rsidR="001761CA">
        <w:rPr>
          <w:szCs w:val="28"/>
        </w:rPr>
        <w:t>3</w:t>
      </w:r>
      <w:r w:rsidRPr="00533D75">
        <w:rPr>
          <w:szCs w:val="28"/>
        </w:rPr>
        <w:t xml:space="preserve">.17. </w:t>
      </w:r>
      <w:r w:rsidR="00654F22">
        <w:rPr>
          <w:szCs w:val="28"/>
        </w:rPr>
        <w:t>О</w:t>
      </w:r>
      <w:r w:rsidRPr="00533D75">
        <w:rPr>
          <w:szCs w:val="28"/>
        </w:rPr>
        <w:t>бязательный перечень элементов благоустройства территории на площадке для уста</w:t>
      </w:r>
      <w:r w:rsidR="00654F22">
        <w:rPr>
          <w:szCs w:val="28"/>
        </w:rPr>
        <w:t>новки мусоросборников включает:</w:t>
      </w:r>
    </w:p>
    <w:p w:rsidR="008665D3" w:rsidRPr="00533D75" w:rsidRDefault="00654F22" w:rsidP="00654F22">
      <w:pPr>
        <w:ind w:firstLine="708"/>
        <w:contextualSpacing/>
        <w:jc w:val="both"/>
        <w:rPr>
          <w:szCs w:val="28"/>
        </w:rPr>
      </w:pPr>
      <w:r>
        <w:rPr>
          <w:szCs w:val="28"/>
        </w:rPr>
        <w:lastRenderedPageBreak/>
        <w:t xml:space="preserve">а) </w:t>
      </w:r>
      <w:r w:rsidR="008665D3" w:rsidRPr="00533D75">
        <w:rPr>
          <w:szCs w:val="28"/>
        </w:rPr>
        <w:t>твердые виды покры</w:t>
      </w:r>
      <w:r>
        <w:rPr>
          <w:szCs w:val="28"/>
        </w:rPr>
        <w:t>тия</w:t>
      </w:r>
      <w:r w:rsidR="008665D3" w:rsidRPr="00533D75">
        <w:rPr>
          <w:szCs w:val="28"/>
        </w:rPr>
        <w:t xml:space="preserve">. Покрытие площадки следует устанавливать </w:t>
      </w:r>
      <w:proofErr w:type="gramStart"/>
      <w:r w:rsidR="008665D3" w:rsidRPr="00533D75">
        <w:rPr>
          <w:szCs w:val="28"/>
        </w:rPr>
        <w:t>аналогичным</w:t>
      </w:r>
      <w:proofErr w:type="gramEnd"/>
      <w:r w:rsidR="008665D3" w:rsidRPr="00533D75">
        <w:rPr>
          <w:szCs w:val="28"/>
        </w:rPr>
        <w:t xml:space="preserve"> покрытию транспортных проездов. Уклон покрытия площадки </w:t>
      </w:r>
      <w:r>
        <w:rPr>
          <w:szCs w:val="28"/>
        </w:rPr>
        <w:t>должен составлять</w:t>
      </w:r>
      <w:r w:rsidR="008665D3" w:rsidRPr="00533D75">
        <w:rPr>
          <w:szCs w:val="28"/>
        </w:rPr>
        <w:t xml:space="preserve"> 5-10</w:t>
      </w:r>
      <w:r>
        <w:rPr>
          <w:szCs w:val="28"/>
        </w:rPr>
        <w:t>‰</w:t>
      </w:r>
      <w:r w:rsidR="008665D3" w:rsidRPr="00533D75">
        <w:rPr>
          <w:szCs w:val="28"/>
        </w:rPr>
        <w:t xml:space="preserve"> в сторону проезжей части, чтобы не допускать з</w:t>
      </w:r>
      <w:r w:rsidR="008665D3" w:rsidRPr="00533D75">
        <w:rPr>
          <w:szCs w:val="28"/>
        </w:rPr>
        <w:t>а</w:t>
      </w:r>
      <w:r w:rsidR="008665D3" w:rsidRPr="00533D75">
        <w:rPr>
          <w:szCs w:val="28"/>
        </w:rPr>
        <w:t>стаивания воды и скатывания контейнера.</w:t>
      </w:r>
    </w:p>
    <w:p w:rsidR="008665D3" w:rsidRPr="00533D75" w:rsidRDefault="00654F22" w:rsidP="00654F22">
      <w:pPr>
        <w:ind w:firstLine="708"/>
        <w:contextualSpacing/>
        <w:jc w:val="both"/>
        <w:rPr>
          <w:szCs w:val="28"/>
        </w:rPr>
      </w:pPr>
      <w:r>
        <w:rPr>
          <w:szCs w:val="28"/>
        </w:rPr>
        <w:t>б) с</w:t>
      </w:r>
      <w:r w:rsidRPr="00533D75">
        <w:rPr>
          <w:szCs w:val="28"/>
        </w:rPr>
        <w:t>опряжения поверхности площадки с прилегающими территориями</w:t>
      </w:r>
      <w:r w:rsidR="008665D3" w:rsidRPr="00533D75">
        <w:rPr>
          <w:szCs w:val="28"/>
        </w:rPr>
        <w:t xml:space="preserve"> осуществляется в одном уровне, без укладки бордюрного камня, с газоном - садовым бортом или декоративной стенкой высотой 1,0-1,2 м.</w:t>
      </w:r>
    </w:p>
    <w:p w:rsidR="008665D3" w:rsidRPr="00533D75" w:rsidRDefault="00654F22" w:rsidP="00654F22">
      <w:pPr>
        <w:ind w:firstLine="708"/>
        <w:contextualSpacing/>
        <w:jc w:val="both"/>
        <w:rPr>
          <w:szCs w:val="28"/>
        </w:rPr>
      </w:pPr>
      <w:r>
        <w:rPr>
          <w:szCs w:val="28"/>
        </w:rPr>
        <w:t>в)</w:t>
      </w:r>
      <w:r w:rsidRPr="00533D75">
        <w:rPr>
          <w:szCs w:val="28"/>
        </w:rPr>
        <w:t xml:space="preserve"> контейнеры для сбора ТБО</w:t>
      </w:r>
    </w:p>
    <w:p w:rsidR="008665D3" w:rsidRPr="00533D75" w:rsidRDefault="00654F22" w:rsidP="00654F22">
      <w:pPr>
        <w:ind w:firstLine="708"/>
        <w:contextualSpacing/>
        <w:jc w:val="both"/>
        <w:rPr>
          <w:szCs w:val="28"/>
        </w:rPr>
      </w:pPr>
      <w:r>
        <w:rPr>
          <w:szCs w:val="28"/>
        </w:rPr>
        <w:t xml:space="preserve">г) </w:t>
      </w:r>
      <w:r w:rsidR="008665D3" w:rsidRPr="00533D75">
        <w:rPr>
          <w:szCs w:val="28"/>
        </w:rPr>
        <w:t>осветительно</w:t>
      </w:r>
      <w:r>
        <w:rPr>
          <w:szCs w:val="28"/>
        </w:rPr>
        <w:t>е</w:t>
      </w:r>
      <w:r w:rsidR="008665D3" w:rsidRPr="00533D75">
        <w:rPr>
          <w:szCs w:val="28"/>
        </w:rPr>
        <w:t xml:space="preserve"> оборудовани</w:t>
      </w:r>
      <w:r>
        <w:rPr>
          <w:szCs w:val="28"/>
        </w:rPr>
        <w:t>е</w:t>
      </w:r>
      <w:r w:rsidR="008665D3" w:rsidRPr="00533D75">
        <w:rPr>
          <w:szCs w:val="28"/>
        </w:rPr>
        <w:t xml:space="preserve"> устанавлива</w:t>
      </w:r>
      <w:r>
        <w:rPr>
          <w:szCs w:val="28"/>
        </w:rPr>
        <w:t>е</w:t>
      </w:r>
      <w:r w:rsidR="008665D3" w:rsidRPr="00533D75">
        <w:rPr>
          <w:szCs w:val="28"/>
        </w:rPr>
        <w:t>т</w:t>
      </w:r>
      <w:r>
        <w:rPr>
          <w:szCs w:val="28"/>
        </w:rPr>
        <w:t>ся</w:t>
      </w:r>
      <w:r w:rsidR="008665D3" w:rsidRPr="00533D75">
        <w:rPr>
          <w:szCs w:val="28"/>
        </w:rPr>
        <w:t xml:space="preserve"> в режиме освещения прилегающей территории с высо</w:t>
      </w:r>
      <w:r>
        <w:rPr>
          <w:szCs w:val="28"/>
        </w:rPr>
        <w:t xml:space="preserve">той опор </w:t>
      </w:r>
      <w:r w:rsidR="008665D3" w:rsidRPr="00533D75">
        <w:rPr>
          <w:szCs w:val="28"/>
        </w:rPr>
        <w:t>не менее 3 м.</w:t>
      </w:r>
    </w:p>
    <w:p w:rsidR="008665D3" w:rsidRDefault="00654F22" w:rsidP="00654F22">
      <w:pPr>
        <w:ind w:firstLine="708"/>
        <w:contextualSpacing/>
        <w:jc w:val="both"/>
        <w:rPr>
          <w:szCs w:val="28"/>
        </w:rPr>
      </w:pPr>
      <w:proofErr w:type="spellStart"/>
      <w:r>
        <w:rPr>
          <w:szCs w:val="28"/>
        </w:rPr>
        <w:t>д</w:t>
      </w:r>
      <w:proofErr w:type="spellEnd"/>
      <w:r>
        <w:rPr>
          <w:szCs w:val="28"/>
        </w:rPr>
        <w:t>) о</w:t>
      </w:r>
      <w:r w:rsidR="008665D3" w:rsidRPr="00533D75">
        <w:rPr>
          <w:szCs w:val="28"/>
        </w:rPr>
        <w:t xml:space="preserve">зеленение </w:t>
      </w:r>
      <w:r>
        <w:rPr>
          <w:szCs w:val="28"/>
        </w:rPr>
        <w:t>следует</w:t>
      </w:r>
      <w:r w:rsidR="008665D3" w:rsidRPr="00533D75">
        <w:rPr>
          <w:szCs w:val="28"/>
        </w:rPr>
        <w:t xml:space="preserve"> производить деревьями с высокой степенью </w:t>
      </w:r>
      <w:proofErr w:type="spellStart"/>
      <w:r w:rsidR="008665D3" w:rsidRPr="00533D75">
        <w:rPr>
          <w:szCs w:val="28"/>
        </w:rPr>
        <w:t>ф</w:t>
      </w:r>
      <w:r w:rsidR="008665D3" w:rsidRPr="00533D75">
        <w:rPr>
          <w:szCs w:val="28"/>
        </w:rPr>
        <w:t>и</w:t>
      </w:r>
      <w:r w:rsidR="008665D3" w:rsidRPr="00533D75">
        <w:rPr>
          <w:szCs w:val="28"/>
        </w:rPr>
        <w:t>тонцидности</w:t>
      </w:r>
      <w:proofErr w:type="spellEnd"/>
      <w:r w:rsidR="008665D3" w:rsidRPr="00533D75">
        <w:rPr>
          <w:szCs w:val="28"/>
        </w:rPr>
        <w:t>, густой и плотной кроной. Высоту свободного пространства над уровнем покрытия площадки до кроны предусматривать не менее 3,0 м. Д</w:t>
      </w:r>
      <w:r w:rsidR="008665D3" w:rsidRPr="00533D75">
        <w:rPr>
          <w:szCs w:val="28"/>
        </w:rPr>
        <w:t>о</w:t>
      </w:r>
      <w:r w:rsidR="008665D3" w:rsidRPr="00533D75">
        <w:rPr>
          <w:szCs w:val="28"/>
        </w:rPr>
        <w:t xml:space="preserve">пускается для визуальной изоляции площадок применение декоративных стенок, трельяжей или </w:t>
      </w:r>
      <w:proofErr w:type="spellStart"/>
      <w:r w:rsidR="008665D3" w:rsidRPr="00533D75">
        <w:rPr>
          <w:szCs w:val="28"/>
        </w:rPr>
        <w:t>периметральной</w:t>
      </w:r>
      <w:proofErr w:type="spellEnd"/>
      <w:r w:rsidR="008665D3" w:rsidRPr="00533D75">
        <w:rPr>
          <w:szCs w:val="28"/>
        </w:rPr>
        <w:t xml:space="preserve"> живой изгороди в виде высоких ку</w:t>
      </w:r>
      <w:r w:rsidR="008665D3" w:rsidRPr="00533D75">
        <w:rPr>
          <w:szCs w:val="28"/>
        </w:rPr>
        <w:t>с</w:t>
      </w:r>
      <w:r w:rsidR="008665D3" w:rsidRPr="00533D75">
        <w:rPr>
          <w:szCs w:val="28"/>
        </w:rPr>
        <w:t>тарников без плодов и ягод.</w:t>
      </w:r>
    </w:p>
    <w:p w:rsidR="001761CA" w:rsidRPr="003E598D" w:rsidRDefault="001761CA" w:rsidP="00654F22">
      <w:pPr>
        <w:ind w:firstLine="708"/>
        <w:contextualSpacing/>
        <w:jc w:val="both"/>
        <w:rPr>
          <w:szCs w:val="28"/>
          <w:highlight w:val="yellow"/>
        </w:rPr>
      </w:pPr>
      <w:r w:rsidRPr="003E598D">
        <w:rPr>
          <w:szCs w:val="28"/>
          <w:highlight w:val="yellow"/>
        </w:rPr>
        <w:t>2.13.18. Контейнерные площадки рекомендуется совмещать с площа</w:t>
      </w:r>
      <w:r w:rsidRPr="003E598D">
        <w:rPr>
          <w:szCs w:val="28"/>
          <w:highlight w:val="yellow"/>
        </w:rPr>
        <w:t>д</w:t>
      </w:r>
      <w:r w:rsidRPr="003E598D">
        <w:rPr>
          <w:szCs w:val="28"/>
          <w:highlight w:val="yellow"/>
        </w:rPr>
        <w:t>ками для складирования отдельных групп коммунальных отходов, в том чи</w:t>
      </w:r>
      <w:r w:rsidRPr="003E598D">
        <w:rPr>
          <w:szCs w:val="28"/>
          <w:highlight w:val="yellow"/>
        </w:rPr>
        <w:t>с</w:t>
      </w:r>
      <w:r w:rsidRPr="003E598D">
        <w:rPr>
          <w:szCs w:val="28"/>
          <w:highlight w:val="yellow"/>
        </w:rPr>
        <w:t>ле для складирования крупногабаритных отходов.</w:t>
      </w:r>
    </w:p>
    <w:p w:rsidR="001761CA" w:rsidRPr="00533D75" w:rsidRDefault="001761CA" w:rsidP="00654F22">
      <w:pPr>
        <w:ind w:firstLine="708"/>
        <w:contextualSpacing/>
        <w:jc w:val="both"/>
        <w:rPr>
          <w:szCs w:val="28"/>
        </w:rPr>
      </w:pPr>
      <w:r w:rsidRPr="003E598D">
        <w:rPr>
          <w:szCs w:val="28"/>
          <w:highlight w:val="yellow"/>
        </w:rPr>
        <w:t xml:space="preserve">2.13.19. </w:t>
      </w:r>
      <w:r w:rsidR="003E598D">
        <w:rPr>
          <w:szCs w:val="28"/>
          <w:highlight w:val="yellow"/>
        </w:rPr>
        <w:t>Рекомендуется</w:t>
      </w:r>
      <w:r w:rsidR="003E598D" w:rsidRPr="003E598D">
        <w:rPr>
          <w:szCs w:val="28"/>
          <w:highlight w:val="yellow"/>
        </w:rPr>
        <w:t xml:space="preserve">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w:t>
      </w:r>
      <w:r w:rsidR="003E598D" w:rsidRPr="003E598D">
        <w:rPr>
          <w:szCs w:val="28"/>
          <w:highlight w:val="yellow"/>
        </w:rPr>
        <w:t>о</w:t>
      </w:r>
      <w:r w:rsidR="003E598D" w:rsidRPr="003E598D">
        <w:rPr>
          <w:szCs w:val="28"/>
          <w:highlight w:val="yellow"/>
        </w:rPr>
        <w:t>сти загромождения подъезда специализированного автотранспорта, разгр</w:t>
      </w:r>
      <w:r w:rsidR="003E598D" w:rsidRPr="003E598D">
        <w:rPr>
          <w:szCs w:val="28"/>
          <w:highlight w:val="yellow"/>
        </w:rPr>
        <w:t>у</w:t>
      </w:r>
      <w:r w:rsidR="003E598D" w:rsidRPr="003E598D">
        <w:rPr>
          <w:szCs w:val="28"/>
          <w:highlight w:val="yellow"/>
        </w:rPr>
        <w:t>жающего контейнеры.</w:t>
      </w:r>
    </w:p>
    <w:p w:rsidR="008665D3" w:rsidRDefault="00654F22" w:rsidP="00654F22">
      <w:pPr>
        <w:ind w:firstLine="708"/>
        <w:contextualSpacing/>
        <w:jc w:val="both"/>
        <w:rPr>
          <w:szCs w:val="28"/>
        </w:rPr>
      </w:pPr>
      <w:r>
        <w:rPr>
          <w:szCs w:val="28"/>
        </w:rPr>
        <w:t>2.1</w:t>
      </w:r>
      <w:r w:rsidR="001761CA">
        <w:rPr>
          <w:szCs w:val="28"/>
        </w:rPr>
        <w:t>3</w:t>
      </w:r>
      <w:r>
        <w:rPr>
          <w:szCs w:val="28"/>
        </w:rPr>
        <w:t>.5. Площадки для выгула собак.</w:t>
      </w:r>
    </w:p>
    <w:p w:rsidR="008665D3" w:rsidRPr="00533D75" w:rsidRDefault="008665D3" w:rsidP="00654F22">
      <w:pPr>
        <w:ind w:firstLine="708"/>
        <w:contextualSpacing/>
        <w:jc w:val="both"/>
        <w:rPr>
          <w:szCs w:val="28"/>
        </w:rPr>
      </w:pPr>
      <w:r w:rsidRPr="00533D75">
        <w:rPr>
          <w:szCs w:val="28"/>
        </w:rPr>
        <w:t>2.1</w:t>
      </w:r>
      <w:r w:rsidR="001761CA">
        <w:rPr>
          <w:szCs w:val="28"/>
        </w:rPr>
        <w:t>3</w:t>
      </w:r>
      <w:r w:rsidRPr="00533D75">
        <w:rPr>
          <w:szCs w:val="28"/>
        </w:rPr>
        <w:t>.</w:t>
      </w:r>
      <w:r w:rsidR="00654F22">
        <w:rPr>
          <w:szCs w:val="28"/>
        </w:rPr>
        <w:t>5</w:t>
      </w:r>
      <w:r w:rsidRPr="00533D75">
        <w:rPr>
          <w:szCs w:val="28"/>
        </w:rPr>
        <w:t>.</w:t>
      </w:r>
      <w:r w:rsidR="00654F22">
        <w:rPr>
          <w:szCs w:val="28"/>
        </w:rPr>
        <w:t>2. Площадки для выгула собак следует</w:t>
      </w:r>
      <w:r w:rsidRPr="00533D75">
        <w:rPr>
          <w:szCs w:val="28"/>
        </w:rPr>
        <w:t xml:space="preserve"> размещать на территориях общего пользования микрорайона и жилого района, с</w:t>
      </w:r>
      <w:r w:rsidR="008E255D">
        <w:rPr>
          <w:szCs w:val="28"/>
        </w:rPr>
        <w:t>вободных от зелёных насаждений</w:t>
      </w:r>
      <w:r w:rsidRPr="00533D75">
        <w:rPr>
          <w:szCs w:val="28"/>
        </w:rPr>
        <w:t xml:space="preserve"> и общегородских магистралей 1-го класса, под линиями электр</w:t>
      </w:r>
      <w:r w:rsidRPr="00533D75">
        <w:rPr>
          <w:szCs w:val="28"/>
        </w:rPr>
        <w:t>о</w:t>
      </w:r>
      <w:r w:rsidRPr="00533D75">
        <w:rPr>
          <w:szCs w:val="28"/>
        </w:rPr>
        <w:t>передач с напряжением не более 110 кВт, за пределами санитарной зоны и</w:t>
      </w:r>
      <w:r w:rsidRPr="00533D75">
        <w:rPr>
          <w:szCs w:val="28"/>
        </w:rPr>
        <w:t>с</w:t>
      </w:r>
      <w:r w:rsidRPr="00533D75">
        <w:rPr>
          <w:szCs w:val="28"/>
        </w:rPr>
        <w:t xml:space="preserve">точников водоснабжения первого и второго поясов. Размещение площадки на территориях природного комплекса </w:t>
      </w:r>
      <w:r w:rsidR="00122EBF">
        <w:rPr>
          <w:szCs w:val="28"/>
        </w:rPr>
        <w:t>должно</w:t>
      </w:r>
      <w:r w:rsidRPr="00533D75">
        <w:rPr>
          <w:szCs w:val="28"/>
        </w:rPr>
        <w:t xml:space="preserve"> согласовывать</w:t>
      </w:r>
      <w:r w:rsidR="00122EBF">
        <w:rPr>
          <w:szCs w:val="28"/>
        </w:rPr>
        <w:t>ся</w:t>
      </w:r>
      <w:r w:rsidRPr="00533D75">
        <w:rPr>
          <w:szCs w:val="28"/>
        </w:rPr>
        <w:t xml:space="preserve"> с органами пр</w:t>
      </w:r>
      <w:r w:rsidRPr="00533D75">
        <w:rPr>
          <w:szCs w:val="28"/>
        </w:rPr>
        <w:t>и</w:t>
      </w:r>
      <w:r w:rsidRPr="00533D75">
        <w:rPr>
          <w:szCs w:val="28"/>
        </w:rPr>
        <w:t>родопользования и охраны окружающей среды.</w:t>
      </w:r>
    </w:p>
    <w:p w:rsidR="008665D3" w:rsidRPr="00533D75" w:rsidRDefault="008665D3" w:rsidP="00122EBF">
      <w:pPr>
        <w:ind w:firstLine="708"/>
        <w:contextualSpacing/>
        <w:jc w:val="both"/>
        <w:rPr>
          <w:szCs w:val="28"/>
        </w:rPr>
      </w:pPr>
      <w:r w:rsidRPr="00533D75">
        <w:rPr>
          <w:szCs w:val="28"/>
        </w:rPr>
        <w:t>2.1</w:t>
      </w:r>
      <w:r w:rsidR="001761CA">
        <w:rPr>
          <w:szCs w:val="28"/>
        </w:rPr>
        <w:t>3</w:t>
      </w:r>
      <w:r w:rsidRPr="00533D75">
        <w:rPr>
          <w:szCs w:val="28"/>
        </w:rPr>
        <w:t>.</w:t>
      </w:r>
      <w:r w:rsidR="00122EBF">
        <w:rPr>
          <w:szCs w:val="28"/>
        </w:rPr>
        <w:t>5.3.</w:t>
      </w:r>
      <w:r w:rsidRPr="00533D75">
        <w:rPr>
          <w:szCs w:val="28"/>
        </w:rPr>
        <w:t xml:space="preserve"> Размеры площадок для выгула собак, размещаемые на терр</w:t>
      </w:r>
      <w:r w:rsidRPr="00533D75">
        <w:rPr>
          <w:szCs w:val="28"/>
        </w:rPr>
        <w:t>и</w:t>
      </w:r>
      <w:r w:rsidRPr="00533D75">
        <w:rPr>
          <w:szCs w:val="28"/>
        </w:rPr>
        <w:t>ториях жилого назначения принима</w:t>
      </w:r>
      <w:r w:rsidR="00122EBF">
        <w:rPr>
          <w:szCs w:val="28"/>
        </w:rPr>
        <w:t>ются</w:t>
      </w:r>
      <w:r w:rsidRPr="00533D75">
        <w:rPr>
          <w:szCs w:val="28"/>
        </w:rPr>
        <w:t xml:space="preserve"> 400-600 кв</w:t>
      </w:r>
      <w:proofErr w:type="gramStart"/>
      <w:r w:rsidRPr="00533D75">
        <w:rPr>
          <w:szCs w:val="28"/>
        </w:rPr>
        <w:t>.м</w:t>
      </w:r>
      <w:proofErr w:type="gramEnd"/>
      <w:r w:rsidRPr="00533D75">
        <w:rPr>
          <w:szCs w:val="28"/>
        </w:rPr>
        <w:t>, на прочих территориях - до 800 кв.м, в условиях сложившейся застройки может принимать</w:t>
      </w:r>
      <w:r w:rsidR="00122EBF">
        <w:rPr>
          <w:szCs w:val="28"/>
        </w:rPr>
        <w:t>ся</w:t>
      </w:r>
      <w:r w:rsidRPr="00533D75">
        <w:rPr>
          <w:szCs w:val="28"/>
        </w:rPr>
        <w:t xml:space="preserve"> умен</w:t>
      </w:r>
      <w:r w:rsidRPr="00533D75">
        <w:rPr>
          <w:szCs w:val="28"/>
        </w:rPr>
        <w:t>ь</w:t>
      </w:r>
      <w:r w:rsidRPr="00533D75">
        <w:rPr>
          <w:szCs w:val="28"/>
        </w:rPr>
        <w:t>шенный размер площадок, исходя из имеющихся территориальных возмо</w:t>
      </w:r>
      <w:r w:rsidRPr="00533D75">
        <w:rPr>
          <w:szCs w:val="28"/>
        </w:rPr>
        <w:t>ж</w:t>
      </w:r>
      <w:r w:rsidRPr="00533D75">
        <w:rPr>
          <w:szCs w:val="28"/>
        </w:rPr>
        <w:t>ностей. Доступность площадок обеспечива</w:t>
      </w:r>
      <w:r w:rsidR="00122EBF">
        <w:rPr>
          <w:szCs w:val="28"/>
        </w:rPr>
        <w:t>ется</w:t>
      </w:r>
      <w:r w:rsidRPr="00533D75">
        <w:rPr>
          <w:szCs w:val="28"/>
        </w:rPr>
        <w:t xml:space="preserve"> не более 400 м. На террит</w:t>
      </w:r>
      <w:r w:rsidRPr="00533D75">
        <w:rPr>
          <w:szCs w:val="28"/>
        </w:rPr>
        <w:t>о</w:t>
      </w:r>
      <w:r w:rsidRPr="00533D75">
        <w:rPr>
          <w:szCs w:val="28"/>
        </w:rPr>
        <w:t>рии и микрорайонов с плотной жилой застройкой - не более 600 м. Рассто</w:t>
      </w:r>
      <w:r w:rsidRPr="00533D75">
        <w:rPr>
          <w:szCs w:val="28"/>
        </w:rPr>
        <w:t>я</w:t>
      </w:r>
      <w:r w:rsidRPr="00533D75">
        <w:rPr>
          <w:szCs w:val="28"/>
        </w:rPr>
        <w:t>ние от границы площадки до окон жилых и общественных зданий приним</w:t>
      </w:r>
      <w:r w:rsidRPr="00533D75">
        <w:rPr>
          <w:szCs w:val="28"/>
        </w:rPr>
        <w:t>а</w:t>
      </w:r>
      <w:r w:rsidR="00122EBF">
        <w:rPr>
          <w:szCs w:val="28"/>
        </w:rPr>
        <w:t>ется</w:t>
      </w:r>
      <w:r w:rsidRPr="00533D75">
        <w:rPr>
          <w:szCs w:val="28"/>
        </w:rPr>
        <w:t xml:space="preserve"> не менее 25 м, а до участков детских учреждений, школ, детских, спо</w:t>
      </w:r>
      <w:r w:rsidRPr="00533D75">
        <w:rPr>
          <w:szCs w:val="28"/>
        </w:rPr>
        <w:t>р</w:t>
      </w:r>
      <w:r w:rsidRPr="00533D75">
        <w:rPr>
          <w:szCs w:val="28"/>
        </w:rPr>
        <w:t>тивных площадок, площадок отдыха - не менее 40 м.</w:t>
      </w:r>
    </w:p>
    <w:p w:rsidR="00122EBF" w:rsidRDefault="00122EBF" w:rsidP="00122EBF">
      <w:pPr>
        <w:ind w:firstLine="708"/>
        <w:contextualSpacing/>
        <w:jc w:val="both"/>
        <w:rPr>
          <w:szCs w:val="28"/>
        </w:rPr>
      </w:pPr>
      <w:r>
        <w:rPr>
          <w:szCs w:val="28"/>
        </w:rPr>
        <w:t>2.1</w:t>
      </w:r>
      <w:r w:rsidR="003E598D">
        <w:rPr>
          <w:szCs w:val="28"/>
        </w:rPr>
        <w:t>3</w:t>
      </w:r>
      <w:r>
        <w:rPr>
          <w:szCs w:val="28"/>
        </w:rPr>
        <w:t xml:space="preserve">.5.4. </w:t>
      </w:r>
      <w:r w:rsidR="008665D3" w:rsidRPr="00533D75">
        <w:rPr>
          <w:szCs w:val="28"/>
        </w:rPr>
        <w:t>Перечень элементов благоустройства на территории площадки для выгу</w:t>
      </w:r>
      <w:r>
        <w:rPr>
          <w:szCs w:val="28"/>
        </w:rPr>
        <w:t>ла собак включает:</w:t>
      </w:r>
    </w:p>
    <w:p w:rsidR="008665D3" w:rsidRPr="00533D75" w:rsidRDefault="00122EBF" w:rsidP="00122EBF">
      <w:pPr>
        <w:ind w:firstLine="708"/>
        <w:contextualSpacing/>
        <w:jc w:val="both"/>
        <w:rPr>
          <w:szCs w:val="28"/>
        </w:rPr>
      </w:pPr>
      <w:r>
        <w:rPr>
          <w:szCs w:val="28"/>
        </w:rPr>
        <w:lastRenderedPageBreak/>
        <w:t xml:space="preserve">а) </w:t>
      </w:r>
      <w:r w:rsidR="008665D3" w:rsidRPr="00533D75">
        <w:rPr>
          <w:szCs w:val="28"/>
        </w:rPr>
        <w:t>различные виды покрытия.</w:t>
      </w:r>
      <w:r>
        <w:rPr>
          <w:szCs w:val="28"/>
        </w:rPr>
        <w:t xml:space="preserve"> Поверхность части</w:t>
      </w:r>
      <w:r w:rsidR="008665D3" w:rsidRPr="00533D75">
        <w:rPr>
          <w:szCs w:val="28"/>
        </w:rPr>
        <w:t xml:space="preserve"> площадки, предназн</w:t>
      </w:r>
      <w:r w:rsidR="008665D3" w:rsidRPr="00533D75">
        <w:rPr>
          <w:szCs w:val="28"/>
        </w:rPr>
        <w:t>а</w:t>
      </w:r>
      <w:r w:rsidR="008665D3" w:rsidRPr="00533D75">
        <w:rPr>
          <w:szCs w:val="28"/>
        </w:rPr>
        <w:t>ченной для выгула собак</w:t>
      </w:r>
      <w:r>
        <w:rPr>
          <w:szCs w:val="28"/>
        </w:rPr>
        <w:t>, должна иметь</w:t>
      </w:r>
      <w:r w:rsidR="008665D3" w:rsidRPr="00533D75">
        <w:rPr>
          <w:szCs w:val="28"/>
        </w:rPr>
        <w:t xml:space="preserve"> выровненную поверхность, обесп</w:t>
      </w:r>
      <w:r w:rsidR="008665D3" w:rsidRPr="00533D75">
        <w:rPr>
          <w:szCs w:val="28"/>
        </w:rPr>
        <w:t>е</w:t>
      </w:r>
      <w:r w:rsidR="008665D3" w:rsidRPr="00533D75">
        <w:rPr>
          <w:szCs w:val="28"/>
        </w:rPr>
        <w:t>чивающую хороший дренаж, не травмирующую конечности животных (г</w:t>
      </w:r>
      <w:r w:rsidR="008665D3" w:rsidRPr="00533D75">
        <w:rPr>
          <w:szCs w:val="28"/>
        </w:rPr>
        <w:t>а</w:t>
      </w:r>
      <w:r w:rsidR="008665D3" w:rsidRPr="00533D75">
        <w:rPr>
          <w:szCs w:val="28"/>
        </w:rPr>
        <w:t>зонное, песчаное, песчано-земляное), а также удобство для регулярной убо</w:t>
      </w:r>
      <w:r w:rsidR="008665D3" w:rsidRPr="00533D75">
        <w:rPr>
          <w:szCs w:val="28"/>
        </w:rPr>
        <w:t>р</w:t>
      </w:r>
      <w:r w:rsidR="008665D3" w:rsidRPr="00533D75">
        <w:rPr>
          <w:szCs w:val="28"/>
        </w:rPr>
        <w:t>ки и обновления. Поверхность части площадки, предназначенной для вл</w:t>
      </w:r>
      <w:r w:rsidR="008665D3" w:rsidRPr="00533D75">
        <w:rPr>
          <w:szCs w:val="28"/>
        </w:rPr>
        <w:t>а</w:t>
      </w:r>
      <w:r w:rsidR="008665D3" w:rsidRPr="00533D75">
        <w:rPr>
          <w:szCs w:val="28"/>
        </w:rPr>
        <w:t xml:space="preserve">дельцев собак, </w:t>
      </w:r>
      <w:r>
        <w:rPr>
          <w:szCs w:val="28"/>
        </w:rPr>
        <w:t>должна быть</w:t>
      </w:r>
      <w:r w:rsidR="008665D3" w:rsidRPr="00533D75">
        <w:rPr>
          <w:szCs w:val="28"/>
        </w:rPr>
        <w:t xml:space="preserve"> с твердым или комбинированным видом покр</w:t>
      </w:r>
      <w:r w:rsidR="008665D3" w:rsidRPr="00533D75">
        <w:rPr>
          <w:szCs w:val="28"/>
        </w:rPr>
        <w:t>ы</w:t>
      </w:r>
      <w:r w:rsidR="008665D3" w:rsidRPr="00533D75">
        <w:rPr>
          <w:szCs w:val="28"/>
        </w:rPr>
        <w:t>тия (плитка, утопленная в газон и др.). Подход к площадке оборуд</w:t>
      </w:r>
      <w:r>
        <w:rPr>
          <w:szCs w:val="28"/>
        </w:rPr>
        <w:t>уется</w:t>
      </w:r>
      <w:r w:rsidR="008665D3" w:rsidRPr="00533D75">
        <w:rPr>
          <w:szCs w:val="28"/>
        </w:rPr>
        <w:t xml:space="preserve"> тве</w:t>
      </w:r>
      <w:r w:rsidR="008665D3" w:rsidRPr="00533D75">
        <w:rPr>
          <w:szCs w:val="28"/>
        </w:rPr>
        <w:t>р</w:t>
      </w:r>
      <w:r w:rsidR="008665D3" w:rsidRPr="00533D75">
        <w:rPr>
          <w:szCs w:val="28"/>
        </w:rPr>
        <w:t>дым видом покрытия.</w:t>
      </w:r>
    </w:p>
    <w:p w:rsidR="008665D3" w:rsidRPr="00533D75" w:rsidRDefault="00122EBF" w:rsidP="00122EBF">
      <w:pPr>
        <w:ind w:firstLine="708"/>
        <w:contextualSpacing/>
        <w:jc w:val="both"/>
        <w:rPr>
          <w:szCs w:val="28"/>
        </w:rPr>
      </w:pPr>
      <w:r>
        <w:rPr>
          <w:szCs w:val="28"/>
        </w:rPr>
        <w:t>б) о</w:t>
      </w:r>
      <w:r w:rsidR="008665D3" w:rsidRPr="00533D75">
        <w:rPr>
          <w:szCs w:val="28"/>
        </w:rPr>
        <w:t xml:space="preserve">граждение площадки следует выполнять из легкой металлической сетки высотой не менее 1,5 м. </w:t>
      </w:r>
      <w:r w:rsidR="00BB4D28">
        <w:rPr>
          <w:szCs w:val="28"/>
        </w:rPr>
        <w:t>Р</w:t>
      </w:r>
      <w:r w:rsidR="008665D3" w:rsidRPr="00533D75">
        <w:rPr>
          <w:szCs w:val="28"/>
        </w:rPr>
        <w:t>асстояние между элементами и секциями о</w:t>
      </w:r>
      <w:r w:rsidR="008665D3" w:rsidRPr="00533D75">
        <w:rPr>
          <w:szCs w:val="28"/>
        </w:rPr>
        <w:t>г</w:t>
      </w:r>
      <w:r w:rsidR="008665D3" w:rsidRPr="00533D75">
        <w:rPr>
          <w:szCs w:val="28"/>
        </w:rPr>
        <w:t xml:space="preserve">раждения, его нижним краем и землей не должно </w:t>
      </w:r>
      <w:proofErr w:type="gramStart"/>
      <w:r w:rsidR="008665D3" w:rsidRPr="00533D75">
        <w:rPr>
          <w:szCs w:val="28"/>
        </w:rPr>
        <w:t>позволять животному п</w:t>
      </w:r>
      <w:r w:rsidR="008665D3" w:rsidRPr="00533D75">
        <w:rPr>
          <w:szCs w:val="28"/>
        </w:rPr>
        <w:t>о</w:t>
      </w:r>
      <w:r w:rsidR="008665D3" w:rsidRPr="00533D75">
        <w:rPr>
          <w:szCs w:val="28"/>
        </w:rPr>
        <w:t>кинуть</w:t>
      </w:r>
      <w:proofErr w:type="gramEnd"/>
      <w:r w:rsidR="008665D3" w:rsidRPr="00533D75">
        <w:rPr>
          <w:szCs w:val="28"/>
        </w:rPr>
        <w:t xml:space="preserve"> площадку или причинить себе травму.</w:t>
      </w:r>
    </w:p>
    <w:p w:rsidR="00122EBF" w:rsidRDefault="00122EBF" w:rsidP="00122EBF">
      <w:pPr>
        <w:ind w:firstLine="708"/>
        <w:contextualSpacing/>
        <w:jc w:val="both"/>
        <w:rPr>
          <w:szCs w:val="28"/>
        </w:rPr>
      </w:pPr>
      <w:r>
        <w:rPr>
          <w:szCs w:val="28"/>
        </w:rPr>
        <w:t xml:space="preserve">в) </w:t>
      </w:r>
      <w:r w:rsidRPr="00533D75">
        <w:rPr>
          <w:szCs w:val="28"/>
        </w:rPr>
        <w:t xml:space="preserve">скамья </w:t>
      </w:r>
      <w:r>
        <w:rPr>
          <w:szCs w:val="28"/>
        </w:rPr>
        <w:t>и урна.</w:t>
      </w:r>
    </w:p>
    <w:p w:rsidR="00122EBF" w:rsidRPr="00533D75" w:rsidRDefault="00122EBF" w:rsidP="00122EBF">
      <w:pPr>
        <w:ind w:firstLine="708"/>
        <w:contextualSpacing/>
        <w:jc w:val="both"/>
        <w:rPr>
          <w:szCs w:val="28"/>
        </w:rPr>
      </w:pPr>
      <w:r>
        <w:rPr>
          <w:szCs w:val="28"/>
        </w:rPr>
        <w:t xml:space="preserve">г) осветительное </w:t>
      </w:r>
      <w:r w:rsidRPr="00533D75">
        <w:rPr>
          <w:szCs w:val="28"/>
        </w:rPr>
        <w:t xml:space="preserve">оборудование. </w:t>
      </w:r>
    </w:p>
    <w:p w:rsidR="008665D3" w:rsidRDefault="00122EBF" w:rsidP="00122EBF">
      <w:pPr>
        <w:ind w:firstLine="708"/>
        <w:contextualSpacing/>
        <w:jc w:val="both"/>
        <w:rPr>
          <w:szCs w:val="28"/>
        </w:rPr>
      </w:pPr>
      <w:proofErr w:type="spellStart"/>
      <w:r>
        <w:rPr>
          <w:szCs w:val="28"/>
        </w:rPr>
        <w:t>д</w:t>
      </w:r>
      <w:proofErr w:type="spellEnd"/>
      <w:r>
        <w:rPr>
          <w:szCs w:val="28"/>
        </w:rPr>
        <w:t>)</w:t>
      </w:r>
      <w:r w:rsidR="008665D3" w:rsidRPr="00533D75">
        <w:rPr>
          <w:szCs w:val="28"/>
        </w:rPr>
        <w:t xml:space="preserve"> информационный стенд с правилами пользования площад</w:t>
      </w:r>
      <w:r>
        <w:rPr>
          <w:szCs w:val="28"/>
        </w:rPr>
        <w:t>кой.</w:t>
      </w:r>
    </w:p>
    <w:p w:rsidR="008665D3" w:rsidRPr="00533D75" w:rsidRDefault="00122EBF" w:rsidP="00122EBF">
      <w:pPr>
        <w:ind w:firstLine="708"/>
        <w:contextualSpacing/>
        <w:jc w:val="both"/>
        <w:rPr>
          <w:szCs w:val="28"/>
        </w:rPr>
      </w:pPr>
      <w:r>
        <w:rPr>
          <w:szCs w:val="28"/>
        </w:rPr>
        <w:t>е) о</w:t>
      </w:r>
      <w:r w:rsidR="008665D3" w:rsidRPr="00533D75">
        <w:rPr>
          <w:szCs w:val="28"/>
        </w:rPr>
        <w:t xml:space="preserve">зеленение </w:t>
      </w:r>
      <w:r>
        <w:rPr>
          <w:szCs w:val="28"/>
        </w:rPr>
        <w:t xml:space="preserve">выполняется в виде </w:t>
      </w:r>
      <w:r w:rsidRPr="00533D75">
        <w:rPr>
          <w:szCs w:val="28"/>
        </w:rPr>
        <w:t xml:space="preserve">живой изгороди или вертикального озеленения </w:t>
      </w:r>
      <w:r w:rsidR="00E51F9C">
        <w:rPr>
          <w:szCs w:val="28"/>
        </w:rPr>
        <w:t xml:space="preserve">из </w:t>
      </w:r>
      <w:proofErr w:type="spellStart"/>
      <w:r w:rsidR="008665D3" w:rsidRPr="00533D75">
        <w:rPr>
          <w:szCs w:val="28"/>
        </w:rPr>
        <w:t>периметральных</w:t>
      </w:r>
      <w:proofErr w:type="spellEnd"/>
      <w:r w:rsidR="008665D3" w:rsidRPr="00533D75">
        <w:rPr>
          <w:szCs w:val="28"/>
        </w:rPr>
        <w:t xml:space="preserve"> плотных посадок высокого кустар</w:t>
      </w:r>
      <w:r w:rsidR="00E51F9C">
        <w:rPr>
          <w:szCs w:val="28"/>
        </w:rPr>
        <w:t>ника.</w:t>
      </w:r>
    </w:p>
    <w:p w:rsidR="008665D3" w:rsidRDefault="00E51F9C" w:rsidP="00E51F9C">
      <w:pPr>
        <w:ind w:firstLine="708"/>
        <w:contextualSpacing/>
        <w:jc w:val="both"/>
        <w:rPr>
          <w:szCs w:val="28"/>
        </w:rPr>
      </w:pPr>
      <w:r>
        <w:rPr>
          <w:szCs w:val="28"/>
        </w:rPr>
        <w:t>2.1</w:t>
      </w:r>
      <w:r w:rsidR="003E598D">
        <w:rPr>
          <w:szCs w:val="28"/>
        </w:rPr>
        <w:t>3</w:t>
      </w:r>
      <w:r>
        <w:rPr>
          <w:szCs w:val="28"/>
        </w:rPr>
        <w:t>.6. Площадки автостоянок.</w:t>
      </w:r>
    </w:p>
    <w:p w:rsidR="00E51F9C" w:rsidRDefault="008665D3" w:rsidP="00E51F9C">
      <w:pPr>
        <w:ind w:firstLine="708"/>
        <w:contextualSpacing/>
        <w:jc w:val="both"/>
        <w:rPr>
          <w:szCs w:val="28"/>
        </w:rPr>
      </w:pPr>
      <w:r w:rsidRPr="00533D75">
        <w:rPr>
          <w:szCs w:val="28"/>
        </w:rPr>
        <w:t>2.1</w:t>
      </w:r>
      <w:r w:rsidR="003E598D">
        <w:rPr>
          <w:szCs w:val="28"/>
        </w:rPr>
        <w:t>3</w:t>
      </w:r>
      <w:r w:rsidRPr="00533D75">
        <w:rPr>
          <w:szCs w:val="28"/>
        </w:rPr>
        <w:t>.</w:t>
      </w:r>
      <w:r w:rsidR="00E51F9C">
        <w:rPr>
          <w:szCs w:val="28"/>
        </w:rPr>
        <w:t>6.1</w:t>
      </w:r>
      <w:r w:rsidRPr="00533D75">
        <w:rPr>
          <w:szCs w:val="28"/>
        </w:rPr>
        <w:t xml:space="preserve">. На территории муниципального образования </w:t>
      </w:r>
      <w:r w:rsidR="00E51F9C">
        <w:rPr>
          <w:szCs w:val="28"/>
        </w:rPr>
        <w:t>должны распол</w:t>
      </w:r>
      <w:r w:rsidR="00E51F9C">
        <w:rPr>
          <w:szCs w:val="28"/>
        </w:rPr>
        <w:t>а</w:t>
      </w:r>
      <w:r w:rsidR="00E51F9C">
        <w:rPr>
          <w:szCs w:val="28"/>
        </w:rPr>
        <w:t>гаться следующие виды автостоянок:</w:t>
      </w:r>
    </w:p>
    <w:p w:rsidR="00E51F9C" w:rsidRDefault="00E51F9C" w:rsidP="00E51F9C">
      <w:pPr>
        <w:ind w:firstLine="708"/>
        <w:contextualSpacing/>
        <w:jc w:val="both"/>
        <w:rPr>
          <w:szCs w:val="28"/>
        </w:rPr>
      </w:pPr>
      <w:r>
        <w:rPr>
          <w:szCs w:val="28"/>
        </w:rPr>
        <w:t xml:space="preserve">- </w:t>
      </w:r>
      <w:r w:rsidR="008665D3" w:rsidRPr="00533D75">
        <w:rPr>
          <w:szCs w:val="28"/>
        </w:rPr>
        <w:t>кратковременного и длительного хране</w:t>
      </w:r>
      <w:r>
        <w:rPr>
          <w:szCs w:val="28"/>
        </w:rPr>
        <w:t>ния автомобилей,</w:t>
      </w:r>
    </w:p>
    <w:p w:rsidR="00E51F9C" w:rsidRDefault="00E51F9C" w:rsidP="00E51F9C">
      <w:pPr>
        <w:ind w:firstLine="708"/>
        <w:contextualSpacing/>
        <w:jc w:val="both"/>
        <w:rPr>
          <w:szCs w:val="28"/>
        </w:rPr>
      </w:pPr>
      <w:r>
        <w:rPr>
          <w:szCs w:val="28"/>
        </w:rPr>
        <w:t xml:space="preserve">- </w:t>
      </w:r>
      <w:r w:rsidR="008665D3" w:rsidRPr="00533D75">
        <w:rPr>
          <w:szCs w:val="28"/>
        </w:rPr>
        <w:t>уличных в виде парковок на проезжей части, обозначенных разметкой,</w:t>
      </w:r>
    </w:p>
    <w:p w:rsidR="00E51F9C" w:rsidRDefault="00E51F9C" w:rsidP="00E51F9C">
      <w:pPr>
        <w:ind w:firstLine="708"/>
        <w:contextualSpacing/>
        <w:jc w:val="both"/>
        <w:rPr>
          <w:szCs w:val="28"/>
        </w:rPr>
      </w:pPr>
      <w:r>
        <w:rPr>
          <w:szCs w:val="28"/>
        </w:rPr>
        <w:t xml:space="preserve">- </w:t>
      </w:r>
      <w:r w:rsidR="008665D3" w:rsidRPr="00533D75">
        <w:rPr>
          <w:szCs w:val="28"/>
        </w:rPr>
        <w:t>внеуличных в виде "карманов" и отступов от проезжей части,</w:t>
      </w:r>
    </w:p>
    <w:p w:rsidR="00E51F9C" w:rsidRDefault="00E51F9C" w:rsidP="00E51F9C">
      <w:pPr>
        <w:ind w:firstLine="708"/>
        <w:contextualSpacing/>
        <w:jc w:val="both"/>
        <w:rPr>
          <w:szCs w:val="28"/>
        </w:rPr>
      </w:pPr>
      <w:r>
        <w:rPr>
          <w:szCs w:val="28"/>
        </w:rPr>
        <w:t>-</w:t>
      </w:r>
      <w:proofErr w:type="gramStart"/>
      <w:r w:rsidR="008665D3" w:rsidRPr="00533D75">
        <w:rPr>
          <w:szCs w:val="28"/>
        </w:rPr>
        <w:t>гостевых</w:t>
      </w:r>
      <w:proofErr w:type="gramEnd"/>
      <w:r w:rsidR="008665D3" w:rsidRPr="00533D75">
        <w:rPr>
          <w:szCs w:val="28"/>
        </w:rPr>
        <w:t xml:space="preserve"> на участке жилой застройки,</w:t>
      </w:r>
    </w:p>
    <w:p w:rsidR="00E51F9C" w:rsidRDefault="00E51F9C" w:rsidP="00E51F9C">
      <w:pPr>
        <w:ind w:firstLine="708"/>
        <w:contextualSpacing/>
        <w:jc w:val="both"/>
        <w:rPr>
          <w:szCs w:val="28"/>
        </w:rPr>
      </w:pPr>
      <w:r>
        <w:rPr>
          <w:szCs w:val="28"/>
        </w:rPr>
        <w:t xml:space="preserve">- </w:t>
      </w:r>
      <w:r w:rsidR="008665D3" w:rsidRPr="00533D75">
        <w:rPr>
          <w:szCs w:val="28"/>
        </w:rPr>
        <w:t>для хранения автомобилей населения (</w:t>
      </w:r>
      <w:proofErr w:type="spellStart"/>
      <w:r w:rsidR="008665D3" w:rsidRPr="00533D75">
        <w:rPr>
          <w:szCs w:val="28"/>
        </w:rPr>
        <w:t>микрорайонные</w:t>
      </w:r>
      <w:proofErr w:type="spellEnd"/>
      <w:r w:rsidR="008665D3" w:rsidRPr="00533D75">
        <w:rPr>
          <w:szCs w:val="28"/>
        </w:rPr>
        <w:t xml:space="preserve">, районные), </w:t>
      </w:r>
    </w:p>
    <w:p w:rsidR="00E51F9C" w:rsidRDefault="00E51F9C" w:rsidP="00E51F9C">
      <w:pPr>
        <w:ind w:firstLine="708"/>
        <w:contextualSpacing/>
        <w:jc w:val="both"/>
        <w:rPr>
          <w:szCs w:val="28"/>
        </w:rPr>
      </w:pPr>
      <w:r>
        <w:rPr>
          <w:szCs w:val="28"/>
        </w:rPr>
        <w:t xml:space="preserve">- </w:t>
      </w:r>
      <w:proofErr w:type="spellStart"/>
      <w:r w:rsidR="008665D3" w:rsidRPr="00533D75">
        <w:rPr>
          <w:szCs w:val="28"/>
        </w:rPr>
        <w:t>приобъектны</w:t>
      </w:r>
      <w:proofErr w:type="gramStart"/>
      <w:r>
        <w:rPr>
          <w:szCs w:val="28"/>
        </w:rPr>
        <w:t>х</w:t>
      </w:r>
      <w:proofErr w:type="spellEnd"/>
      <w:r>
        <w:rPr>
          <w:szCs w:val="28"/>
        </w:rPr>
        <w:t>-</w:t>
      </w:r>
      <w:proofErr w:type="gramEnd"/>
      <w:r>
        <w:rPr>
          <w:szCs w:val="28"/>
        </w:rPr>
        <w:t xml:space="preserve"> </w:t>
      </w:r>
      <w:r w:rsidR="008665D3" w:rsidRPr="00533D75">
        <w:rPr>
          <w:szCs w:val="28"/>
        </w:rPr>
        <w:t>у объекта или группы объектов,</w:t>
      </w:r>
    </w:p>
    <w:p w:rsidR="008665D3" w:rsidRPr="00533D75" w:rsidRDefault="00E51F9C" w:rsidP="00E51F9C">
      <w:pPr>
        <w:ind w:firstLine="708"/>
        <w:contextualSpacing/>
        <w:jc w:val="both"/>
        <w:rPr>
          <w:szCs w:val="28"/>
        </w:rPr>
      </w:pPr>
      <w:r>
        <w:rPr>
          <w:szCs w:val="28"/>
        </w:rPr>
        <w:t xml:space="preserve">- </w:t>
      </w:r>
      <w:r w:rsidR="008665D3" w:rsidRPr="00533D75">
        <w:rPr>
          <w:szCs w:val="28"/>
        </w:rPr>
        <w:t>прочих (грузовых, перехватывающих и др.).</w:t>
      </w:r>
    </w:p>
    <w:p w:rsidR="008665D3" w:rsidRPr="00533D75" w:rsidRDefault="008665D3" w:rsidP="00E51F9C">
      <w:pPr>
        <w:ind w:firstLine="708"/>
        <w:contextualSpacing/>
        <w:jc w:val="both"/>
        <w:rPr>
          <w:szCs w:val="28"/>
        </w:rPr>
      </w:pPr>
      <w:r w:rsidRPr="00533D75">
        <w:rPr>
          <w:szCs w:val="28"/>
        </w:rPr>
        <w:t>2.1</w:t>
      </w:r>
      <w:r w:rsidR="003E598D">
        <w:rPr>
          <w:szCs w:val="28"/>
        </w:rPr>
        <w:t>3</w:t>
      </w:r>
      <w:r w:rsidRPr="00533D75">
        <w:rPr>
          <w:szCs w:val="28"/>
        </w:rPr>
        <w:t>.</w:t>
      </w:r>
      <w:r w:rsidR="00E51F9C">
        <w:rPr>
          <w:szCs w:val="28"/>
        </w:rPr>
        <w:t>6.</w:t>
      </w:r>
      <w:r w:rsidRPr="00533D75">
        <w:rPr>
          <w:szCs w:val="28"/>
        </w:rPr>
        <w:t xml:space="preserve">2. </w:t>
      </w:r>
      <w:r w:rsidR="00BB4D28">
        <w:rPr>
          <w:szCs w:val="28"/>
        </w:rPr>
        <w:t>Р</w:t>
      </w:r>
      <w:r w:rsidRPr="00533D75">
        <w:rPr>
          <w:szCs w:val="28"/>
        </w:rPr>
        <w:t>асстояние от границ автостоянок до окон жилых и общес</w:t>
      </w:r>
      <w:r w:rsidRPr="00533D75">
        <w:rPr>
          <w:szCs w:val="28"/>
        </w:rPr>
        <w:t>т</w:t>
      </w:r>
      <w:r w:rsidRPr="00533D75">
        <w:rPr>
          <w:szCs w:val="28"/>
        </w:rPr>
        <w:t xml:space="preserve">венных заданий принимается в соответствии со </w:t>
      </w:r>
      <w:proofErr w:type="spellStart"/>
      <w:r w:rsidRPr="00533D75">
        <w:rPr>
          <w:szCs w:val="28"/>
        </w:rPr>
        <w:t>СанПиН</w:t>
      </w:r>
      <w:proofErr w:type="spellEnd"/>
      <w:r w:rsidRPr="00533D75">
        <w:rPr>
          <w:szCs w:val="28"/>
        </w:rPr>
        <w:t xml:space="preserve"> 2.2.1/2.1.1.1200. На площадках </w:t>
      </w:r>
      <w:proofErr w:type="spellStart"/>
      <w:r w:rsidRPr="00533D75">
        <w:rPr>
          <w:szCs w:val="28"/>
        </w:rPr>
        <w:t>приобъектных</w:t>
      </w:r>
      <w:proofErr w:type="spellEnd"/>
      <w:r w:rsidRPr="00533D75">
        <w:rPr>
          <w:szCs w:val="28"/>
        </w:rPr>
        <w:t xml:space="preserve"> автостоянок долю мест для автомобилей инвалидов </w:t>
      </w:r>
      <w:r w:rsidR="00E51F9C">
        <w:rPr>
          <w:szCs w:val="28"/>
        </w:rPr>
        <w:t>следует</w:t>
      </w:r>
      <w:r w:rsidRPr="00533D75">
        <w:rPr>
          <w:szCs w:val="28"/>
        </w:rPr>
        <w:t xml:space="preserve"> проектировать согласно </w:t>
      </w:r>
      <w:proofErr w:type="spellStart"/>
      <w:r w:rsidRPr="00533D75">
        <w:rPr>
          <w:szCs w:val="28"/>
        </w:rPr>
        <w:t>СНиП</w:t>
      </w:r>
      <w:proofErr w:type="spellEnd"/>
      <w:r w:rsidRPr="00533D75">
        <w:rPr>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8665D3" w:rsidRPr="00533D75" w:rsidRDefault="008665D3" w:rsidP="00E51F9C">
      <w:pPr>
        <w:ind w:firstLine="708"/>
        <w:contextualSpacing/>
        <w:jc w:val="both"/>
        <w:rPr>
          <w:szCs w:val="28"/>
        </w:rPr>
      </w:pPr>
      <w:r w:rsidRPr="00533D75">
        <w:rPr>
          <w:szCs w:val="28"/>
        </w:rPr>
        <w:t>2.1</w:t>
      </w:r>
      <w:r w:rsidR="003E598D">
        <w:rPr>
          <w:szCs w:val="28"/>
        </w:rPr>
        <w:t>3</w:t>
      </w:r>
      <w:r w:rsidRPr="00533D75">
        <w:rPr>
          <w:szCs w:val="28"/>
        </w:rPr>
        <w:t>.</w:t>
      </w:r>
      <w:r w:rsidR="00E51F9C">
        <w:rPr>
          <w:szCs w:val="28"/>
        </w:rPr>
        <w:t>6.3</w:t>
      </w:r>
      <w:r w:rsidRPr="00533D75">
        <w:rPr>
          <w:szCs w:val="28"/>
        </w:rPr>
        <w:t xml:space="preserve">. </w:t>
      </w:r>
      <w:r w:rsidR="00E51F9C">
        <w:rPr>
          <w:szCs w:val="28"/>
        </w:rPr>
        <w:t>Н</w:t>
      </w:r>
      <w:r w:rsidRPr="00533D75">
        <w:rPr>
          <w:szCs w:val="28"/>
        </w:rPr>
        <w:t>е допускается размещение площадок автостоянок в зоне о</w:t>
      </w:r>
      <w:r w:rsidRPr="00533D75">
        <w:rPr>
          <w:szCs w:val="28"/>
        </w:rPr>
        <w:t>с</w:t>
      </w:r>
      <w:r w:rsidRPr="00533D75">
        <w:rPr>
          <w:szCs w:val="28"/>
        </w:rPr>
        <w:t>тановок городского пассажирского транспорта, организацию заездов на авт</w:t>
      </w:r>
      <w:r w:rsidRPr="00533D75">
        <w:rPr>
          <w:szCs w:val="28"/>
        </w:rPr>
        <w:t>о</w:t>
      </w:r>
      <w:r w:rsidRPr="00533D75">
        <w:rPr>
          <w:szCs w:val="28"/>
        </w:rPr>
        <w:t>стоянки следует предусматривать не ближе 15 м от конца или начала пос</w:t>
      </w:r>
      <w:r w:rsidRPr="00533D75">
        <w:rPr>
          <w:szCs w:val="28"/>
        </w:rPr>
        <w:t>а</w:t>
      </w:r>
      <w:r w:rsidRPr="00533D75">
        <w:rPr>
          <w:szCs w:val="28"/>
        </w:rPr>
        <w:t>дочной площадки.</w:t>
      </w:r>
    </w:p>
    <w:p w:rsidR="00E51F9C" w:rsidRDefault="008665D3" w:rsidP="00E51F9C">
      <w:pPr>
        <w:ind w:firstLine="708"/>
        <w:contextualSpacing/>
        <w:jc w:val="both"/>
        <w:rPr>
          <w:szCs w:val="28"/>
        </w:rPr>
      </w:pPr>
      <w:r w:rsidRPr="00533D75">
        <w:rPr>
          <w:szCs w:val="28"/>
        </w:rPr>
        <w:t>2.1</w:t>
      </w:r>
      <w:r w:rsidR="003E598D">
        <w:rPr>
          <w:szCs w:val="28"/>
        </w:rPr>
        <w:t>3</w:t>
      </w:r>
      <w:r w:rsidRPr="00533D75">
        <w:rPr>
          <w:szCs w:val="28"/>
        </w:rPr>
        <w:t>.6</w:t>
      </w:r>
      <w:r w:rsidR="00E51F9C">
        <w:rPr>
          <w:szCs w:val="28"/>
        </w:rPr>
        <w:t>.4</w:t>
      </w:r>
      <w:r w:rsidRPr="00533D75">
        <w:rPr>
          <w:szCs w:val="28"/>
        </w:rPr>
        <w:t xml:space="preserve">. </w:t>
      </w:r>
      <w:r w:rsidR="00E51F9C">
        <w:rPr>
          <w:szCs w:val="28"/>
        </w:rPr>
        <w:t>О</w:t>
      </w:r>
      <w:r w:rsidRPr="00533D75">
        <w:rPr>
          <w:szCs w:val="28"/>
        </w:rPr>
        <w:t>бязательный перечень элементов благоустройства террит</w:t>
      </w:r>
      <w:r w:rsidRPr="00533D75">
        <w:rPr>
          <w:szCs w:val="28"/>
        </w:rPr>
        <w:t>о</w:t>
      </w:r>
      <w:r w:rsidRPr="00533D75">
        <w:rPr>
          <w:szCs w:val="28"/>
        </w:rPr>
        <w:t xml:space="preserve">рии на </w:t>
      </w:r>
      <w:r w:rsidR="00E51F9C">
        <w:rPr>
          <w:szCs w:val="28"/>
        </w:rPr>
        <w:t>площадках автостоянок включает:</w:t>
      </w:r>
    </w:p>
    <w:p w:rsidR="00E51F9C" w:rsidRDefault="00E51F9C" w:rsidP="00E51F9C">
      <w:pPr>
        <w:ind w:firstLine="708"/>
        <w:contextualSpacing/>
        <w:jc w:val="both"/>
        <w:rPr>
          <w:szCs w:val="28"/>
        </w:rPr>
      </w:pPr>
      <w:r>
        <w:rPr>
          <w:szCs w:val="28"/>
        </w:rPr>
        <w:t xml:space="preserve">а) </w:t>
      </w:r>
      <w:r w:rsidR="008665D3" w:rsidRPr="00533D75">
        <w:rPr>
          <w:szCs w:val="28"/>
        </w:rPr>
        <w:t xml:space="preserve">твердые виды покрытия, </w:t>
      </w:r>
      <w:r w:rsidRPr="00533D75">
        <w:rPr>
          <w:szCs w:val="28"/>
        </w:rPr>
        <w:t>аналогичны</w:t>
      </w:r>
      <w:r>
        <w:rPr>
          <w:szCs w:val="28"/>
        </w:rPr>
        <w:t>е</w:t>
      </w:r>
      <w:r w:rsidRPr="00533D75">
        <w:rPr>
          <w:szCs w:val="28"/>
        </w:rPr>
        <w:t xml:space="preserve"> покрытию транспортных пр</w:t>
      </w:r>
      <w:r w:rsidRPr="00533D75">
        <w:rPr>
          <w:szCs w:val="28"/>
        </w:rPr>
        <w:t>о</w:t>
      </w:r>
      <w:r w:rsidRPr="00533D75">
        <w:rPr>
          <w:szCs w:val="28"/>
        </w:rPr>
        <w:t>ездов.</w:t>
      </w:r>
    </w:p>
    <w:p w:rsidR="00E51F9C" w:rsidRDefault="00E51F9C" w:rsidP="00E51F9C">
      <w:pPr>
        <w:ind w:firstLine="708"/>
        <w:contextualSpacing/>
        <w:jc w:val="both"/>
        <w:rPr>
          <w:szCs w:val="28"/>
        </w:rPr>
      </w:pPr>
      <w:r>
        <w:rPr>
          <w:szCs w:val="28"/>
        </w:rPr>
        <w:t xml:space="preserve">б) </w:t>
      </w:r>
      <w:r w:rsidR="008665D3" w:rsidRPr="00533D75">
        <w:rPr>
          <w:szCs w:val="28"/>
        </w:rPr>
        <w:t xml:space="preserve">сопряжения </w:t>
      </w:r>
      <w:r w:rsidRPr="00533D75">
        <w:rPr>
          <w:szCs w:val="28"/>
        </w:rPr>
        <w:t>покрытия площадки с проездом выполня</w:t>
      </w:r>
      <w:r>
        <w:rPr>
          <w:szCs w:val="28"/>
        </w:rPr>
        <w:t>ется</w:t>
      </w:r>
      <w:r w:rsidRPr="00533D75">
        <w:rPr>
          <w:szCs w:val="28"/>
        </w:rPr>
        <w:t xml:space="preserve"> в одном уровне без укладки бортового камня, с газоном - в соответствии с пунктом 2.4.</w:t>
      </w:r>
      <w:r>
        <w:rPr>
          <w:szCs w:val="28"/>
        </w:rPr>
        <w:t>1.2.</w:t>
      </w:r>
      <w:r w:rsidRPr="00533D75">
        <w:rPr>
          <w:szCs w:val="28"/>
        </w:rPr>
        <w:t xml:space="preserve"> настоящих </w:t>
      </w:r>
      <w:r>
        <w:rPr>
          <w:szCs w:val="28"/>
        </w:rPr>
        <w:t>Правил</w:t>
      </w:r>
      <w:r w:rsidRPr="00533D75">
        <w:rPr>
          <w:szCs w:val="28"/>
        </w:rPr>
        <w:t>.</w:t>
      </w:r>
    </w:p>
    <w:p w:rsidR="008665D3" w:rsidRPr="00533D75" w:rsidRDefault="00E51F9C" w:rsidP="00E51F9C">
      <w:pPr>
        <w:ind w:firstLine="708"/>
        <w:contextualSpacing/>
        <w:jc w:val="both"/>
        <w:rPr>
          <w:szCs w:val="28"/>
        </w:rPr>
      </w:pPr>
      <w:r>
        <w:rPr>
          <w:szCs w:val="28"/>
        </w:rPr>
        <w:lastRenderedPageBreak/>
        <w:t>в</w:t>
      </w:r>
      <w:proofErr w:type="gramStart"/>
      <w:r>
        <w:rPr>
          <w:szCs w:val="28"/>
        </w:rPr>
        <w:t>)р</w:t>
      </w:r>
      <w:proofErr w:type="gramEnd"/>
      <w:r w:rsidR="008665D3" w:rsidRPr="00533D75">
        <w:rPr>
          <w:szCs w:val="28"/>
        </w:rPr>
        <w:t>азделительные элементы на площадках могут быть выполнены в в</w:t>
      </w:r>
      <w:r w:rsidR="008665D3" w:rsidRPr="00533D75">
        <w:rPr>
          <w:szCs w:val="28"/>
        </w:rPr>
        <w:t>и</w:t>
      </w:r>
      <w:r w:rsidR="008665D3" w:rsidRPr="00533D75">
        <w:rPr>
          <w:szCs w:val="28"/>
        </w:rPr>
        <w:t>де разметки (белых полос), озелененных полос (газонов)</w:t>
      </w:r>
      <w:r>
        <w:rPr>
          <w:szCs w:val="28"/>
        </w:rPr>
        <w:t xml:space="preserve"> или</w:t>
      </w:r>
      <w:r w:rsidR="008665D3" w:rsidRPr="00533D75">
        <w:rPr>
          <w:szCs w:val="28"/>
        </w:rPr>
        <w:t xml:space="preserve"> контейнерного озеленения.</w:t>
      </w:r>
    </w:p>
    <w:p w:rsidR="006C53AE" w:rsidRDefault="006C53AE" w:rsidP="006C53AE">
      <w:pPr>
        <w:ind w:firstLine="708"/>
        <w:contextualSpacing/>
        <w:jc w:val="both"/>
        <w:rPr>
          <w:szCs w:val="28"/>
        </w:rPr>
      </w:pPr>
      <w:r>
        <w:rPr>
          <w:szCs w:val="28"/>
        </w:rPr>
        <w:t xml:space="preserve">г) </w:t>
      </w:r>
      <w:r w:rsidR="00E51F9C" w:rsidRPr="00533D75">
        <w:rPr>
          <w:szCs w:val="28"/>
        </w:rPr>
        <w:t>осветительное и информационное оборудова</w:t>
      </w:r>
      <w:r>
        <w:rPr>
          <w:szCs w:val="28"/>
        </w:rPr>
        <w:t>ние.</w:t>
      </w:r>
    </w:p>
    <w:p w:rsidR="00E51F9C" w:rsidRDefault="006C53AE" w:rsidP="006C53AE">
      <w:pPr>
        <w:ind w:firstLine="708"/>
        <w:contextualSpacing/>
        <w:jc w:val="both"/>
        <w:rPr>
          <w:szCs w:val="28"/>
        </w:rPr>
      </w:pPr>
      <w:r>
        <w:rPr>
          <w:szCs w:val="28"/>
        </w:rPr>
        <w:t>2.1</w:t>
      </w:r>
      <w:r w:rsidR="003E598D">
        <w:rPr>
          <w:szCs w:val="28"/>
        </w:rPr>
        <w:t>3</w:t>
      </w:r>
      <w:r>
        <w:rPr>
          <w:szCs w:val="28"/>
        </w:rPr>
        <w:t xml:space="preserve">.6.5. </w:t>
      </w:r>
      <w:r w:rsidR="00E51F9C" w:rsidRPr="00533D75">
        <w:rPr>
          <w:szCs w:val="28"/>
        </w:rPr>
        <w:t>Площадки для длительного хранения автомобилей могут быть оборудованы навесами, легкими осаждениями боксов, смотровыми эстакад</w:t>
      </w:r>
      <w:r w:rsidR="00E51F9C" w:rsidRPr="00533D75">
        <w:rPr>
          <w:szCs w:val="28"/>
        </w:rPr>
        <w:t>а</w:t>
      </w:r>
      <w:r w:rsidR="00E51F9C" w:rsidRPr="00533D75">
        <w:rPr>
          <w:szCs w:val="28"/>
        </w:rPr>
        <w:t>ми.</w:t>
      </w:r>
    </w:p>
    <w:p w:rsidR="003E598D" w:rsidRPr="003E598D" w:rsidRDefault="003E598D" w:rsidP="003E598D">
      <w:pPr>
        <w:ind w:firstLine="708"/>
        <w:contextualSpacing/>
        <w:jc w:val="both"/>
        <w:rPr>
          <w:szCs w:val="28"/>
          <w:highlight w:val="yellow"/>
        </w:rPr>
      </w:pPr>
      <w:r w:rsidRPr="003E598D">
        <w:rPr>
          <w:szCs w:val="28"/>
          <w:highlight w:val="yellow"/>
        </w:rPr>
        <w:t>2.13.6.6. Разделительные элементы на площадках могут быть выполн</w:t>
      </w:r>
      <w:r w:rsidRPr="003E598D">
        <w:rPr>
          <w:szCs w:val="28"/>
          <w:highlight w:val="yellow"/>
        </w:rPr>
        <w:t>е</w:t>
      </w:r>
      <w:r w:rsidRPr="003E598D">
        <w:rPr>
          <w:szCs w:val="28"/>
          <w:highlight w:val="yellow"/>
        </w:rPr>
        <w:t>ны в виде разметки (белых полос), озелененных полос (газонов), контейне</w:t>
      </w:r>
      <w:r w:rsidRPr="003E598D">
        <w:rPr>
          <w:szCs w:val="28"/>
          <w:highlight w:val="yellow"/>
        </w:rPr>
        <w:t>р</w:t>
      </w:r>
      <w:r w:rsidRPr="003E598D">
        <w:rPr>
          <w:szCs w:val="28"/>
          <w:highlight w:val="yellow"/>
        </w:rPr>
        <w:t>ного озеленения.</w:t>
      </w:r>
    </w:p>
    <w:p w:rsidR="003E598D" w:rsidRPr="00533D75" w:rsidRDefault="003E598D" w:rsidP="003E598D">
      <w:pPr>
        <w:ind w:firstLine="708"/>
        <w:contextualSpacing/>
        <w:jc w:val="both"/>
        <w:rPr>
          <w:szCs w:val="28"/>
        </w:rPr>
      </w:pPr>
      <w:r w:rsidRPr="003E598D">
        <w:rPr>
          <w:szCs w:val="28"/>
          <w:highlight w:val="yellow"/>
        </w:rPr>
        <w:t>2.13.6.7. При планировке общественных пространств и дворовых те</w:t>
      </w:r>
      <w:r w:rsidRPr="003E598D">
        <w:rPr>
          <w:szCs w:val="28"/>
          <w:highlight w:val="yellow"/>
        </w:rPr>
        <w:t>р</w:t>
      </w:r>
      <w:r w:rsidRPr="003E598D">
        <w:rPr>
          <w:szCs w:val="28"/>
          <w:highlight w:val="yellow"/>
        </w:rPr>
        <w:t>риторий рекомендуется предусматривать специальные препятствия в целях недопущения парковки транспортных средств на газонах.</w:t>
      </w:r>
    </w:p>
    <w:p w:rsidR="006C53AE" w:rsidRPr="00533D75" w:rsidRDefault="006C53AE" w:rsidP="006C53AE">
      <w:pPr>
        <w:ind w:firstLine="708"/>
        <w:contextualSpacing/>
        <w:jc w:val="both"/>
        <w:rPr>
          <w:szCs w:val="28"/>
        </w:rPr>
      </w:pPr>
      <w:r>
        <w:rPr>
          <w:szCs w:val="28"/>
        </w:rPr>
        <w:t>2.1</w:t>
      </w:r>
      <w:r w:rsidR="003E598D">
        <w:rPr>
          <w:szCs w:val="28"/>
        </w:rPr>
        <w:t>4</w:t>
      </w:r>
      <w:r>
        <w:rPr>
          <w:szCs w:val="28"/>
        </w:rPr>
        <w:t>. Пешеходные коммуникации.</w:t>
      </w:r>
    </w:p>
    <w:p w:rsidR="006C53AE" w:rsidRDefault="006C53AE" w:rsidP="006C53AE">
      <w:pPr>
        <w:ind w:firstLine="708"/>
        <w:contextualSpacing/>
        <w:jc w:val="both"/>
        <w:rPr>
          <w:szCs w:val="28"/>
        </w:rPr>
      </w:pPr>
      <w:r w:rsidRPr="00533D75">
        <w:rPr>
          <w:szCs w:val="28"/>
        </w:rPr>
        <w:t>2.1</w:t>
      </w:r>
      <w:r w:rsidR="003E598D">
        <w:rPr>
          <w:szCs w:val="28"/>
        </w:rPr>
        <w:t>4</w:t>
      </w:r>
      <w:r w:rsidRPr="00533D75">
        <w:rPr>
          <w:szCs w:val="28"/>
        </w:rPr>
        <w:t>.1. Пешеходные коммуникации обеспечивают пешеходные связи и передвижения на территории муниципального образования. К пешеходным ком</w:t>
      </w:r>
      <w:r>
        <w:rPr>
          <w:szCs w:val="28"/>
        </w:rPr>
        <w:t>муникациям относят:</w:t>
      </w:r>
    </w:p>
    <w:p w:rsidR="006C53AE" w:rsidRDefault="006C53AE" w:rsidP="006C53AE">
      <w:pPr>
        <w:ind w:firstLine="708"/>
        <w:contextualSpacing/>
        <w:jc w:val="both"/>
        <w:rPr>
          <w:szCs w:val="28"/>
        </w:rPr>
      </w:pPr>
      <w:r>
        <w:rPr>
          <w:szCs w:val="28"/>
        </w:rPr>
        <w:t xml:space="preserve">- </w:t>
      </w:r>
      <w:r w:rsidRPr="00533D75">
        <w:rPr>
          <w:szCs w:val="28"/>
        </w:rPr>
        <w:t>тротуары,</w:t>
      </w:r>
    </w:p>
    <w:p w:rsidR="006C53AE" w:rsidRDefault="006C53AE" w:rsidP="006C53AE">
      <w:pPr>
        <w:ind w:firstLine="708"/>
        <w:contextualSpacing/>
        <w:jc w:val="both"/>
        <w:rPr>
          <w:szCs w:val="28"/>
        </w:rPr>
      </w:pPr>
      <w:r>
        <w:rPr>
          <w:szCs w:val="28"/>
        </w:rPr>
        <w:t>-</w:t>
      </w:r>
      <w:r w:rsidRPr="00533D75">
        <w:rPr>
          <w:szCs w:val="28"/>
        </w:rPr>
        <w:t xml:space="preserve"> аллеи,</w:t>
      </w:r>
    </w:p>
    <w:p w:rsidR="006C53AE" w:rsidRDefault="006C53AE" w:rsidP="006C53AE">
      <w:pPr>
        <w:ind w:firstLine="708"/>
        <w:contextualSpacing/>
        <w:jc w:val="both"/>
        <w:rPr>
          <w:szCs w:val="28"/>
        </w:rPr>
      </w:pPr>
      <w:r>
        <w:rPr>
          <w:szCs w:val="28"/>
        </w:rPr>
        <w:t xml:space="preserve">- </w:t>
      </w:r>
      <w:r w:rsidRPr="00533D75">
        <w:rPr>
          <w:szCs w:val="28"/>
        </w:rPr>
        <w:t>дорожки,</w:t>
      </w:r>
    </w:p>
    <w:p w:rsidR="006C53AE" w:rsidRDefault="006C53AE" w:rsidP="006C53AE">
      <w:pPr>
        <w:ind w:firstLine="708"/>
        <w:contextualSpacing/>
        <w:jc w:val="both"/>
        <w:rPr>
          <w:szCs w:val="28"/>
        </w:rPr>
      </w:pPr>
      <w:r>
        <w:rPr>
          <w:szCs w:val="28"/>
        </w:rPr>
        <w:t>-</w:t>
      </w:r>
      <w:r w:rsidRPr="00533D75">
        <w:rPr>
          <w:szCs w:val="28"/>
        </w:rPr>
        <w:t xml:space="preserve"> тропинки. </w:t>
      </w:r>
    </w:p>
    <w:p w:rsidR="006C53AE" w:rsidRPr="00533D75" w:rsidRDefault="006C53AE" w:rsidP="006C53AE">
      <w:pPr>
        <w:ind w:firstLine="708"/>
        <w:contextualSpacing/>
        <w:jc w:val="both"/>
        <w:rPr>
          <w:szCs w:val="28"/>
        </w:rPr>
      </w:pPr>
      <w:r>
        <w:rPr>
          <w:szCs w:val="28"/>
        </w:rPr>
        <w:t>При размеще</w:t>
      </w:r>
      <w:r w:rsidRPr="00533D75">
        <w:rPr>
          <w:szCs w:val="28"/>
        </w:rPr>
        <w:t>нии пешеходных коммуникаций на территории населенн</w:t>
      </w:r>
      <w:r w:rsidRPr="00533D75">
        <w:rPr>
          <w:szCs w:val="28"/>
        </w:rPr>
        <w:t>о</w:t>
      </w:r>
      <w:r w:rsidRPr="00533D75">
        <w:rPr>
          <w:szCs w:val="28"/>
        </w:rPr>
        <w:t xml:space="preserve">го пункта </w:t>
      </w:r>
      <w:r>
        <w:rPr>
          <w:szCs w:val="28"/>
        </w:rPr>
        <w:t>необходимо</w:t>
      </w:r>
      <w:r w:rsidRPr="00533D75">
        <w:rPr>
          <w:szCs w:val="28"/>
        </w:rPr>
        <w:t xml:space="preserve"> обеспечивать: минимальное количество пересечений с транспортными коммуникациями, непрерывность системы пешеходных ко</w:t>
      </w:r>
      <w:r w:rsidRPr="00533D75">
        <w:rPr>
          <w:szCs w:val="28"/>
        </w:rPr>
        <w:t>м</w:t>
      </w:r>
      <w:r w:rsidRPr="00533D75">
        <w:rPr>
          <w:szCs w:val="28"/>
        </w:rPr>
        <w:t>муникаций, возможность безопасного, беспрепятственного и удобного пер</w:t>
      </w:r>
      <w:r w:rsidRPr="00533D75">
        <w:rPr>
          <w:szCs w:val="28"/>
        </w:rPr>
        <w:t>е</w:t>
      </w:r>
      <w:r w:rsidRPr="00533D75">
        <w:rPr>
          <w:szCs w:val="28"/>
        </w:rPr>
        <w:t xml:space="preserve">движения людей, включая инвалидов и </w:t>
      </w:r>
      <w:proofErr w:type="spellStart"/>
      <w:r w:rsidRPr="00533D75">
        <w:rPr>
          <w:szCs w:val="28"/>
        </w:rPr>
        <w:t>маломобильные</w:t>
      </w:r>
      <w:proofErr w:type="spellEnd"/>
      <w:r w:rsidRPr="00533D75">
        <w:rPr>
          <w:szCs w:val="28"/>
        </w:rPr>
        <w:t xml:space="preserve"> группы населения. В системе пешеходных коммуникаций </w:t>
      </w:r>
      <w:r>
        <w:rPr>
          <w:szCs w:val="28"/>
        </w:rPr>
        <w:t>должны</w:t>
      </w:r>
      <w:r w:rsidRPr="00533D75">
        <w:rPr>
          <w:szCs w:val="28"/>
        </w:rPr>
        <w:t xml:space="preserve"> выделять</w:t>
      </w:r>
      <w:r>
        <w:rPr>
          <w:szCs w:val="28"/>
        </w:rPr>
        <w:t>ся</w:t>
      </w:r>
      <w:r w:rsidRPr="00533D75">
        <w:rPr>
          <w:szCs w:val="28"/>
        </w:rPr>
        <w:t xml:space="preserve"> основные и втор</w:t>
      </w:r>
      <w:r w:rsidRPr="00533D75">
        <w:rPr>
          <w:szCs w:val="28"/>
        </w:rPr>
        <w:t>о</w:t>
      </w:r>
      <w:r w:rsidRPr="00533D75">
        <w:rPr>
          <w:szCs w:val="28"/>
        </w:rPr>
        <w:t>степенные пешеходные связи.</w:t>
      </w:r>
    </w:p>
    <w:p w:rsidR="006C53AE" w:rsidRPr="00533D75" w:rsidRDefault="006C53AE" w:rsidP="006C53AE">
      <w:pPr>
        <w:ind w:firstLine="708"/>
        <w:contextualSpacing/>
        <w:jc w:val="both"/>
        <w:rPr>
          <w:szCs w:val="28"/>
        </w:rPr>
      </w:pPr>
      <w:r w:rsidRPr="00533D75">
        <w:rPr>
          <w:szCs w:val="28"/>
        </w:rPr>
        <w:t>2.1</w:t>
      </w:r>
      <w:r w:rsidR="003E598D">
        <w:rPr>
          <w:szCs w:val="28"/>
        </w:rPr>
        <w:t>4</w:t>
      </w:r>
      <w:r w:rsidRPr="00533D75">
        <w:rPr>
          <w:szCs w:val="28"/>
        </w:rPr>
        <w:t xml:space="preserve">.2. </w:t>
      </w:r>
      <w:proofErr w:type="gramStart"/>
      <w:r w:rsidRPr="00533D75">
        <w:rPr>
          <w:szCs w:val="28"/>
        </w:rPr>
        <w:t xml:space="preserve">При </w:t>
      </w:r>
      <w:r w:rsidR="00BB4D28">
        <w:rPr>
          <w:szCs w:val="28"/>
        </w:rPr>
        <w:t>устройстве</w:t>
      </w:r>
      <w:r w:rsidRPr="00533D75">
        <w:rPr>
          <w:szCs w:val="28"/>
        </w:rPr>
        <w:t xml:space="preserve"> пешеходных коммуникаций продольный ук</w:t>
      </w:r>
      <w:r>
        <w:rPr>
          <w:szCs w:val="28"/>
        </w:rPr>
        <w:t>лон</w:t>
      </w:r>
      <w:r w:rsidRPr="00533D75">
        <w:rPr>
          <w:szCs w:val="28"/>
        </w:rPr>
        <w:t xml:space="preserve"> принима</w:t>
      </w:r>
      <w:r>
        <w:rPr>
          <w:szCs w:val="28"/>
        </w:rPr>
        <w:t>ется</w:t>
      </w:r>
      <w:r w:rsidRPr="00533D75">
        <w:rPr>
          <w:szCs w:val="28"/>
        </w:rPr>
        <w:t xml:space="preserve"> не более 60</w:t>
      </w:r>
      <w:r>
        <w:rPr>
          <w:szCs w:val="28"/>
        </w:rPr>
        <w:t>‰</w:t>
      </w:r>
      <w:r w:rsidRPr="00533D75">
        <w:rPr>
          <w:szCs w:val="28"/>
        </w:rPr>
        <w:t>, поперечный уклон (односкатный или двуска</w:t>
      </w:r>
      <w:r w:rsidRPr="00533D75">
        <w:rPr>
          <w:szCs w:val="28"/>
        </w:rPr>
        <w:t>т</w:t>
      </w:r>
      <w:r w:rsidRPr="00533D75">
        <w:rPr>
          <w:szCs w:val="28"/>
        </w:rPr>
        <w:t>ный) - оптимальный 20</w:t>
      </w:r>
      <w:r>
        <w:rPr>
          <w:szCs w:val="28"/>
        </w:rPr>
        <w:t>‰</w:t>
      </w:r>
      <w:r w:rsidRPr="00533D75">
        <w:rPr>
          <w:szCs w:val="28"/>
        </w:rPr>
        <w:t>, минимальный - 5</w:t>
      </w:r>
      <w:r>
        <w:rPr>
          <w:szCs w:val="28"/>
        </w:rPr>
        <w:t>‰</w:t>
      </w:r>
      <w:r w:rsidRPr="00533D75">
        <w:rPr>
          <w:szCs w:val="28"/>
        </w:rPr>
        <w:t>, максимальный - 30</w:t>
      </w:r>
      <w:r>
        <w:rPr>
          <w:szCs w:val="28"/>
        </w:rPr>
        <w:t>‰</w:t>
      </w:r>
      <w:r w:rsidRPr="00533D75">
        <w:rPr>
          <w:szCs w:val="28"/>
        </w:rPr>
        <w:t xml:space="preserve">. Уклоны пешеходных коммуникаций с учетом обеспечения передвижения инвалидных колясок </w:t>
      </w:r>
      <w:r>
        <w:rPr>
          <w:szCs w:val="28"/>
        </w:rPr>
        <w:t>следует</w:t>
      </w:r>
      <w:r w:rsidRPr="00533D75">
        <w:rPr>
          <w:szCs w:val="28"/>
        </w:rPr>
        <w:t xml:space="preserve"> предусматривать не превышающими: продольный - 50</w:t>
      </w:r>
      <w:r>
        <w:rPr>
          <w:szCs w:val="28"/>
        </w:rPr>
        <w:t>‰</w:t>
      </w:r>
      <w:r w:rsidRPr="00533D75">
        <w:rPr>
          <w:szCs w:val="28"/>
        </w:rPr>
        <w:t>, поперечный - 20</w:t>
      </w:r>
      <w:r>
        <w:rPr>
          <w:szCs w:val="28"/>
        </w:rPr>
        <w:t>‰</w:t>
      </w:r>
      <w:r w:rsidRPr="00533D75">
        <w:rPr>
          <w:szCs w:val="28"/>
        </w:rPr>
        <w:t>. На пешеходных коммуникациях с уклонами 30-60</w:t>
      </w:r>
      <w:r>
        <w:rPr>
          <w:szCs w:val="28"/>
        </w:rPr>
        <w:t>‰</w:t>
      </w:r>
      <w:r w:rsidRPr="00533D75">
        <w:rPr>
          <w:szCs w:val="28"/>
        </w:rPr>
        <w:t xml:space="preserve"> не реже, чем через 100 м </w:t>
      </w:r>
      <w:r w:rsidR="009E56E7">
        <w:rPr>
          <w:szCs w:val="28"/>
        </w:rPr>
        <w:t xml:space="preserve">необходимо </w:t>
      </w:r>
      <w:r w:rsidRPr="00533D75">
        <w:rPr>
          <w:szCs w:val="28"/>
        </w:rPr>
        <w:t>устраивать горизонтальные участки дл</w:t>
      </w:r>
      <w:r w:rsidRPr="00533D75">
        <w:rPr>
          <w:szCs w:val="28"/>
        </w:rPr>
        <w:t>и</w:t>
      </w:r>
      <w:r w:rsidRPr="00533D75">
        <w:rPr>
          <w:szCs w:val="28"/>
        </w:rPr>
        <w:t xml:space="preserve">ной не менее 5 м. </w:t>
      </w:r>
      <w:proofErr w:type="spellStart"/>
      <w:r w:rsidRPr="00533D75">
        <w:rPr>
          <w:szCs w:val="28"/>
        </w:rPr>
        <w:t>Вслучаях</w:t>
      </w:r>
      <w:proofErr w:type="spellEnd"/>
      <w:proofErr w:type="gramEnd"/>
      <w:r w:rsidRPr="00533D75">
        <w:rPr>
          <w:szCs w:val="28"/>
        </w:rPr>
        <w:t>, когда по условиям рельефа невозможно обесп</w:t>
      </w:r>
      <w:r w:rsidRPr="00533D75">
        <w:rPr>
          <w:szCs w:val="28"/>
        </w:rPr>
        <w:t>е</w:t>
      </w:r>
      <w:r w:rsidRPr="00533D75">
        <w:rPr>
          <w:szCs w:val="28"/>
        </w:rPr>
        <w:t xml:space="preserve">чить указанные выше уклоны, </w:t>
      </w:r>
      <w:r w:rsidR="009E56E7">
        <w:rPr>
          <w:szCs w:val="28"/>
        </w:rPr>
        <w:t>следует</w:t>
      </w:r>
      <w:r w:rsidRPr="00533D75">
        <w:rPr>
          <w:szCs w:val="28"/>
        </w:rPr>
        <w:t xml:space="preserve"> предусматривать устройство лестниц и пандусов.</w:t>
      </w:r>
    </w:p>
    <w:p w:rsidR="006C53AE" w:rsidRPr="00533D75" w:rsidRDefault="006C53AE" w:rsidP="009E56E7">
      <w:pPr>
        <w:ind w:firstLine="708"/>
        <w:contextualSpacing/>
        <w:jc w:val="both"/>
        <w:rPr>
          <w:szCs w:val="28"/>
        </w:rPr>
      </w:pPr>
      <w:r w:rsidRPr="00533D75">
        <w:rPr>
          <w:szCs w:val="28"/>
        </w:rPr>
        <w:t>2.1</w:t>
      </w:r>
      <w:r w:rsidR="003E598D">
        <w:rPr>
          <w:szCs w:val="28"/>
        </w:rPr>
        <w:t>4</w:t>
      </w:r>
      <w:r w:rsidRPr="00533D75">
        <w:rPr>
          <w:szCs w:val="28"/>
        </w:rPr>
        <w:t xml:space="preserve">.3. </w:t>
      </w:r>
      <w:r w:rsidR="003E598D" w:rsidRPr="003E598D">
        <w:rPr>
          <w:szCs w:val="28"/>
          <w:highlight w:val="yellow"/>
        </w:rPr>
        <w:t>На тротуарах с активным потоком пешеходов городскую мебель рекомендуется располагать в порядке способствующем свободному движ</w:t>
      </w:r>
      <w:r w:rsidR="003E598D" w:rsidRPr="003E598D">
        <w:rPr>
          <w:szCs w:val="28"/>
          <w:highlight w:val="yellow"/>
        </w:rPr>
        <w:t>е</w:t>
      </w:r>
      <w:r w:rsidR="003E598D" w:rsidRPr="003E598D">
        <w:rPr>
          <w:szCs w:val="28"/>
          <w:highlight w:val="yellow"/>
        </w:rPr>
        <w:t xml:space="preserve">нию </w:t>
      </w:r>
      <w:proofErr w:type="spellStart"/>
      <w:r w:rsidR="003E598D" w:rsidRPr="003E598D">
        <w:rPr>
          <w:szCs w:val="28"/>
          <w:highlight w:val="yellow"/>
        </w:rPr>
        <w:t>пешеходов</w:t>
      </w:r>
      <w:proofErr w:type="gramStart"/>
      <w:r w:rsidR="003E598D" w:rsidRPr="003E598D">
        <w:rPr>
          <w:szCs w:val="28"/>
          <w:highlight w:val="yellow"/>
        </w:rPr>
        <w:t>.</w:t>
      </w:r>
      <w:r w:rsidRPr="00533D75">
        <w:rPr>
          <w:szCs w:val="28"/>
        </w:rPr>
        <w:t>В</w:t>
      </w:r>
      <w:proofErr w:type="spellEnd"/>
      <w:proofErr w:type="gramEnd"/>
      <w:r w:rsidRPr="00533D75">
        <w:rPr>
          <w:szCs w:val="28"/>
        </w:rPr>
        <w:t xml:space="preserve"> случае необходимости расширения тротуаров возможно устраивать пешеходные галереи в составе прилегающей застройки.</w:t>
      </w:r>
    </w:p>
    <w:p w:rsidR="006C53AE" w:rsidRDefault="003E598D" w:rsidP="009E56E7">
      <w:pPr>
        <w:ind w:firstLine="708"/>
        <w:contextualSpacing/>
        <w:jc w:val="both"/>
        <w:rPr>
          <w:szCs w:val="28"/>
        </w:rPr>
      </w:pPr>
      <w:r>
        <w:rPr>
          <w:szCs w:val="28"/>
        </w:rPr>
        <w:t>2.14</w:t>
      </w:r>
      <w:r w:rsidR="009E56E7">
        <w:rPr>
          <w:szCs w:val="28"/>
        </w:rPr>
        <w:t>.4. Основные пешеходные коммуникации.</w:t>
      </w:r>
    </w:p>
    <w:p w:rsidR="006C53AE" w:rsidRPr="00533D75" w:rsidRDefault="006C53AE" w:rsidP="009E56E7">
      <w:pPr>
        <w:ind w:firstLine="708"/>
        <w:contextualSpacing/>
        <w:jc w:val="both"/>
        <w:rPr>
          <w:szCs w:val="28"/>
        </w:rPr>
      </w:pPr>
      <w:r w:rsidRPr="00533D75">
        <w:rPr>
          <w:szCs w:val="28"/>
        </w:rPr>
        <w:lastRenderedPageBreak/>
        <w:t>2.1</w:t>
      </w:r>
      <w:r w:rsidR="003E598D">
        <w:rPr>
          <w:szCs w:val="28"/>
        </w:rPr>
        <w:t>4</w:t>
      </w:r>
      <w:r w:rsidRPr="00533D75">
        <w:rPr>
          <w:szCs w:val="28"/>
        </w:rPr>
        <w:t>.4.</w:t>
      </w:r>
      <w:r w:rsidR="009E56E7">
        <w:rPr>
          <w:szCs w:val="28"/>
        </w:rPr>
        <w:t>1.</w:t>
      </w:r>
      <w:r w:rsidRPr="00533D75">
        <w:rPr>
          <w:szCs w:val="28"/>
        </w:rPr>
        <w:t xml:space="preserve"> Основные пешеходные коммуникации, обеспечивают связь жилых, общественных, производственных и иных зданий с остановками о</w:t>
      </w:r>
      <w:r w:rsidRPr="00533D75">
        <w:rPr>
          <w:szCs w:val="28"/>
        </w:rPr>
        <w:t>б</w:t>
      </w:r>
      <w:r w:rsidRPr="00533D75">
        <w:rPr>
          <w:szCs w:val="28"/>
        </w:rPr>
        <w:t>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C53AE" w:rsidRPr="00533D75" w:rsidRDefault="006C53AE" w:rsidP="009E56E7">
      <w:pPr>
        <w:ind w:firstLine="708"/>
        <w:contextualSpacing/>
        <w:jc w:val="both"/>
        <w:rPr>
          <w:szCs w:val="28"/>
        </w:rPr>
      </w:pPr>
      <w:r w:rsidRPr="00533D75">
        <w:rPr>
          <w:szCs w:val="28"/>
        </w:rPr>
        <w:t>2.1</w:t>
      </w:r>
      <w:r w:rsidR="003E598D">
        <w:rPr>
          <w:szCs w:val="28"/>
        </w:rPr>
        <w:t>4</w:t>
      </w:r>
      <w:r w:rsidRPr="00533D75">
        <w:rPr>
          <w:szCs w:val="28"/>
        </w:rPr>
        <w:t>.</w:t>
      </w:r>
      <w:r w:rsidR="009E56E7">
        <w:rPr>
          <w:szCs w:val="28"/>
        </w:rPr>
        <w:t>4.2</w:t>
      </w:r>
      <w:r w:rsidRPr="00533D75">
        <w:rPr>
          <w:szCs w:val="28"/>
        </w:rPr>
        <w:t>. Трассировка основных пешеходных коммуникаций может осуществляться вдоль улиц и дорог (тротуары) или независимо от них. Ш</w:t>
      </w:r>
      <w:r w:rsidRPr="00533D75">
        <w:rPr>
          <w:szCs w:val="28"/>
        </w:rPr>
        <w:t>и</w:t>
      </w:r>
      <w:r w:rsidRPr="00533D75">
        <w:rPr>
          <w:szCs w:val="28"/>
        </w:rPr>
        <w:t xml:space="preserve">рину основных пешеходных коммуникаций </w:t>
      </w:r>
      <w:r w:rsidR="009E56E7">
        <w:rPr>
          <w:szCs w:val="28"/>
        </w:rPr>
        <w:t>необходимо</w:t>
      </w:r>
      <w:r w:rsidRPr="00533D75">
        <w:rPr>
          <w:szCs w:val="28"/>
        </w:rPr>
        <w:t xml:space="preserve"> рассчитывать в зав</w:t>
      </w:r>
      <w:r w:rsidRPr="00533D75">
        <w:rPr>
          <w:szCs w:val="28"/>
        </w:rPr>
        <w:t>и</w:t>
      </w:r>
      <w:r w:rsidRPr="00533D75">
        <w:rPr>
          <w:szCs w:val="28"/>
        </w:rPr>
        <w:t xml:space="preserve">симости от интенсивности пешеходного движения в часы "пик" и пропускной способности одной полосы движения в соответствии с </w:t>
      </w:r>
      <w:r w:rsidR="00E653A3">
        <w:rPr>
          <w:szCs w:val="28"/>
        </w:rPr>
        <w:t>пунктом 2.11.6.4.</w:t>
      </w:r>
      <w:r w:rsidRPr="00533D75">
        <w:rPr>
          <w:szCs w:val="28"/>
        </w:rPr>
        <w:t xml:space="preserve"> Трассировк</w:t>
      </w:r>
      <w:r w:rsidR="009E56E7">
        <w:rPr>
          <w:szCs w:val="28"/>
        </w:rPr>
        <w:t>а</w:t>
      </w:r>
      <w:r w:rsidRPr="00533D75">
        <w:rPr>
          <w:szCs w:val="28"/>
        </w:rPr>
        <w:t xml:space="preserve"> пешеходных коммуникаций </w:t>
      </w:r>
      <w:r w:rsidR="009E56E7">
        <w:rPr>
          <w:szCs w:val="28"/>
        </w:rPr>
        <w:t>должна</w:t>
      </w:r>
      <w:r w:rsidRPr="00533D75">
        <w:rPr>
          <w:szCs w:val="28"/>
        </w:rPr>
        <w:t xml:space="preserve"> осуществлять</w:t>
      </w:r>
      <w:r w:rsidR="009E56E7">
        <w:rPr>
          <w:szCs w:val="28"/>
        </w:rPr>
        <w:t>ся</w:t>
      </w:r>
      <w:r w:rsidRPr="00533D75">
        <w:rPr>
          <w:szCs w:val="28"/>
        </w:rPr>
        <w:t xml:space="preserve"> (за искл</w:t>
      </w:r>
      <w:r w:rsidRPr="00533D75">
        <w:rPr>
          <w:szCs w:val="28"/>
        </w:rPr>
        <w:t>ю</w:t>
      </w:r>
      <w:r w:rsidRPr="00533D75">
        <w:rPr>
          <w:szCs w:val="28"/>
        </w:rPr>
        <w:t>чением рекреационных дорожек) по кратчайшим направлениям между пун</w:t>
      </w:r>
      <w:r w:rsidRPr="00533D75">
        <w:rPr>
          <w:szCs w:val="28"/>
        </w:rPr>
        <w:t>к</w:t>
      </w:r>
      <w:r w:rsidRPr="00533D75">
        <w:rPr>
          <w:szCs w:val="28"/>
        </w:rPr>
        <w:t>тами тяготения или под углом к этому направлению порядка 30°.</w:t>
      </w:r>
    </w:p>
    <w:p w:rsidR="006C53AE" w:rsidRPr="00533D75" w:rsidRDefault="003E598D" w:rsidP="009E56E7">
      <w:pPr>
        <w:ind w:firstLine="708"/>
        <w:contextualSpacing/>
        <w:jc w:val="both"/>
        <w:rPr>
          <w:szCs w:val="28"/>
        </w:rPr>
      </w:pPr>
      <w:r>
        <w:rPr>
          <w:szCs w:val="28"/>
        </w:rPr>
        <w:t>2.14</w:t>
      </w:r>
      <w:r w:rsidR="006C53AE" w:rsidRPr="00533D75">
        <w:rPr>
          <w:szCs w:val="28"/>
        </w:rPr>
        <w:t>.</w:t>
      </w:r>
      <w:r w:rsidR="009E56E7">
        <w:rPr>
          <w:szCs w:val="28"/>
        </w:rPr>
        <w:t>4.3</w:t>
      </w:r>
      <w:r w:rsidR="006C53AE" w:rsidRPr="00533D75">
        <w:rPr>
          <w:szCs w:val="28"/>
        </w:rPr>
        <w:t>. Во всех случаях пересечения основных пешеходных коммун</w:t>
      </w:r>
      <w:r w:rsidR="006C53AE" w:rsidRPr="00533D75">
        <w:rPr>
          <w:szCs w:val="28"/>
        </w:rPr>
        <w:t>и</w:t>
      </w:r>
      <w:r w:rsidR="006C53AE" w:rsidRPr="00533D75">
        <w:rPr>
          <w:szCs w:val="28"/>
        </w:rPr>
        <w:t xml:space="preserve">каций с транспортными проездами </w:t>
      </w:r>
      <w:r w:rsidR="009E56E7">
        <w:rPr>
          <w:szCs w:val="28"/>
        </w:rPr>
        <w:t>должны быть установлены</w:t>
      </w:r>
      <w:r w:rsidR="006C53AE" w:rsidRPr="00533D75">
        <w:rPr>
          <w:szCs w:val="28"/>
        </w:rPr>
        <w:t xml:space="preserve"> бордюрны</w:t>
      </w:r>
      <w:r w:rsidR="009E56E7">
        <w:rPr>
          <w:szCs w:val="28"/>
        </w:rPr>
        <w:t>е</w:t>
      </w:r>
      <w:r w:rsidR="006C53AE" w:rsidRPr="00533D75">
        <w:rPr>
          <w:szCs w:val="28"/>
        </w:rPr>
        <w:t xml:space="preserve"> пандус</w:t>
      </w:r>
      <w:r w:rsidR="009E56E7">
        <w:rPr>
          <w:szCs w:val="28"/>
        </w:rPr>
        <w:t>ы</w:t>
      </w:r>
      <w:r w:rsidR="006C53AE" w:rsidRPr="00533D75">
        <w:rPr>
          <w:szCs w:val="28"/>
        </w:rPr>
        <w:t xml:space="preserve">. При устройстве на пешеходных коммуникациях лестниц, пандусов, мостиков </w:t>
      </w:r>
      <w:r w:rsidR="009E56E7">
        <w:rPr>
          <w:szCs w:val="28"/>
        </w:rPr>
        <w:t>необходимо</w:t>
      </w:r>
      <w:r w:rsidR="006C53AE" w:rsidRPr="00533D75">
        <w:rPr>
          <w:szCs w:val="28"/>
        </w:rPr>
        <w:t xml:space="preserve"> обеспечивать создание равновеликой пропускной сп</w:t>
      </w:r>
      <w:r w:rsidR="006C53AE" w:rsidRPr="00533D75">
        <w:rPr>
          <w:szCs w:val="28"/>
        </w:rPr>
        <w:t>о</w:t>
      </w:r>
      <w:r w:rsidR="006C53AE" w:rsidRPr="00533D75">
        <w:rPr>
          <w:szCs w:val="28"/>
        </w:rPr>
        <w:t>собности этих элементов. Не допускается использование существующих п</w:t>
      </w:r>
      <w:r w:rsidR="006C53AE" w:rsidRPr="00533D75">
        <w:rPr>
          <w:szCs w:val="28"/>
        </w:rPr>
        <w:t>е</w:t>
      </w:r>
      <w:r w:rsidR="006C53AE" w:rsidRPr="00533D75">
        <w:rPr>
          <w:szCs w:val="28"/>
        </w:rPr>
        <w:t>шеходных коммуникаций и прилегающих к ним газонов, для остановки и стоянки автотранспортных средств.</w:t>
      </w:r>
    </w:p>
    <w:p w:rsidR="006C53AE" w:rsidRPr="00533D75" w:rsidRDefault="003E598D" w:rsidP="009E56E7">
      <w:pPr>
        <w:ind w:firstLine="708"/>
        <w:contextualSpacing/>
        <w:jc w:val="both"/>
        <w:rPr>
          <w:szCs w:val="28"/>
        </w:rPr>
      </w:pPr>
      <w:r>
        <w:rPr>
          <w:szCs w:val="28"/>
        </w:rPr>
        <w:t>2.14</w:t>
      </w:r>
      <w:r w:rsidR="006C53AE" w:rsidRPr="00533D75">
        <w:rPr>
          <w:szCs w:val="28"/>
        </w:rPr>
        <w:t>.</w:t>
      </w:r>
      <w:r w:rsidR="009E56E7">
        <w:rPr>
          <w:szCs w:val="28"/>
        </w:rPr>
        <w:t>4.4. Н</w:t>
      </w:r>
      <w:r w:rsidR="006C53AE" w:rsidRPr="00533D75">
        <w:rPr>
          <w:szCs w:val="28"/>
        </w:rPr>
        <w:t>асаждения, здания</w:t>
      </w:r>
      <w:r w:rsidR="009E56E7">
        <w:rPr>
          <w:szCs w:val="28"/>
        </w:rPr>
        <w:t xml:space="preserve"> и</w:t>
      </w:r>
      <w:r w:rsidR="006C53AE" w:rsidRPr="00533D75">
        <w:rPr>
          <w:szCs w:val="28"/>
        </w:rPr>
        <w:t xml:space="preserve"> выступающие элементы </w:t>
      </w:r>
      <w:proofErr w:type="gramStart"/>
      <w:r w:rsidR="009E56E7" w:rsidRPr="00533D75">
        <w:rPr>
          <w:szCs w:val="28"/>
        </w:rPr>
        <w:t>зданий</w:t>
      </w:r>
      <w:proofErr w:type="gramEnd"/>
      <w:r w:rsidR="006C53AE" w:rsidRPr="00533D75">
        <w:rPr>
          <w:szCs w:val="28"/>
        </w:rPr>
        <w:t xml:space="preserve"> и техн</w:t>
      </w:r>
      <w:r w:rsidR="006C53AE" w:rsidRPr="00533D75">
        <w:rPr>
          <w:szCs w:val="28"/>
        </w:rPr>
        <w:t>и</w:t>
      </w:r>
      <w:r w:rsidR="006C53AE" w:rsidRPr="00533D75">
        <w:rPr>
          <w:szCs w:val="28"/>
        </w:rPr>
        <w:t>ческие устройства, расположенные вдоль основных пешеходных коммуник</w:t>
      </w:r>
      <w:r w:rsidR="006C53AE" w:rsidRPr="00533D75">
        <w:rPr>
          <w:szCs w:val="28"/>
        </w:rPr>
        <w:t>а</w:t>
      </w:r>
      <w:r w:rsidR="006C53AE" w:rsidRPr="00533D75">
        <w:rPr>
          <w:szCs w:val="28"/>
        </w:rPr>
        <w:t xml:space="preserve">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sidR="009E56E7">
        <w:rPr>
          <w:szCs w:val="28"/>
        </w:rPr>
        <w:t>дол</w:t>
      </w:r>
      <w:r w:rsidR="009E56E7">
        <w:rPr>
          <w:szCs w:val="28"/>
        </w:rPr>
        <w:t>ж</w:t>
      </w:r>
      <w:r w:rsidR="009E56E7">
        <w:rPr>
          <w:szCs w:val="28"/>
        </w:rPr>
        <w:t>ны быть</w:t>
      </w:r>
      <w:r w:rsidR="006C53AE" w:rsidRPr="00533D75">
        <w:rPr>
          <w:szCs w:val="28"/>
        </w:rPr>
        <w:t xml:space="preserve"> пре</w:t>
      </w:r>
      <w:r w:rsidR="009E56E7">
        <w:rPr>
          <w:szCs w:val="28"/>
        </w:rPr>
        <w:t>дусмо</w:t>
      </w:r>
      <w:r w:rsidR="006C53AE" w:rsidRPr="00533D75">
        <w:rPr>
          <w:szCs w:val="28"/>
        </w:rPr>
        <w:t>тр</w:t>
      </w:r>
      <w:r w:rsidR="009E56E7">
        <w:rPr>
          <w:szCs w:val="28"/>
        </w:rPr>
        <w:t>ены</w:t>
      </w:r>
      <w:r w:rsidR="006C53AE" w:rsidRPr="00533D75">
        <w:rPr>
          <w:szCs w:val="28"/>
        </w:rPr>
        <w:t xml:space="preserve"> уширения (разъездные площадки) для обеспечения передвижения инвалидов в креслах-колясках во встречных направлениях.</w:t>
      </w:r>
    </w:p>
    <w:p w:rsidR="006C53AE" w:rsidRPr="00533D75" w:rsidRDefault="003E598D" w:rsidP="009E56E7">
      <w:pPr>
        <w:ind w:firstLine="708"/>
        <w:contextualSpacing/>
        <w:jc w:val="both"/>
        <w:rPr>
          <w:szCs w:val="28"/>
        </w:rPr>
      </w:pPr>
      <w:r>
        <w:rPr>
          <w:szCs w:val="28"/>
        </w:rPr>
        <w:t>2.14</w:t>
      </w:r>
      <w:r w:rsidR="006C53AE" w:rsidRPr="00533D75">
        <w:rPr>
          <w:szCs w:val="28"/>
        </w:rPr>
        <w:t>.</w:t>
      </w:r>
      <w:r w:rsidR="009E56E7">
        <w:rPr>
          <w:szCs w:val="28"/>
        </w:rPr>
        <w:t>4.5</w:t>
      </w:r>
      <w:r w:rsidR="006C53AE" w:rsidRPr="00533D75">
        <w:rPr>
          <w:szCs w:val="28"/>
        </w:rPr>
        <w:t>. Общая ширина пешеходной коммуникации в случае размещ</w:t>
      </w:r>
      <w:r w:rsidR="006C53AE" w:rsidRPr="00533D75">
        <w:rPr>
          <w:szCs w:val="28"/>
        </w:rPr>
        <w:t>е</w:t>
      </w:r>
      <w:r w:rsidR="006C53AE" w:rsidRPr="00533D75">
        <w:rPr>
          <w:szCs w:val="28"/>
        </w:rPr>
        <w:t>ния на ней некапитальных нестационарных сооружений складывается из ш</w:t>
      </w:r>
      <w:r w:rsidR="006C53AE" w:rsidRPr="00533D75">
        <w:rPr>
          <w:szCs w:val="28"/>
        </w:rPr>
        <w:t>и</w:t>
      </w:r>
      <w:r w:rsidR="006C53AE" w:rsidRPr="00533D75">
        <w:rPr>
          <w:szCs w:val="28"/>
        </w:rPr>
        <w:t>рины пешеходной части, ширины участка, отводимого для размещения с</w:t>
      </w:r>
      <w:r w:rsidR="006C53AE" w:rsidRPr="00533D75">
        <w:rPr>
          <w:szCs w:val="28"/>
        </w:rPr>
        <w:t>о</w:t>
      </w:r>
      <w:r w:rsidR="006C53AE" w:rsidRPr="00533D75">
        <w:rPr>
          <w:szCs w:val="28"/>
        </w:rPr>
        <w:t>оружения, и ширины буферной зоны (не менее 0,75 м), предназначенной для посетителей и покупателей. Ширин</w:t>
      </w:r>
      <w:r w:rsidR="009E56E7">
        <w:rPr>
          <w:szCs w:val="28"/>
        </w:rPr>
        <w:t>а</w:t>
      </w:r>
      <w:r w:rsidR="006C53AE" w:rsidRPr="00533D75">
        <w:rPr>
          <w:szCs w:val="28"/>
        </w:rPr>
        <w:t xml:space="preserve"> пешеходных коммуникаций на участках возможного встречного движения инвалидов на креслах-колясках не </w:t>
      </w:r>
      <w:r w:rsidR="009E56E7">
        <w:rPr>
          <w:szCs w:val="28"/>
        </w:rPr>
        <w:t>должна быть</w:t>
      </w:r>
      <w:r w:rsidR="006C53AE" w:rsidRPr="00533D75">
        <w:rPr>
          <w:szCs w:val="28"/>
        </w:rPr>
        <w:t xml:space="preserve"> менее 1,8 м.</w:t>
      </w:r>
    </w:p>
    <w:p w:rsidR="006C53AE" w:rsidRPr="00533D75" w:rsidRDefault="006C53AE" w:rsidP="009E56E7">
      <w:pPr>
        <w:ind w:firstLine="708"/>
        <w:contextualSpacing/>
        <w:jc w:val="both"/>
        <w:rPr>
          <w:szCs w:val="28"/>
        </w:rPr>
      </w:pPr>
      <w:r w:rsidRPr="00533D75">
        <w:rPr>
          <w:szCs w:val="28"/>
        </w:rPr>
        <w:t>2.1</w:t>
      </w:r>
      <w:r w:rsidR="003E598D">
        <w:rPr>
          <w:szCs w:val="28"/>
        </w:rPr>
        <w:t>4</w:t>
      </w:r>
      <w:r w:rsidRPr="00533D75">
        <w:rPr>
          <w:szCs w:val="28"/>
        </w:rPr>
        <w:t>.</w:t>
      </w:r>
      <w:r w:rsidR="009E56E7">
        <w:rPr>
          <w:szCs w:val="28"/>
        </w:rPr>
        <w:t>4.6</w:t>
      </w:r>
      <w:r w:rsidRPr="00533D75">
        <w:rPr>
          <w:szCs w:val="28"/>
        </w:rPr>
        <w:t xml:space="preserve">. </w:t>
      </w:r>
      <w:proofErr w:type="gramStart"/>
      <w:r w:rsidRPr="00533D75">
        <w:rPr>
          <w:szCs w:val="28"/>
        </w:rPr>
        <w:t>Основные пешеходные коммуникации в составе объектов ре</w:t>
      </w:r>
      <w:r w:rsidRPr="00533D75">
        <w:rPr>
          <w:szCs w:val="28"/>
        </w:rPr>
        <w:t>к</w:t>
      </w:r>
      <w:r w:rsidRPr="00533D75">
        <w:rPr>
          <w:szCs w:val="28"/>
        </w:rPr>
        <w:t xml:space="preserve">реации с рекреационной нагрузкой более 100 чел/га </w:t>
      </w:r>
      <w:r w:rsidR="009E56E7">
        <w:rPr>
          <w:szCs w:val="28"/>
        </w:rPr>
        <w:t>должны быть</w:t>
      </w:r>
      <w:r w:rsidRPr="00533D75">
        <w:rPr>
          <w:szCs w:val="28"/>
        </w:rPr>
        <w:t xml:space="preserve"> оборудов</w:t>
      </w:r>
      <w:r w:rsidRPr="00533D75">
        <w:rPr>
          <w:szCs w:val="28"/>
        </w:rPr>
        <w:t>а</w:t>
      </w:r>
      <w:r w:rsidR="009E56E7">
        <w:rPr>
          <w:szCs w:val="28"/>
        </w:rPr>
        <w:t>ны</w:t>
      </w:r>
      <w:r w:rsidRPr="00533D75">
        <w:rPr>
          <w:szCs w:val="28"/>
        </w:rPr>
        <w:t xml:space="preserve"> площадками для установки скамей и урн, размещая их не реже, чем через каждые 100 м. </w:t>
      </w:r>
      <w:proofErr w:type="spellStart"/>
      <w:r w:rsidRPr="00533D75">
        <w:rPr>
          <w:szCs w:val="28"/>
        </w:rPr>
        <w:t>Площадкадолжна</w:t>
      </w:r>
      <w:proofErr w:type="spellEnd"/>
      <w:r w:rsidRPr="00533D75">
        <w:rPr>
          <w:szCs w:val="28"/>
        </w:rPr>
        <w:t xml:space="preserve"> прилегать к пешеходным дорожкам, иметь глубину не менее 120 см, расстояние от внешнего края сиденья скамьи до пешеходного пути - не менее 60 см. Длин</w:t>
      </w:r>
      <w:r w:rsidR="009E56E7">
        <w:rPr>
          <w:szCs w:val="28"/>
        </w:rPr>
        <w:t>а</w:t>
      </w:r>
      <w:r w:rsidRPr="00533D75">
        <w:rPr>
          <w:szCs w:val="28"/>
        </w:rPr>
        <w:t xml:space="preserve"> площадки рассчитыва</w:t>
      </w:r>
      <w:r w:rsidR="009E56E7">
        <w:rPr>
          <w:szCs w:val="28"/>
        </w:rPr>
        <w:t>ется</w:t>
      </w:r>
      <w:r w:rsidRPr="00533D75">
        <w:rPr>
          <w:szCs w:val="28"/>
        </w:rPr>
        <w:t xml:space="preserve"> на</w:t>
      </w:r>
      <w:proofErr w:type="gramEnd"/>
      <w:r w:rsidRPr="00533D75">
        <w:rPr>
          <w:szCs w:val="28"/>
        </w:rPr>
        <w:t xml:space="preserve"> ра</w:t>
      </w:r>
      <w:r w:rsidRPr="00533D75">
        <w:rPr>
          <w:szCs w:val="28"/>
        </w:rPr>
        <w:t>з</w:t>
      </w:r>
      <w:r w:rsidRPr="00533D75">
        <w:rPr>
          <w:szCs w:val="28"/>
        </w:rPr>
        <w:t>мещение, как минимум, одной скамьи, двух урн (малых контейнеров для м</w:t>
      </w:r>
      <w:r w:rsidRPr="00533D75">
        <w:rPr>
          <w:szCs w:val="28"/>
        </w:rPr>
        <w:t>у</w:t>
      </w:r>
      <w:r w:rsidRPr="00533D75">
        <w:rPr>
          <w:szCs w:val="28"/>
        </w:rPr>
        <w:t>сора), а также - места для инвалида-колясочника (свободное пространство шириной не менее 85 см рядом со скамьей).</w:t>
      </w:r>
    </w:p>
    <w:p w:rsidR="0021758B" w:rsidRDefault="003E598D" w:rsidP="009E56E7">
      <w:pPr>
        <w:ind w:firstLine="708"/>
        <w:contextualSpacing/>
        <w:jc w:val="both"/>
        <w:rPr>
          <w:szCs w:val="28"/>
        </w:rPr>
      </w:pPr>
      <w:r>
        <w:rPr>
          <w:szCs w:val="28"/>
        </w:rPr>
        <w:lastRenderedPageBreak/>
        <w:t>2.14</w:t>
      </w:r>
      <w:r w:rsidR="006C53AE" w:rsidRPr="00533D75">
        <w:rPr>
          <w:szCs w:val="28"/>
        </w:rPr>
        <w:t>.</w:t>
      </w:r>
      <w:r w:rsidR="009E56E7">
        <w:rPr>
          <w:szCs w:val="28"/>
        </w:rPr>
        <w:t>4.7. О</w:t>
      </w:r>
      <w:r w:rsidR="006C53AE" w:rsidRPr="00533D75">
        <w:rPr>
          <w:szCs w:val="28"/>
        </w:rPr>
        <w:t>бязательный перечень элементов благоустройства террит</w:t>
      </w:r>
      <w:r w:rsidR="006C53AE" w:rsidRPr="00533D75">
        <w:rPr>
          <w:szCs w:val="28"/>
        </w:rPr>
        <w:t>о</w:t>
      </w:r>
      <w:r w:rsidR="006C53AE" w:rsidRPr="00533D75">
        <w:rPr>
          <w:szCs w:val="28"/>
        </w:rPr>
        <w:t>рии на территории основных пешеходных коммуникаций включа</w:t>
      </w:r>
      <w:r w:rsidR="0021758B">
        <w:rPr>
          <w:szCs w:val="28"/>
        </w:rPr>
        <w:t>ет:</w:t>
      </w:r>
    </w:p>
    <w:p w:rsidR="006C53AE" w:rsidRPr="00533D75" w:rsidRDefault="0021758B" w:rsidP="0021758B">
      <w:pPr>
        <w:ind w:firstLine="708"/>
        <w:contextualSpacing/>
        <w:jc w:val="both"/>
        <w:rPr>
          <w:szCs w:val="28"/>
        </w:rPr>
      </w:pPr>
      <w:r>
        <w:rPr>
          <w:szCs w:val="28"/>
        </w:rPr>
        <w:t xml:space="preserve">а) </w:t>
      </w:r>
      <w:r w:rsidR="006C53AE" w:rsidRPr="00533D75">
        <w:rPr>
          <w:szCs w:val="28"/>
        </w:rPr>
        <w:t>твердые виды покрытия. Требования к покрытиям и конструкциям основных пешеходных коммуникаций устанавли</w:t>
      </w:r>
      <w:r>
        <w:rPr>
          <w:szCs w:val="28"/>
        </w:rPr>
        <w:t>ваются</w:t>
      </w:r>
      <w:r w:rsidR="006C53AE" w:rsidRPr="00533D75">
        <w:rPr>
          <w:szCs w:val="28"/>
        </w:rPr>
        <w:t xml:space="preserve"> с возможностью их всесезонной эксплуатации, а при ширине 2,25 м и более - возможностью эп</w:t>
      </w:r>
      <w:r w:rsidR="006C53AE" w:rsidRPr="00533D75">
        <w:rPr>
          <w:szCs w:val="28"/>
        </w:rPr>
        <w:t>и</w:t>
      </w:r>
      <w:r w:rsidR="006C53AE" w:rsidRPr="00533D75">
        <w:rPr>
          <w:szCs w:val="28"/>
        </w:rPr>
        <w:t xml:space="preserve">зодического проезда специализированных транспортных средств. </w:t>
      </w:r>
      <w:r>
        <w:rPr>
          <w:szCs w:val="28"/>
        </w:rPr>
        <w:t xml:space="preserve">Наилучший вариант покрытия - </w:t>
      </w:r>
      <w:r w:rsidR="006C53AE" w:rsidRPr="00533D75">
        <w:rPr>
          <w:szCs w:val="28"/>
        </w:rPr>
        <w:t xml:space="preserve">мощение плиткой. </w:t>
      </w:r>
    </w:p>
    <w:p w:rsidR="0021758B" w:rsidRDefault="0021758B" w:rsidP="0021758B">
      <w:pPr>
        <w:ind w:firstLine="708"/>
        <w:contextualSpacing/>
        <w:jc w:val="both"/>
        <w:rPr>
          <w:szCs w:val="28"/>
        </w:rPr>
      </w:pPr>
      <w:r>
        <w:rPr>
          <w:szCs w:val="28"/>
        </w:rPr>
        <w:t>б) эле</w:t>
      </w:r>
      <w:r w:rsidRPr="00533D75">
        <w:rPr>
          <w:szCs w:val="28"/>
        </w:rPr>
        <w:t>менты сопряжения поверхностей</w:t>
      </w:r>
      <w:r>
        <w:rPr>
          <w:szCs w:val="28"/>
        </w:rPr>
        <w:t>.</w:t>
      </w:r>
    </w:p>
    <w:p w:rsidR="0021758B" w:rsidRDefault="0021758B" w:rsidP="0021758B">
      <w:pPr>
        <w:ind w:firstLine="708"/>
        <w:contextualSpacing/>
        <w:jc w:val="both"/>
        <w:rPr>
          <w:szCs w:val="28"/>
        </w:rPr>
      </w:pPr>
      <w:r>
        <w:rPr>
          <w:szCs w:val="28"/>
        </w:rPr>
        <w:t>в)</w:t>
      </w:r>
      <w:r w:rsidRPr="00533D75">
        <w:rPr>
          <w:szCs w:val="28"/>
        </w:rPr>
        <w:t xml:space="preserve"> урны или малые контейнеры для мусора</w:t>
      </w:r>
      <w:r>
        <w:rPr>
          <w:szCs w:val="28"/>
        </w:rPr>
        <w:t>.</w:t>
      </w:r>
    </w:p>
    <w:p w:rsidR="0021758B" w:rsidRDefault="0021758B" w:rsidP="0021758B">
      <w:pPr>
        <w:ind w:firstLine="708"/>
        <w:contextualSpacing/>
        <w:jc w:val="both"/>
        <w:rPr>
          <w:szCs w:val="28"/>
        </w:rPr>
      </w:pPr>
      <w:r>
        <w:rPr>
          <w:szCs w:val="28"/>
        </w:rPr>
        <w:t>г)</w:t>
      </w:r>
      <w:r w:rsidRPr="00533D75">
        <w:rPr>
          <w:szCs w:val="28"/>
        </w:rPr>
        <w:t xml:space="preserve"> осветительное оборудование</w:t>
      </w:r>
    </w:p>
    <w:p w:rsidR="0021758B" w:rsidRPr="00533D75" w:rsidRDefault="0021758B" w:rsidP="0021758B">
      <w:pPr>
        <w:ind w:firstLine="708"/>
        <w:contextualSpacing/>
        <w:jc w:val="both"/>
        <w:rPr>
          <w:szCs w:val="28"/>
        </w:rPr>
      </w:pPr>
      <w:proofErr w:type="spellStart"/>
      <w:r>
        <w:rPr>
          <w:szCs w:val="28"/>
        </w:rPr>
        <w:t>д</w:t>
      </w:r>
      <w:proofErr w:type="spellEnd"/>
      <w:r>
        <w:rPr>
          <w:szCs w:val="28"/>
        </w:rPr>
        <w:t xml:space="preserve">) </w:t>
      </w:r>
      <w:r w:rsidRPr="00533D75">
        <w:rPr>
          <w:szCs w:val="28"/>
        </w:rPr>
        <w:t xml:space="preserve">ограждений пешеходных коммуникаций, расположенных на верхних бровках откосов и террас, </w:t>
      </w:r>
      <w:r>
        <w:rPr>
          <w:szCs w:val="28"/>
        </w:rPr>
        <w:t xml:space="preserve">следует </w:t>
      </w:r>
      <w:r w:rsidRPr="00533D75">
        <w:rPr>
          <w:szCs w:val="28"/>
        </w:rPr>
        <w:t>производить согласно пункту 2.1.7 насто</w:t>
      </w:r>
      <w:r w:rsidRPr="00533D75">
        <w:rPr>
          <w:szCs w:val="28"/>
        </w:rPr>
        <w:t>я</w:t>
      </w:r>
      <w:r>
        <w:rPr>
          <w:szCs w:val="28"/>
        </w:rPr>
        <w:t>щих Правил.</w:t>
      </w:r>
    </w:p>
    <w:p w:rsidR="006C53AE" w:rsidRDefault="003E598D" w:rsidP="0021758B">
      <w:pPr>
        <w:ind w:firstLine="708"/>
        <w:contextualSpacing/>
        <w:jc w:val="both"/>
        <w:rPr>
          <w:szCs w:val="28"/>
        </w:rPr>
      </w:pPr>
      <w:r>
        <w:rPr>
          <w:szCs w:val="28"/>
        </w:rPr>
        <w:t>2.14</w:t>
      </w:r>
      <w:r w:rsidR="006C53AE" w:rsidRPr="00533D75">
        <w:rPr>
          <w:szCs w:val="28"/>
        </w:rPr>
        <w:t>.</w:t>
      </w:r>
      <w:r w:rsidR="0021758B">
        <w:rPr>
          <w:szCs w:val="28"/>
        </w:rPr>
        <w:t>4</w:t>
      </w:r>
      <w:r w:rsidR="006C53AE" w:rsidRPr="00533D75">
        <w:rPr>
          <w:szCs w:val="28"/>
        </w:rPr>
        <w:t>.</w:t>
      </w:r>
      <w:r w:rsidR="0021758B">
        <w:rPr>
          <w:szCs w:val="28"/>
        </w:rPr>
        <w:t>8</w:t>
      </w:r>
      <w:r w:rsidR="006C53AE" w:rsidRPr="00533D75">
        <w:rPr>
          <w:szCs w:val="28"/>
        </w:rPr>
        <w:t>. Возможно размещение некапитальных нестационарных с</w:t>
      </w:r>
      <w:r w:rsidR="006C53AE" w:rsidRPr="00533D75">
        <w:rPr>
          <w:szCs w:val="28"/>
        </w:rPr>
        <w:t>о</w:t>
      </w:r>
      <w:r w:rsidR="006C53AE" w:rsidRPr="00533D75">
        <w:rPr>
          <w:szCs w:val="28"/>
        </w:rPr>
        <w:t>оружений.</w:t>
      </w:r>
    </w:p>
    <w:p w:rsidR="003E598D" w:rsidRPr="00C6114D" w:rsidRDefault="003E598D" w:rsidP="00C6114D">
      <w:pPr>
        <w:ind w:firstLine="708"/>
        <w:contextualSpacing/>
        <w:jc w:val="both"/>
        <w:rPr>
          <w:szCs w:val="28"/>
          <w:highlight w:val="yellow"/>
        </w:rPr>
      </w:pPr>
      <w:r w:rsidRPr="00C6114D">
        <w:rPr>
          <w:szCs w:val="28"/>
          <w:highlight w:val="yellow"/>
        </w:rPr>
        <w:t>2.14.4.9.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w:t>
      </w:r>
      <w:r w:rsidRPr="00C6114D">
        <w:rPr>
          <w:szCs w:val="28"/>
          <w:highlight w:val="yellow"/>
        </w:rPr>
        <w:t>а</w:t>
      </w:r>
      <w:r w:rsidRPr="00C6114D">
        <w:rPr>
          <w:szCs w:val="28"/>
          <w:highlight w:val="yellow"/>
        </w:rPr>
        <w:t>ции пешеходных потоков рекомендуется выявить ключевые проблемы с</w:t>
      </w:r>
      <w:r w:rsidRPr="00C6114D">
        <w:rPr>
          <w:szCs w:val="28"/>
          <w:highlight w:val="yellow"/>
        </w:rPr>
        <w:t>о</w:t>
      </w:r>
      <w:r w:rsidRPr="00C6114D">
        <w:rPr>
          <w:szCs w:val="28"/>
          <w:highlight w:val="yellow"/>
        </w:rPr>
        <w:t>стояния городской среды, в т. ч. старые деревья, куски арматуры, лестницы, заброшенные малые архитектурные формы. При необходимости рекоменд</w:t>
      </w:r>
      <w:r w:rsidRPr="00C6114D">
        <w:rPr>
          <w:szCs w:val="28"/>
          <w:highlight w:val="yellow"/>
        </w:rPr>
        <w:t>у</w:t>
      </w:r>
      <w:r w:rsidRPr="00C6114D">
        <w:rPr>
          <w:szCs w:val="28"/>
          <w:highlight w:val="yellow"/>
        </w:rPr>
        <w:t>ется организовать общественное обсуждение.</w:t>
      </w:r>
    </w:p>
    <w:p w:rsidR="003E598D" w:rsidRPr="003E598D" w:rsidRDefault="00C6114D" w:rsidP="00C6114D">
      <w:pPr>
        <w:ind w:firstLine="708"/>
        <w:contextualSpacing/>
        <w:jc w:val="both"/>
        <w:rPr>
          <w:szCs w:val="28"/>
          <w:highlight w:val="yellow"/>
        </w:rPr>
      </w:pPr>
      <w:r>
        <w:rPr>
          <w:szCs w:val="28"/>
          <w:highlight w:val="yellow"/>
        </w:rPr>
        <w:t xml:space="preserve">2.14.4.10. </w:t>
      </w:r>
      <w:r w:rsidR="003E598D" w:rsidRPr="003E598D">
        <w:rPr>
          <w:szCs w:val="28"/>
          <w:highlight w:val="yellow"/>
        </w:rPr>
        <w:t>При планировочной организации пешеходных тротуаров р</w:t>
      </w:r>
      <w:r w:rsidR="003E598D" w:rsidRPr="003E598D">
        <w:rPr>
          <w:szCs w:val="28"/>
          <w:highlight w:val="yellow"/>
        </w:rPr>
        <w:t>е</w:t>
      </w:r>
      <w:r w:rsidR="003E598D" w:rsidRPr="003E598D">
        <w:rPr>
          <w:szCs w:val="28"/>
          <w:highlight w:val="yellow"/>
        </w:rPr>
        <w:t>комендуется предусматривать беспрепятственный доступ к зданиям и соор</w:t>
      </w:r>
      <w:r w:rsidR="003E598D" w:rsidRPr="003E598D">
        <w:rPr>
          <w:szCs w:val="28"/>
          <w:highlight w:val="yellow"/>
        </w:rPr>
        <w:t>у</w:t>
      </w:r>
      <w:r w:rsidR="003E598D" w:rsidRPr="003E598D">
        <w:rPr>
          <w:szCs w:val="28"/>
          <w:highlight w:val="yellow"/>
        </w:rPr>
        <w:t>жениям инвалидов и других групп населения с ограниченными возможн</w:t>
      </w:r>
      <w:r w:rsidR="003E598D" w:rsidRPr="003E598D">
        <w:rPr>
          <w:szCs w:val="28"/>
          <w:highlight w:val="yellow"/>
        </w:rPr>
        <w:t>о</w:t>
      </w:r>
      <w:r w:rsidR="003E598D" w:rsidRPr="003E598D">
        <w:rPr>
          <w:szCs w:val="28"/>
          <w:highlight w:val="yellow"/>
        </w:rPr>
        <w:t>стями передвижения и их сопровождающих, а также специально оборудова</w:t>
      </w:r>
      <w:r w:rsidR="003E598D" w:rsidRPr="003E598D">
        <w:rPr>
          <w:szCs w:val="28"/>
          <w:highlight w:val="yellow"/>
        </w:rPr>
        <w:t>н</w:t>
      </w:r>
      <w:r w:rsidR="003E598D" w:rsidRPr="003E598D">
        <w:rPr>
          <w:szCs w:val="28"/>
          <w:highlight w:val="yellow"/>
        </w:rPr>
        <w:t xml:space="preserve">ные места для </w:t>
      </w:r>
      <w:proofErr w:type="spellStart"/>
      <w:r w:rsidR="003E598D" w:rsidRPr="003E598D">
        <w:rPr>
          <w:szCs w:val="28"/>
          <w:highlight w:val="yellow"/>
        </w:rPr>
        <w:t>маломобильных</w:t>
      </w:r>
      <w:proofErr w:type="spellEnd"/>
      <w:r w:rsidR="003E598D" w:rsidRPr="003E598D">
        <w:rPr>
          <w:szCs w:val="28"/>
          <w:highlight w:val="yellow"/>
        </w:rPr>
        <w:t xml:space="preserve"> групп населения в соответствии с требов</w:t>
      </w:r>
      <w:r w:rsidR="003E598D" w:rsidRPr="003E598D">
        <w:rPr>
          <w:szCs w:val="28"/>
          <w:highlight w:val="yellow"/>
        </w:rPr>
        <w:t>а</w:t>
      </w:r>
      <w:r w:rsidR="003E598D" w:rsidRPr="003E598D">
        <w:rPr>
          <w:szCs w:val="28"/>
          <w:highlight w:val="yellow"/>
        </w:rPr>
        <w:t>ниями СП 59.13330.</w:t>
      </w:r>
    </w:p>
    <w:p w:rsidR="003E598D" w:rsidRPr="003E598D" w:rsidRDefault="00C6114D" w:rsidP="00C6114D">
      <w:pPr>
        <w:ind w:firstLine="708"/>
        <w:contextualSpacing/>
        <w:jc w:val="both"/>
        <w:rPr>
          <w:szCs w:val="28"/>
          <w:highlight w:val="yellow"/>
        </w:rPr>
      </w:pPr>
      <w:r>
        <w:rPr>
          <w:szCs w:val="28"/>
          <w:highlight w:val="yellow"/>
        </w:rPr>
        <w:t xml:space="preserve">2.14.4.11. </w:t>
      </w:r>
      <w:proofErr w:type="gramStart"/>
      <w:r w:rsidR="003E598D" w:rsidRPr="003E598D">
        <w:rPr>
          <w:szCs w:val="28"/>
          <w:highlight w:val="yellow"/>
        </w:rPr>
        <w:t>Исходя из схемы движения пешеходных потоков по маршр</w:t>
      </w:r>
      <w:r w:rsidR="003E598D" w:rsidRPr="003E598D">
        <w:rPr>
          <w:szCs w:val="28"/>
          <w:highlight w:val="yellow"/>
        </w:rPr>
        <w:t>у</w:t>
      </w:r>
      <w:r w:rsidR="003E598D" w:rsidRPr="003E598D">
        <w:rPr>
          <w:szCs w:val="28"/>
          <w:highlight w:val="yellow"/>
        </w:rPr>
        <w:t>там рекомендуется</w:t>
      </w:r>
      <w:proofErr w:type="gramEnd"/>
      <w:r w:rsidR="003E598D" w:rsidRPr="003E598D">
        <w:rPr>
          <w:szCs w:val="28"/>
          <w:highlight w:val="yellow"/>
        </w:rPr>
        <w:t xml:space="preserve"> выделить участки по следующим типам:</w:t>
      </w:r>
    </w:p>
    <w:p w:rsidR="003E598D" w:rsidRPr="00C6114D" w:rsidRDefault="003E598D" w:rsidP="00C6114D">
      <w:pPr>
        <w:pStyle w:val="a9"/>
        <w:numPr>
          <w:ilvl w:val="0"/>
          <w:numId w:val="9"/>
        </w:numPr>
        <w:tabs>
          <w:tab w:val="left" w:pos="993"/>
        </w:tabs>
        <w:ind w:left="0" w:firstLine="709"/>
        <w:jc w:val="both"/>
        <w:rPr>
          <w:szCs w:val="28"/>
          <w:highlight w:val="yellow"/>
        </w:rPr>
      </w:pPr>
      <w:r w:rsidRPr="00C6114D">
        <w:rPr>
          <w:szCs w:val="28"/>
          <w:highlight w:val="yellow"/>
        </w:rPr>
        <w:t xml:space="preserve">образованные при проектировании микрорайона и </w:t>
      </w:r>
      <w:proofErr w:type="gramStart"/>
      <w:r w:rsidRPr="00C6114D">
        <w:rPr>
          <w:szCs w:val="28"/>
          <w:highlight w:val="yellow"/>
        </w:rPr>
        <w:t>созданные</w:t>
      </w:r>
      <w:proofErr w:type="gramEnd"/>
      <w:r w:rsidRPr="00C6114D">
        <w:rPr>
          <w:szCs w:val="28"/>
          <w:highlight w:val="yellow"/>
        </w:rPr>
        <w:t xml:space="preserve"> в том числе застройщиком;</w:t>
      </w:r>
    </w:p>
    <w:p w:rsidR="003E598D" w:rsidRPr="00C6114D" w:rsidRDefault="003E598D" w:rsidP="00C6114D">
      <w:pPr>
        <w:pStyle w:val="a9"/>
        <w:numPr>
          <w:ilvl w:val="0"/>
          <w:numId w:val="9"/>
        </w:numPr>
        <w:tabs>
          <w:tab w:val="left" w:pos="993"/>
        </w:tabs>
        <w:ind w:left="0" w:firstLine="709"/>
        <w:jc w:val="both"/>
        <w:rPr>
          <w:szCs w:val="28"/>
          <w:highlight w:val="yellow"/>
        </w:rPr>
      </w:pPr>
      <w:proofErr w:type="gramStart"/>
      <w:r w:rsidRPr="00C6114D">
        <w:rPr>
          <w:szCs w:val="28"/>
          <w:highlight w:val="yellow"/>
        </w:rPr>
        <w:t>стихийно образованные вследствие движения пешеходов по опт</w:t>
      </w:r>
      <w:r w:rsidRPr="00C6114D">
        <w:rPr>
          <w:szCs w:val="28"/>
          <w:highlight w:val="yellow"/>
        </w:rPr>
        <w:t>и</w:t>
      </w:r>
      <w:r w:rsidRPr="00C6114D">
        <w:rPr>
          <w:szCs w:val="28"/>
          <w:highlight w:val="yellow"/>
        </w:rPr>
        <w:t>мальным для них маршрутам и используемые постоянно;</w:t>
      </w:r>
      <w:proofErr w:type="gramEnd"/>
    </w:p>
    <w:p w:rsidR="003E598D" w:rsidRPr="00C6114D" w:rsidRDefault="003E598D" w:rsidP="00C6114D">
      <w:pPr>
        <w:pStyle w:val="a9"/>
        <w:numPr>
          <w:ilvl w:val="0"/>
          <w:numId w:val="9"/>
        </w:numPr>
        <w:tabs>
          <w:tab w:val="left" w:pos="993"/>
        </w:tabs>
        <w:ind w:left="0" w:firstLine="709"/>
        <w:jc w:val="both"/>
        <w:rPr>
          <w:szCs w:val="28"/>
          <w:highlight w:val="yellow"/>
        </w:rPr>
      </w:pPr>
      <w:proofErr w:type="gramStart"/>
      <w:r w:rsidRPr="00C6114D">
        <w:rPr>
          <w:szCs w:val="28"/>
          <w:highlight w:val="yellow"/>
        </w:rPr>
        <w:t>стихийно образованные вследствие движения пешеходов по опт</w:t>
      </w:r>
      <w:r w:rsidRPr="00C6114D">
        <w:rPr>
          <w:szCs w:val="28"/>
          <w:highlight w:val="yellow"/>
        </w:rPr>
        <w:t>и</w:t>
      </w:r>
      <w:r w:rsidRPr="00C6114D">
        <w:rPr>
          <w:szCs w:val="28"/>
          <w:highlight w:val="yellow"/>
        </w:rPr>
        <w:t>мальным для них маршрутам и неиспользуемые в настоящее время.</w:t>
      </w:r>
      <w:proofErr w:type="gramEnd"/>
    </w:p>
    <w:p w:rsidR="003E598D" w:rsidRPr="003E598D" w:rsidRDefault="00C6114D" w:rsidP="00C6114D">
      <w:pPr>
        <w:ind w:firstLine="708"/>
        <w:contextualSpacing/>
        <w:jc w:val="both"/>
        <w:rPr>
          <w:szCs w:val="28"/>
          <w:highlight w:val="yellow"/>
        </w:rPr>
      </w:pPr>
      <w:r>
        <w:rPr>
          <w:szCs w:val="28"/>
          <w:highlight w:val="yellow"/>
        </w:rPr>
        <w:t xml:space="preserve">2.14.4.12. </w:t>
      </w:r>
      <w:r w:rsidR="003E598D" w:rsidRPr="003E598D">
        <w:rPr>
          <w:szCs w:val="28"/>
          <w:highlight w:val="yellow"/>
        </w:rPr>
        <w:t>В составе комплекса работ по благоустройству рекомендуется провести осмотр действующих и заброшенных пешеходных маршрутов, пр</w:t>
      </w:r>
      <w:r w:rsidR="003E598D" w:rsidRPr="003E598D">
        <w:rPr>
          <w:szCs w:val="28"/>
          <w:highlight w:val="yellow"/>
        </w:rPr>
        <w:t>о</w:t>
      </w:r>
      <w:r w:rsidR="003E598D" w:rsidRPr="003E598D">
        <w:rPr>
          <w:szCs w:val="28"/>
          <w:highlight w:val="yellow"/>
        </w:rPr>
        <w:t>вести инвентаризацию бесхозных объектов.</w:t>
      </w:r>
    </w:p>
    <w:p w:rsidR="003E598D" w:rsidRPr="003E598D" w:rsidRDefault="00C6114D" w:rsidP="00C6114D">
      <w:pPr>
        <w:ind w:firstLine="708"/>
        <w:contextualSpacing/>
        <w:jc w:val="both"/>
        <w:rPr>
          <w:szCs w:val="28"/>
          <w:highlight w:val="yellow"/>
        </w:rPr>
      </w:pPr>
      <w:r>
        <w:rPr>
          <w:szCs w:val="28"/>
          <w:highlight w:val="yellow"/>
        </w:rPr>
        <w:t xml:space="preserve">2.14.4.13. </w:t>
      </w:r>
      <w:r w:rsidR="003E598D" w:rsidRPr="003E598D">
        <w:rPr>
          <w:szCs w:val="28"/>
          <w:highlight w:val="yellow"/>
        </w:rPr>
        <w:t>Третий тип участков рекомендуется проверить на предмет н</w:t>
      </w:r>
      <w:r w:rsidR="003E598D" w:rsidRPr="003E598D">
        <w:rPr>
          <w:szCs w:val="28"/>
          <w:highlight w:val="yellow"/>
        </w:rPr>
        <w:t>а</w:t>
      </w:r>
      <w:r w:rsidR="003E598D" w:rsidRPr="003E598D">
        <w:rPr>
          <w:szCs w:val="28"/>
          <w:highlight w:val="yellow"/>
        </w:rPr>
        <w:t>личия опасных и (или) бесхозных объектов, по возможности очистить терр</w:t>
      </w:r>
      <w:r w:rsidR="003E598D" w:rsidRPr="003E598D">
        <w:rPr>
          <w:szCs w:val="28"/>
          <w:highlight w:val="yellow"/>
        </w:rPr>
        <w:t>и</w:t>
      </w:r>
      <w:r w:rsidR="003E598D" w:rsidRPr="003E598D">
        <w:rPr>
          <w:szCs w:val="28"/>
          <w:highlight w:val="yellow"/>
        </w:rPr>
        <w:t>торию от них, закрыть доступ населения к ним при необходимости. По вт</w:t>
      </w:r>
      <w:r w:rsidR="003E598D" w:rsidRPr="003E598D">
        <w:rPr>
          <w:szCs w:val="28"/>
          <w:highlight w:val="yellow"/>
        </w:rPr>
        <w:t>о</w:t>
      </w:r>
      <w:r w:rsidR="003E598D" w:rsidRPr="003E598D">
        <w:rPr>
          <w:szCs w:val="28"/>
          <w:highlight w:val="yellow"/>
        </w:rPr>
        <w:lastRenderedPageBreak/>
        <w:t>рому типу участков также рекомендуется провести осмотр, после чего ос</w:t>
      </w:r>
      <w:r w:rsidR="003E598D" w:rsidRPr="003E598D">
        <w:rPr>
          <w:szCs w:val="28"/>
          <w:highlight w:val="yellow"/>
        </w:rPr>
        <w:t>у</w:t>
      </w:r>
      <w:r w:rsidR="003E598D" w:rsidRPr="003E598D">
        <w:rPr>
          <w:szCs w:val="28"/>
          <w:highlight w:val="yellow"/>
        </w:rPr>
        <w:t>ществить комфортное для населения сопряжение с первым типом участков.</w:t>
      </w:r>
    </w:p>
    <w:p w:rsidR="003E598D" w:rsidRPr="003E598D" w:rsidRDefault="00C6114D" w:rsidP="00C6114D">
      <w:pPr>
        <w:ind w:firstLine="708"/>
        <w:contextualSpacing/>
        <w:jc w:val="both"/>
        <w:rPr>
          <w:szCs w:val="28"/>
          <w:highlight w:val="yellow"/>
        </w:rPr>
      </w:pPr>
      <w:r>
        <w:rPr>
          <w:szCs w:val="28"/>
          <w:highlight w:val="yellow"/>
        </w:rPr>
        <w:t xml:space="preserve">2.14.4.14. </w:t>
      </w:r>
      <w:r w:rsidR="003E598D" w:rsidRPr="003E598D">
        <w:rPr>
          <w:szCs w:val="28"/>
          <w:highlight w:val="yellow"/>
        </w:rPr>
        <w:t>Рекомендуется учитывать интенсивность пешеходных пот</w:t>
      </w:r>
      <w:r w:rsidR="003E598D" w:rsidRPr="003E598D">
        <w:rPr>
          <w:szCs w:val="28"/>
          <w:highlight w:val="yellow"/>
        </w:rPr>
        <w:t>о</w:t>
      </w:r>
      <w:r w:rsidR="003E598D" w:rsidRPr="003E598D">
        <w:rPr>
          <w:szCs w:val="28"/>
          <w:highlight w:val="yellow"/>
        </w:rPr>
        <w:t>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E598D" w:rsidRPr="003E598D" w:rsidRDefault="00C6114D" w:rsidP="00C6114D">
      <w:pPr>
        <w:ind w:firstLine="708"/>
        <w:contextualSpacing/>
        <w:jc w:val="both"/>
        <w:rPr>
          <w:szCs w:val="28"/>
          <w:highlight w:val="yellow"/>
        </w:rPr>
      </w:pPr>
      <w:r>
        <w:rPr>
          <w:szCs w:val="28"/>
          <w:highlight w:val="yellow"/>
        </w:rPr>
        <w:t xml:space="preserve">2.14.4.15. </w:t>
      </w:r>
      <w:r w:rsidR="003E598D" w:rsidRPr="003E598D">
        <w:rPr>
          <w:szCs w:val="28"/>
          <w:highlight w:val="yellow"/>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w:t>
      </w:r>
      <w:r w:rsidR="003E598D" w:rsidRPr="003E598D">
        <w:rPr>
          <w:szCs w:val="28"/>
          <w:highlight w:val="yellow"/>
        </w:rPr>
        <w:t>р</w:t>
      </w:r>
      <w:r w:rsidR="003E598D" w:rsidRPr="003E598D">
        <w:rPr>
          <w:szCs w:val="28"/>
          <w:highlight w:val="yellow"/>
        </w:rPr>
        <w:t>ганами власти, организовывать перенос пешеходных переходов и создавать искусственные препятствия для использования пешеходами опасных ма</w:t>
      </w:r>
      <w:r w:rsidR="003E598D" w:rsidRPr="003E598D">
        <w:rPr>
          <w:szCs w:val="28"/>
          <w:highlight w:val="yellow"/>
        </w:rPr>
        <w:t>р</w:t>
      </w:r>
      <w:r w:rsidR="003E598D" w:rsidRPr="003E598D">
        <w:rPr>
          <w:szCs w:val="28"/>
          <w:highlight w:val="yellow"/>
        </w:rPr>
        <w:t>шрутов.</w:t>
      </w:r>
    </w:p>
    <w:p w:rsidR="003E598D" w:rsidRPr="003E598D" w:rsidRDefault="00C6114D" w:rsidP="00C6114D">
      <w:pPr>
        <w:ind w:firstLine="708"/>
        <w:contextualSpacing/>
        <w:jc w:val="both"/>
        <w:rPr>
          <w:szCs w:val="28"/>
          <w:highlight w:val="yellow"/>
        </w:rPr>
      </w:pPr>
      <w:r>
        <w:rPr>
          <w:szCs w:val="28"/>
          <w:highlight w:val="yellow"/>
        </w:rPr>
        <w:t xml:space="preserve">2.14.4.16. </w:t>
      </w:r>
      <w:r w:rsidR="003E598D" w:rsidRPr="003E598D">
        <w:rPr>
          <w:szCs w:val="28"/>
          <w:highlight w:val="yellow"/>
        </w:rPr>
        <w:t>При создании пешеходных тротуаров рекомендуется учит</w:t>
      </w:r>
      <w:r w:rsidR="003E598D" w:rsidRPr="003E598D">
        <w:rPr>
          <w:szCs w:val="28"/>
          <w:highlight w:val="yellow"/>
        </w:rPr>
        <w:t>ы</w:t>
      </w:r>
      <w:r w:rsidR="003E598D" w:rsidRPr="003E598D">
        <w:rPr>
          <w:szCs w:val="28"/>
          <w:highlight w:val="yellow"/>
        </w:rPr>
        <w:t>вать следующее:</w:t>
      </w:r>
    </w:p>
    <w:p w:rsidR="003E598D" w:rsidRPr="00C6114D" w:rsidRDefault="003E598D" w:rsidP="00C6114D">
      <w:pPr>
        <w:pStyle w:val="a9"/>
        <w:numPr>
          <w:ilvl w:val="0"/>
          <w:numId w:val="9"/>
        </w:numPr>
        <w:ind w:left="0" w:firstLine="709"/>
        <w:jc w:val="both"/>
        <w:rPr>
          <w:szCs w:val="28"/>
          <w:highlight w:val="yellow"/>
        </w:rPr>
      </w:pPr>
      <w:r w:rsidRPr="00C6114D">
        <w:rPr>
          <w:szCs w:val="28"/>
          <w:highlight w:val="yellow"/>
        </w:rPr>
        <w:t>пешеходные тротуары обеспечивают непрерывность связей пеш</w:t>
      </w:r>
      <w:r w:rsidRPr="00C6114D">
        <w:rPr>
          <w:szCs w:val="28"/>
          <w:highlight w:val="yellow"/>
        </w:rPr>
        <w:t>е</w:t>
      </w:r>
      <w:r w:rsidRPr="00C6114D">
        <w:rPr>
          <w:szCs w:val="28"/>
          <w:highlight w:val="yellow"/>
        </w:rPr>
        <w:t>ходных и транспортных путей, а также свободный доступ к объектам масс</w:t>
      </w:r>
      <w:r w:rsidRPr="00C6114D">
        <w:rPr>
          <w:szCs w:val="28"/>
          <w:highlight w:val="yellow"/>
        </w:rPr>
        <w:t>о</w:t>
      </w:r>
      <w:r w:rsidRPr="00C6114D">
        <w:rPr>
          <w:szCs w:val="28"/>
          <w:highlight w:val="yellow"/>
        </w:rPr>
        <w:t>вого притяжения, в том числе объектам транспортной инфраструктуры;</w:t>
      </w:r>
    </w:p>
    <w:p w:rsidR="003E598D" w:rsidRPr="00C6114D" w:rsidRDefault="003E598D" w:rsidP="00C6114D">
      <w:pPr>
        <w:pStyle w:val="a9"/>
        <w:numPr>
          <w:ilvl w:val="0"/>
          <w:numId w:val="9"/>
        </w:numPr>
        <w:ind w:left="0" w:firstLine="709"/>
        <w:jc w:val="both"/>
        <w:rPr>
          <w:szCs w:val="28"/>
          <w:highlight w:val="yellow"/>
        </w:rPr>
      </w:pPr>
      <w:proofErr w:type="gramStart"/>
      <w:r w:rsidRPr="00C6114D">
        <w:rPr>
          <w:szCs w:val="28"/>
          <w:highlight w:val="yellow"/>
        </w:rPr>
        <w:t>исходя из текущих планировочных решений по транспортным п</w:t>
      </w:r>
      <w:r w:rsidRPr="00C6114D">
        <w:rPr>
          <w:szCs w:val="28"/>
          <w:highlight w:val="yellow"/>
        </w:rPr>
        <w:t>у</w:t>
      </w:r>
      <w:r w:rsidRPr="00C6114D">
        <w:rPr>
          <w:szCs w:val="28"/>
          <w:highlight w:val="yellow"/>
        </w:rPr>
        <w:t>тям рекомендуется</w:t>
      </w:r>
      <w:proofErr w:type="gramEnd"/>
      <w:r w:rsidRPr="00C6114D">
        <w:rPr>
          <w:szCs w:val="28"/>
          <w:highlight w:val="yellow"/>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E598D" w:rsidRPr="003E598D" w:rsidRDefault="00C6114D" w:rsidP="00C6114D">
      <w:pPr>
        <w:ind w:firstLine="708"/>
        <w:contextualSpacing/>
        <w:jc w:val="both"/>
        <w:rPr>
          <w:szCs w:val="28"/>
          <w:highlight w:val="yellow"/>
        </w:rPr>
      </w:pPr>
      <w:r>
        <w:rPr>
          <w:szCs w:val="28"/>
          <w:highlight w:val="yellow"/>
        </w:rPr>
        <w:t xml:space="preserve">2.14.4.17. </w:t>
      </w:r>
      <w:r w:rsidR="003E598D" w:rsidRPr="003E598D">
        <w:rPr>
          <w:szCs w:val="28"/>
          <w:highlight w:val="yellow"/>
        </w:rPr>
        <w:t>Покрытие пешеходных дорожек рекомендуется предусматр</w:t>
      </w:r>
      <w:r w:rsidR="003E598D" w:rsidRPr="003E598D">
        <w:rPr>
          <w:szCs w:val="28"/>
          <w:highlight w:val="yellow"/>
        </w:rPr>
        <w:t>и</w:t>
      </w:r>
      <w:r w:rsidR="003E598D" w:rsidRPr="003E598D">
        <w:rPr>
          <w:szCs w:val="28"/>
          <w:highlight w:val="yellow"/>
        </w:rPr>
        <w:t xml:space="preserve">вать </w:t>
      </w:r>
      <w:proofErr w:type="gramStart"/>
      <w:r w:rsidR="003E598D" w:rsidRPr="003E598D">
        <w:rPr>
          <w:szCs w:val="28"/>
          <w:highlight w:val="yellow"/>
        </w:rPr>
        <w:t>удобным</w:t>
      </w:r>
      <w:proofErr w:type="gramEnd"/>
      <w:r w:rsidR="003E598D" w:rsidRPr="003E598D">
        <w:rPr>
          <w:szCs w:val="28"/>
          <w:highlight w:val="yellow"/>
        </w:rPr>
        <w:t xml:space="preserve"> при ходьбе и устойчивым к износу.</w:t>
      </w:r>
    </w:p>
    <w:p w:rsidR="003E598D" w:rsidRPr="003E598D" w:rsidRDefault="00C6114D" w:rsidP="00C6114D">
      <w:pPr>
        <w:ind w:firstLine="708"/>
        <w:contextualSpacing/>
        <w:jc w:val="both"/>
        <w:rPr>
          <w:szCs w:val="28"/>
          <w:highlight w:val="yellow"/>
        </w:rPr>
      </w:pPr>
      <w:r>
        <w:rPr>
          <w:szCs w:val="28"/>
          <w:highlight w:val="yellow"/>
        </w:rPr>
        <w:t xml:space="preserve">2.14.4.18. </w:t>
      </w:r>
      <w:r w:rsidR="003E598D" w:rsidRPr="003E598D">
        <w:rPr>
          <w:szCs w:val="28"/>
          <w:highlight w:val="yellow"/>
        </w:rPr>
        <w:t>Пешеходные дорожки и тротуары в составе активно испол</w:t>
      </w:r>
      <w:r w:rsidR="003E598D" w:rsidRPr="003E598D">
        <w:rPr>
          <w:szCs w:val="28"/>
          <w:highlight w:val="yellow"/>
        </w:rPr>
        <w:t>ь</w:t>
      </w:r>
      <w:r w:rsidR="003E598D" w:rsidRPr="003E598D">
        <w:rPr>
          <w:szCs w:val="28"/>
          <w:highlight w:val="yellow"/>
        </w:rPr>
        <w:t>зуемых общественных пространств рекомендуется предусматривать шир</w:t>
      </w:r>
      <w:r w:rsidR="003E598D" w:rsidRPr="003E598D">
        <w:rPr>
          <w:szCs w:val="28"/>
          <w:highlight w:val="yellow"/>
        </w:rPr>
        <w:t>и</w:t>
      </w:r>
      <w:r w:rsidR="003E598D" w:rsidRPr="003E598D">
        <w:rPr>
          <w:szCs w:val="28"/>
          <w:highlight w:val="yellow"/>
        </w:rPr>
        <w:t>ной, позволяющей избежать образования толпы.</w:t>
      </w:r>
    </w:p>
    <w:p w:rsidR="003E598D" w:rsidRPr="003E598D" w:rsidRDefault="00C6114D" w:rsidP="00C6114D">
      <w:pPr>
        <w:ind w:firstLine="708"/>
        <w:contextualSpacing/>
        <w:jc w:val="both"/>
        <w:rPr>
          <w:szCs w:val="28"/>
          <w:highlight w:val="yellow"/>
        </w:rPr>
      </w:pPr>
      <w:r>
        <w:rPr>
          <w:szCs w:val="28"/>
          <w:highlight w:val="yellow"/>
        </w:rPr>
        <w:t xml:space="preserve">2.14.4.19. </w:t>
      </w:r>
      <w:r w:rsidR="003E598D" w:rsidRPr="003E598D">
        <w:rPr>
          <w:szCs w:val="28"/>
          <w:highlight w:val="yellow"/>
        </w:rPr>
        <w:t xml:space="preserve">Пешеходные маршруты в составе общественных и </w:t>
      </w:r>
      <w:proofErr w:type="spellStart"/>
      <w:r w:rsidR="003E598D" w:rsidRPr="003E598D">
        <w:rPr>
          <w:szCs w:val="28"/>
          <w:highlight w:val="yellow"/>
        </w:rPr>
        <w:t>полупр</w:t>
      </w:r>
      <w:r w:rsidR="003E598D" w:rsidRPr="003E598D">
        <w:rPr>
          <w:szCs w:val="28"/>
          <w:highlight w:val="yellow"/>
        </w:rPr>
        <w:t>и</w:t>
      </w:r>
      <w:r w:rsidR="003E598D" w:rsidRPr="003E598D">
        <w:rPr>
          <w:szCs w:val="28"/>
          <w:highlight w:val="yellow"/>
        </w:rPr>
        <w:t>ватных</w:t>
      </w:r>
      <w:proofErr w:type="spellEnd"/>
      <w:r w:rsidR="003E598D" w:rsidRPr="003E598D">
        <w:rPr>
          <w:szCs w:val="28"/>
          <w:highlight w:val="yellow"/>
        </w:rPr>
        <w:t xml:space="preserve"> пространств рекомендуется предусмотреть хорошо </w:t>
      </w:r>
      <w:proofErr w:type="gramStart"/>
      <w:r w:rsidR="003E598D" w:rsidRPr="003E598D">
        <w:rPr>
          <w:szCs w:val="28"/>
          <w:highlight w:val="yellow"/>
        </w:rPr>
        <w:t>просматриваем</w:t>
      </w:r>
      <w:r w:rsidR="003E598D" w:rsidRPr="003E598D">
        <w:rPr>
          <w:szCs w:val="28"/>
          <w:highlight w:val="yellow"/>
        </w:rPr>
        <w:t>ы</w:t>
      </w:r>
      <w:r w:rsidR="003E598D" w:rsidRPr="003E598D">
        <w:rPr>
          <w:szCs w:val="28"/>
          <w:highlight w:val="yellow"/>
        </w:rPr>
        <w:t>ми</w:t>
      </w:r>
      <w:proofErr w:type="gramEnd"/>
      <w:r w:rsidR="003E598D" w:rsidRPr="003E598D">
        <w:rPr>
          <w:szCs w:val="28"/>
          <w:highlight w:val="yellow"/>
        </w:rPr>
        <w:t xml:space="preserve"> на всем протяжении из окон жилых домов.</w:t>
      </w:r>
    </w:p>
    <w:p w:rsidR="003E598D" w:rsidRPr="003E598D" w:rsidRDefault="00C6114D" w:rsidP="00C6114D">
      <w:pPr>
        <w:ind w:firstLine="708"/>
        <w:contextualSpacing/>
        <w:jc w:val="both"/>
        <w:rPr>
          <w:szCs w:val="28"/>
          <w:highlight w:val="yellow"/>
        </w:rPr>
      </w:pPr>
      <w:r>
        <w:rPr>
          <w:szCs w:val="28"/>
          <w:highlight w:val="yellow"/>
        </w:rPr>
        <w:t xml:space="preserve">2.14.4.20. </w:t>
      </w:r>
      <w:r w:rsidR="003E598D" w:rsidRPr="003E598D">
        <w:rPr>
          <w:szCs w:val="28"/>
          <w:highlight w:val="yellow"/>
        </w:rPr>
        <w:t>Пешеходные маршруты рекомендуется обеспечить освещен</w:t>
      </w:r>
      <w:r w:rsidR="003E598D" w:rsidRPr="003E598D">
        <w:rPr>
          <w:szCs w:val="28"/>
          <w:highlight w:val="yellow"/>
        </w:rPr>
        <w:t>и</w:t>
      </w:r>
      <w:r w:rsidR="003E598D" w:rsidRPr="003E598D">
        <w:rPr>
          <w:szCs w:val="28"/>
          <w:highlight w:val="yellow"/>
        </w:rPr>
        <w:t>ем.</w:t>
      </w:r>
    </w:p>
    <w:p w:rsidR="003E598D" w:rsidRPr="003E598D" w:rsidRDefault="00C6114D" w:rsidP="00C6114D">
      <w:pPr>
        <w:ind w:firstLine="708"/>
        <w:contextualSpacing/>
        <w:jc w:val="both"/>
        <w:rPr>
          <w:szCs w:val="28"/>
          <w:highlight w:val="yellow"/>
        </w:rPr>
      </w:pPr>
      <w:r>
        <w:rPr>
          <w:szCs w:val="28"/>
          <w:highlight w:val="yellow"/>
        </w:rPr>
        <w:t xml:space="preserve">2.14.4.21. </w:t>
      </w:r>
      <w:r w:rsidR="003E598D" w:rsidRPr="003E598D">
        <w:rPr>
          <w:szCs w:val="28"/>
          <w:highlight w:val="yellow"/>
        </w:rPr>
        <w:t xml:space="preserve">Пешеходные маршруты целесообразно выполнять не </w:t>
      </w:r>
      <w:proofErr w:type="gramStart"/>
      <w:r w:rsidR="003E598D" w:rsidRPr="003E598D">
        <w:rPr>
          <w:szCs w:val="28"/>
          <w:highlight w:val="yellow"/>
        </w:rPr>
        <w:t>прям</w:t>
      </w:r>
      <w:r w:rsidR="003E598D" w:rsidRPr="003E598D">
        <w:rPr>
          <w:szCs w:val="28"/>
          <w:highlight w:val="yellow"/>
        </w:rPr>
        <w:t>о</w:t>
      </w:r>
      <w:r w:rsidR="003E598D" w:rsidRPr="003E598D">
        <w:rPr>
          <w:szCs w:val="28"/>
          <w:highlight w:val="yellow"/>
        </w:rPr>
        <w:t>линейными</w:t>
      </w:r>
      <w:proofErr w:type="gramEnd"/>
      <w:r w:rsidR="003E598D" w:rsidRPr="003E598D">
        <w:rPr>
          <w:szCs w:val="28"/>
          <w:highlight w:val="yellow"/>
        </w:rPr>
        <w:t xml:space="preserve"> и монотонными. Сеть пешеходных дорожек может предусматр</w:t>
      </w:r>
      <w:r w:rsidR="003E598D" w:rsidRPr="003E598D">
        <w:rPr>
          <w:szCs w:val="28"/>
          <w:highlight w:val="yellow"/>
        </w:rPr>
        <w:t>и</w:t>
      </w:r>
      <w:r w:rsidR="003E598D" w:rsidRPr="003E598D">
        <w:rPr>
          <w:szCs w:val="28"/>
          <w:highlight w:val="yellow"/>
        </w:rPr>
        <w:t>вать возможности для альтернативных пешеходных маршрутов между двумя любыми точками муниципального образования.</w:t>
      </w:r>
    </w:p>
    <w:p w:rsidR="003E598D" w:rsidRPr="00C6114D" w:rsidRDefault="00C6114D" w:rsidP="003E598D">
      <w:pPr>
        <w:ind w:firstLine="708"/>
        <w:contextualSpacing/>
        <w:jc w:val="both"/>
        <w:rPr>
          <w:szCs w:val="28"/>
          <w:highlight w:val="yellow"/>
        </w:rPr>
      </w:pPr>
      <w:r>
        <w:rPr>
          <w:szCs w:val="28"/>
          <w:highlight w:val="yellow"/>
        </w:rPr>
        <w:t xml:space="preserve">2.14.4.22. </w:t>
      </w:r>
      <w:r w:rsidR="003E598D" w:rsidRPr="00C6114D">
        <w:rPr>
          <w:szCs w:val="28"/>
          <w:highlight w:val="yellow"/>
        </w:rPr>
        <w:t xml:space="preserve">При планировании пешеходных маршрутов рекомендуется создание мест для кратковременного отдыха (скамейки и пр.) для </w:t>
      </w:r>
      <w:proofErr w:type="spellStart"/>
      <w:r w:rsidR="003E598D" w:rsidRPr="00C6114D">
        <w:rPr>
          <w:szCs w:val="28"/>
          <w:highlight w:val="yellow"/>
        </w:rPr>
        <w:t>малом</w:t>
      </w:r>
      <w:r w:rsidR="003E598D" w:rsidRPr="00C6114D">
        <w:rPr>
          <w:szCs w:val="28"/>
          <w:highlight w:val="yellow"/>
        </w:rPr>
        <w:t>о</w:t>
      </w:r>
      <w:r w:rsidR="003E598D" w:rsidRPr="00C6114D">
        <w:rPr>
          <w:szCs w:val="28"/>
          <w:highlight w:val="yellow"/>
        </w:rPr>
        <w:t>бильных</w:t>
      </w:r>
      <w:proofErr w:type="spellEnd"/>
      <w:r w:rsidR="003E598D" w:rsidRPr="00C6114D">
        <w:rPr>
          <w:szCs w:val="28"/>
          <w:highlight w:val="yellow"/>
        </w:rPr>
        <w:t xml:space="preserve"> групп населения.</w:t>
      </w:r>
    </w:p>
    <w:p w:rsidR="00C6114D" w:rsidRPr="00C6114D" w:rsidRDefault="00C6114D" w:rsidP="00C6114D">
      <w:pPr>
        <w:ind w:firstLine="708"/>
        <w:contextualSpacing/>
        <w:jc w:val="both"/>
        <w:rPr>
          <w:szCs w:val="28"/>
          <w:highlight w:val="yellow"/>
        </w:rPr>
      </w:pPr>
      <w:r>
        <w:rPr>
          <w:szCs w:val="28"/>
          <w:highlight w:val="yellow"/>
        </w:rPr>
        <w:t xml:space="preserve">2.14.4.23. </w:t>
      </w:r>
      <w:r w:rsidRPr="00C6114D">
        <w:rPr>
          <w:szCs w:val="28"/>
          <w:highlight w:val="yellow"/>
        </w:rPr>
        <w:t>Рекомендуется определять количество элементов благоус</w:t>
      </w:r>
      <w:r w:rsidRPr="00C6114D">
        <w:rPr>
          <w:szCs w:val="28"/>
          <w:highlight w:val="yellow"/>
        </w:rPr>
        <w:t>т</w:t>
      </w:r>
      <w:r w:rsidRPr="00C6114D">
        <w:rPr>
          <w:szCs w:val="28"/>
          <w:highlight w:val="yellow"/>
        </w:rPr>
        <w:t>ройства пешеходных маршрутов (скамейки, урны, малые архитектурные формы) с учетом интенсивности пешеходного движения.</w:t>
      </w:r>
    </w:p>
    <w:p w:rsidR="00C6114D" w:rsidRPr="00C6114D" w:rsidRDefault="00C6114D" w:rsidP="00C6114D">
      <w:pPr>
        <w:ind w:firstLine="708"/>
        <w:contextualSpacing/>
        <w:jc w:val="both"/>
        <w:rPr>
          <w:szCs w:val="28"/>
          <w:highlight w:val="yellow"/>
        </w:rPr>
      </w:pPr>
      <w:r>
        <w:rPr>
          <w:szCs w:val="28"/>
          <w:highlight w:val="yellow"/>
        </w:rPr>
        <w:t xml:space="preserve">2.14.4.24. </w:t>
      </w:r>
      <w:r w:rsidRPr="00C6114D">
        <w:rPr>
          <w:szCs w:val="28"/>
          <w:highlight w:val="yellow"/>
        </w:rPr>
        <w:t>Пешеходные маршруты рекомендуется озеленять.</w:t>
      </w:r>
    </w:p>
    <w:p w:rsidR="00C6114D" w:rsidRPr="00C6114D" w:rsidRDefault="00C6114D" w:rsidP="00C6114D">
      <w:pPr>
        <w:ind w:firstLine="708"/>
        <w:contextualSpacing/>
        <w:jc w:val="both"/>
        <w:rPr>
          <w:szCs w:val="28"/>
          <w:highlight w:val="yellow"/>
        </w:rPr>
      </w:pPr>
      <w:r>
        <w:rPr>
          <w:szCs w:val="28"/>
          <w:highlight w:val="yellow"/>
        </w:rPr>
        <w:t xml:space="preserve">2.14.4.25. </w:t>
      </w:r>
      <w:r w:rsidRPr="00C6114D">
        <w:rPr>
          <w:szCs w:val="28"/>
          <w:highlight w:val="yellow"/>
        </w:rPr>
        <w:t>Основные пешеходные коммуникации направлены на обесп</w:t>
      </w:r>
      <w:r w:rsidRPr="00C6114D">
        <w:rPr>
          <w:szCs w:val="28"/>
          <w:highlight w:val="yellow"/>
        </w:rPr>
        <w:t>е</w:t>
      </w:r>
      <w:r w:rsidRPr="00C6114D">
        <w:rPr>
          <w:szCs w:val="28"/>
          <w:highlight w:val="yellow"/>
        </w:rPr>
        <w:t>чение связи жилых, общественных, производственных и иных зданий с ост</w:t>
      </w:r>
      <w:r w:rsidRPr="00C6114D">
        <w:rPr>
          <w:szCs w:val="28"/>
          <w:highlight w:val="yellow"/>
        </w:rPr>
        <w:t>а</w:t>
      </w:r>
      <w:r w:rsidRPr="00C6114D">
        <w:rPr>
          <w:szCs w:val="28"/>
          <w:highlight w:val="yellow"/>
        </w:rPr>
        <w:lastRenderedPageBreak/>
        <w:t>новками общественного транспорта, учреждениями культурно-бытового о</w:t>
      </w:r>
      <w:r w:rsidRPr="00C6114D">
        <w:rPr>
          <w:szCs w:val="28"/>
          <w:highlight w:val="yellow"/>
        </w:rPr>
        <w:t>б</w:t>
      </w:r>
      <w:r w:rsidRPr="00C6114D">
        <w:rPr>
          <w:szCs w:val="28"/>
          <w:highlight w:val="yellow"/>
        </w:rPr>
        <w:t>служивания, рекреационными территориями, а также связь между основн</w:t>
      </w:r>
      <w:r w:rsidRPr="00C6114D">
        <w:rPr>
          <w:szCs w:val="28"/>
          <w:highlight w:val="yellow"/>
        </w:rPr>
        <w:t>ы</w:t>
      </w:r>
      <w:r w:rsidRPr="00C6114D">
        <w:rPr>
          <w:szCs w:val="28"/>
          <w:highlight w:val="yellow"/>
        </w:rPr>
        <w:t>ми пунктами тяготения в составе общественных зон и объектов рекреации.</w:t>
      </w:r>
    </w:p>
    <w:p w:rsidR="00C6114D" w:rsidRPr="00C6114D" w:rsidRDefault="00C6114D" w:rsidP="00C6114D">
      <w:pPr>
        <w:ind w:firstLine="708"/>
        <w:contextualSpacing/>
        <w:jc w:val="both"/>
        <w:rPr>
          <w:szCs w:val="28"/>
          <w:highlight w:val="yellow"/>
        </w:rPr>
      </w:pPr>
      <w:r>
        <w:rPr>
          <w:szCs w:val="28"/>
          <w:highlight w:val="yellow"/>
        </w:rPr>
        <w:t xml:space="preserve">2.14.4.26. </w:t>
      </w:r>
      <w:r w:rsidRPr="00C6114D">
        <w:rPr>
          <w:szCs w:val="28"/>
          <w:highlight w:val="yellow"/>
        </w:rPr>
        <w:t>Трассировка основных пешеходных коммуникаций может осуществляться вдоль улиц и дорог (тротуары) или независимо от них.</w:t>
      </w:r>
    </w:p>
    <w:p w:rsidR="00C6114D" w:rsidRPr="00C6114D" w:rsidRDefault="00C6114D" w:rsidP="00C6114D">
      <w:pPr>
        <w:ind w:firstLine="708"/>
        <w:contextualSpacing/>
        <w:jc w:val="both"/>
        <w:rPr>
          <w:szCs w:val="28"/>
          <w:highlight w:val="yellow"/>
        </w:rPr>
      </w:pPr>
      <w:r>
        <w:rPr>
          <w:szCs w:val="28"/>
          <w:highlight w:val="yellow"/>
        </w:rPr>
        <w:t xml:space="preserve">2.14.4.27. </w:t>
      </w:r>
      <w:r w:rsidRPr="00C6114D">
        <w:rPr>
          <w:szCs w:val="28"/>
          <w:highlight w:val="yellow"/>
        </w:rPr>
        <w:t>Рекомендуется оснащение устройствами бордюрных панд</w:t>
      </w:r>
      <w:r w:rsidRPr="00C6114D">
        <w:rPr>
          <w:szCs w:val="28"/>
          <w:highlight w:val="yellow"/>
        </w:rPr>
        <w:t>у</w:t>
      </w:r>
      <w:r w:rsidRPr="00C6114D">
        <w:rPr>
          <w:szCs w:val="28"/>
          <w:highlight w:val="yellow"/>
        </w:rPr>
        <w:t>сов всех точек пересечения основных пешеходных коммуникаций с тран</w:t>
      </w:r>
      <w:r w:rsidRPr="00C6114D">
        <w:rPr>
          <w:szCs w:val="28"/>
          <w:highlight w:val="yellow"/>
        </w:rPr>
        <w:t>с</w:t>
      </w:r>
      <w:r w:rsidRPr="00C6114D">
        <w:rPr>
          <w:szCs w:val="28"/>
          <w:highlight w:val="yellow"/>
        </w:rPr>
        <w:t>портными проездами, в том числе некапитальных нестационарных сооруж</w:t>
      </w:r>
      <w:r w:rsidRPr="00C6114D">
        <w:rPr>
          <w:szCs w:val="28"/>
          <w:highlight w:val="yellow"/>
        </w:rPr>
        <w:t>е</w:t>
      </w:r>
      <w:r w:rsidRPr="00C6114D">
        <w:rPr>
          <w:szCs w:val="28"/>
          <w:highlight w:val="yellow"/>
        </w:rPr>
        <w:t>ний, при создании пешеходных коммуникаций лестниц, пандусов, мостиков рекомендуется соблюдение равновеликой пропускной способности указа</w:t>
      </w:r>
      <w:r w:rsidRPr="00C6114D">
        <w:rPr>
          <w:szCs w:val="28"/>
          <w:highlight w:val="yellow"/>
        </w:rPr>
        <w:t>н</w:t>
      </w:r>
      <w:r w:rsidRPr="00C6114D">
        <w:rPr>
          <w:szCs w:val="28"/>
          <w:highlight w:val="yellow"/>
        </w:rPr>
        <w:t>ных элементов.</w:t>
      </w:r>
    </w:p>
    <w:p w:rsidR="00C6114D" w:rsidRPr="00C6114D" w:rsidRDefault="00C6114D" w:rsidP="00C6114D">
      <w:pPr>
        <w:ind w:firstLine="708"/>
        <w:contextualSpacing/>
        <w:jc w:val="both"/>
        <w:rPr>
          <w:szCs w:val="28"/>
          <w:highlight w:val="yellow"/>
        </w:rPr>
      </w:pPr>
      <w:r>
        <w:rPr>
          <w:szCs w:val="28"/>
          <w:highlight w:val="yellow"/>
        </w:rPr>
        <w:t xml:space="preserve">2.14.4.28. </w:t>
      </w:r>
      <w:r w:rsidRPr="00C6114D">
        <w:rPr>
          <w:szCs w:val="28"/>
          <w:highlight w:val="yellow"/>
        </w:rPr>
        <w:t>Как правило, перечень элементов благоустройства террит</w:t>
      </w:r>
      <w:r w:rsidRPr="00C6114D">
        <w:rPr>
          <w:szCs w:val="28"/>
          <w:highlight w:val="yellow"/>
        </w:rPr>
        <w:t>о</w:t>
      </w:r>
      <w:r w:rsidRPr="00C6114D">
        <w:rPr>
          <w:szCs w:val="28"/>
          <w:highlight w:val="yellow"/>
        </w:rPr>
        <w:t>рии на территории основных пешеходных коммуникаций включает: твердые виды покрытия, элементы сопряжения поверхностей, урны или малые ко</w:t>
      </w:r>
      <w:r w:rsidRPr="00C6114D">
        <w:rPr>
          <w:szCs w:val="28"/>
          <w:highlight w:val="yellow"/>
        </w:rPr>
        <w:t>н</w:t>
      </w:r>
      <w:r w:rsidRPr="00C6114D">
        <w:rPr>
          <w:szCs w:val="28"/>
          <w:highlight w:val="yellow"/>
        </w:rPr>
        <w:t>тейнеры для мусора, осветительное оборудование, скамьи (на территории рекреаций).</w:t>
      </w:r>
    </w:p>
    <w:p w:rsidR="00C6114D" w:rsidRPr="00C6114D" w:rsidRDefault="00C6114D" w:rsidP="00C6114D">
      <w:pPr>
        <w:ind w:firstLine="708"/>
        <w:contextualSpacing/>
        <w:jc w:val="both"/>
        <w:rPr>
          <w:szCs w:val="28"/>
          <w:highlight w:val="yellow"/>
        </w:rPr>
      </w:pPr>
      <w:r>
        <w:rPr>
          <w:szCs w:val="28"/>
          <w:highlight w:val="yellow"/>
        </w:rPr>
        <w:t xml:space="preserve">2.14.4.29. </w:t>
      </w:r>
      <w:r w:rsidRPr="00C6114D">
        <w:rPr>
          <w:szCs w:val="28"/>
          <w:highlight w:val="yellow"/>
        </w:rPr>
        <w:t>На дорожках скверов, бульваров, садов населенного пункта рекомендуется предусматривать твердые виды покрытия с элементами с</w:t>
      </w:r>
      <w:r w:rsidRPr="00C6114D">
        <w:rPr>
          <w:szCs w:val="28"/>
          <w:highlight w:val="yellow"/>
        </w:rPr>
        <w:t>о</w:t>
      </w:r>
      <w:r w:rsidRPr="00C6114D">
        <w:rPr>
          <w:szCs w:val="28"/>
          <w:highlight w:val="yellow"/>
        </w:rPr>
        <w:t>пряжения.</w:t>
      </w:r>
    </w:p>
    <w:p w:rsidR="00C6114D" w:rsidRPr="00C6114D" w:rsidRDefault="00C6114D" w:rsidP="00C6114D">
      <w:pPr>
        <w:ind w:firstLine="708"/>
        <w:contextualSpacing/>
        <w:jc w:val="both"/>
        <w:rPr>
          <w:szCs w:val="28"/>
          <w:highlight w:val="yellow"/>
        </w:rPr>
      </w:pPr>
      <w:r>
        <w:rPr>
          <w:szCs w:val="28"/>
          <w:highlight w:val="yellow"/>
        </w:rPr>
        <w:t xml:space="preserve">2.14.4.30. </w:t>
      </w:r>
      <w:r w:rsidRPr="00C6114D">
        <w:rPr>
          <w:szCs w:val="28"/>
          <w:highlight w:val="yellow"/>
        </w:rPr>
        <w:t>На дорожках крупных рекреационных объектов (парков, л</w:t>
      </w:r>
      <w:r w:rsidRPr="00C6114D">
        <w:rPr>
          <w:szCs w:val="28"/>
          <w:highlight w:val="yellow"/>
        </w:rPr>
        <w:t>е</w:t>
      </w:r>
      <w:r w:rsidRPr="00C6114D">
        <w:rPr>
          <w:szCs w:val="28"/>
          <w:highlight w:val="yellow"/>
        </w:rPr>
        <w:t xml:space="preserve">сопарков) рекомендуется предусматривать различные виды </w:t>
      </w:r>
      <w:proofErr w:type="gramStart"/>
      <w:r w:rsidRPr="00C6114D">
        <w:rPr>
          <w:szCs w:val="28"/>
          <w:highlight w:val="yellow"/>
        </w:rPr>
        <w:t>мягкого</w:t>
      </w:r>
      <w:proofErr w:type="gramEnd"/>
      <w:r w:rsidRPr="00C6114D">
        <w:rPr>
          <w:szCs w:val="28"/>
          <w:highlight w:val="yellow"/>
        </w:rPr>
        <w:t xml:space="preserve"> или ко</w:t>
      </w:r>
      <w:r w:rsidRPr="00C6114D">
        <w:rPr>
          <w:szCs w:val="28"/>
          <w:highlight w:val="yellow"/>
        </w:rPr>
        <w:t>м</w:t>
      </w:r>
      <w:r w:rsidRPr="00C6114D">
        <w:rPr>
          <w:szCs w:val="28"/>
          <w:highlight w:val="yellow"/>
        </w:rPr>
        <w:t>бинированных покрытий, пешеходные тропы с естественным грунтовым п</w:t>
      </w:r>
      <w:r w:rsidRPr="00C6114D">
        <w:rPr>
          <w:szCs w:val="28"/>
          <w:highlight w:val="yellow"/>
        </w:rPr>
        <w:t>о</w:t>
      </w:r>
      <w:r w:rsidRPr="00C6114D">
        <w:rPr>
          <w:szCs w:val="28"/>
          <w:highlight w:val="yellow"/>
        </w:rPr>
        <w:t>крытием.</w:t>
      </w:r>
    </w:p>
    <w:p w:rsidR="00C6114D" w:rsidRPr="00C6114D" w:rsidRDefault="00C6114D" w:rsidP="00C6114D">
      <w:pPr>
        <w:ind w:firstLine="708"/>
        <w:contextualSpacing/>
        <w:jc w:val="both"/>
        <w:rPr>
          <w:szCs w:val="28"/>
          <w:highlight w:val="yellow"/>
        </w:rPr>
      </w:pPr>
      <w:r>
        <w:rPr>
          <w:szCs w:val="28"/>
          <w:highlight w:val="yellow"/>
        </w:rPr>
        <w:t xml:space="preserve">2.14.4.31. </w:t>
      </w:r>
      <w:r w:rsidRPr="00C6114D">
        <w:rPr>
          <w:szCs w:val="28"/>
          <w:highlight w:val="yellow"/>
        </w:rPr>
        <w:t>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C6114D" w:rsidRPr="00533D75" w:rsidRDefault="00C6114D" w:rsidP="00C6114D">
      <w:pPr>
        <w:ind w:firstLine="708"/>
        <w:contextualSpacing/>
        <w:jc w:val="both"/>
        <w:rPr>
          <w:szCs w:val="28"/>
        </w:rPr>
      </w:pPr>
      <w:r>
        <w:rPr>
          <w:szCs w:val="28"/>
          <w:highlight w:val="yellow"/>
        </w:rPr>
        <w:t xml:space="preserve">2.14.4.32. </w:t>
      </w:r>
      <w:r w:rsidRPr="00C6114D">
        <w:rPr>
          <w:szCs w:val="28"/>
          <w:highlight w:val="yellow"/>
        </w:rPr>
        <w:t>При планировании протяженных пешеходных зон целесоо</w:t>
      </w:r>
      <w:r w:rsidRPr="00C6114D">
        <w:rPr>
          <w:szCs w:val="28"/>
          <w:highlight w:val="yellow"/>
        </w:rPr>
        <w:t>б</w:t>
      </w:r>
      <w:r w:rsidRPr="00C6114D">
        <w:rPr>
          <w:szCs w:val="28"/>
          <w:highlight w:val="yellow"/>
        </w:rPr>
        <w:t>разно оценить возможность сохранения движение автомобильного транспо</w:t>
      </w:r>
      <w:r w:rsidRPr="00C6114D">
        <w:rPr>
          <w:szCs w:val="28"/>
          <w:highlight w:val="yellow"/>
        </w:rPr>
        <w:t>р</w:t>
      </w:r>
      <w:r w:rsidRPr="00C6114D">
        <w:rPr>
          <w:szCs w:val="28"/>
          <w:highlight w:val="yellow"/>
        </w:rPr>
        <w:t>та при условии исключения транзитного движения и постоянной парковки.</w:t>
      </w:r>
    </w:p>
    <w:p w:rsidR="006C53AE" w:rsidRDefault="003E598D" w:rsidP="0021758B">
      <w:pPr>
        <w:ind w:firstLine="708"/>
        <w:contextualSpacing/>
        <w:jc w:val="both"/>
        <w:rPr>
          <w:szCs w:val="28"/>
        </w:rPr>
      </w:pPr>
      <w:r>
        <w:rPr>
          <w:szCs w:val="28"/>
        </w:rPr>
        <w:t>2.14</w:t>
      </w:r>
      <w:r w:rsidR="0021758B">
        <w:rPr>
          <w:szCs w:val="28"/>
        </w:rPr>
        <w:t>.5. В</w:t>
      </w:r>
      <w:r w:rsidR="006C53AE" w:rsidRPr="00533D75">
        <w:rPr>
          <w:szCs w:val="28"/>
        </w:rPr>
        <w:t>торост</w:t>
      </w:r>
      <w:r w:rsidR="0021758B">
        <w:rPr>
          <w:szCs w:val="28"/>
        </w:rPr>
        <w:t>епенные пешеходные коммуникации.</w:t>
      </w:r>
    </w:p>
    <w:p w:rsidR="006C53AE" w:rsidRPr="00533D75" w:rsidRDefault="006C53AE" w:rsidP="0021758B">
      <w:pPr>
        <w:ind w:firstLine="708"/>
        <w:contextualSpacing/>
        <w:jc w:val="both"/>
        <w:rPr>
          <w:szCs w:val="28"/>
        </w:rPr>
      </w:pPr>
      <w:r w:rsidRPr="00533D75">
        <w:rPr>
          <w:szCs w:val="28"/>
        </w:rPr>
        <w:t>2.1</w:t>
      </w:r>
      <w:r w:rsidR="00C6114D">
        <w:rPr>
          <w:szCs w:val="28"/>
        </w:rPr>
        <w:t>4</w:t>
      </w:r>
      <w:r w:rsidRPr="00533D75">
        <w:rPr>
          <w:szCs w:val="28"/>
        </w:rPr>
        <w:t>.</w:t>
      </w:r>
      <w:r w:rsidR="0021758B">
        <w:rPr>
          <w:szCs w:val="28"/>
        </w:rPr>
        <w:t>5.1</w:t>
      </w:r>
      <w:r w:rsidRPr="00533D75">
        <w:rPr>
          <w:szCs w:val="28"/>
        </w:rPr>
        <w:t>. Второстепенные пешеходные коммуникации обеспечивают связь между застройкой и элементами благоустройства (площадками) в пр</w:t>
      </w:r>
      <w:r w:rsidRPr="00533D75">
        <w:rPr>
          <w:szCs w:val="28"/>
        </w:rPr>
        <w:t>е</w:t>
      </w:r>
      <w:r w:rsidRPr="00533D75">
        <w:rPr>
          <w:szCs w:val="28"/>
        </w:rPr>
        <w:t>делах участка территории, а также передвижения на территории объектов рекреации (сквер, бульвар, парк, лесопарк). Ширина второстепенных пеш</w:t>
      </w:r>
      <w:r w:rsidRPr="00533D75">
        <w:rPr>
          <w:szCs w:val="28"/>
        </w:rPr>
        <w:t>е</w:t>
      </w:r>
      <w:r w:rsidRPr="00533D75">
        <w:rPr>
          <w:szCs w:val="28"/>
        </w:rPr>
        <w:t>ходных коммуникаций принимается порядка 1,0-1,5 м.</w:t>
      </w:r>
    </w:p>
    <w:p w:rsidR="006C53AE" w:rsidRPr="00533D75" w:rsidRDefault="006C53AE" w:rsidP="0021758B">
      <w:pPr>
        <w:ind w:firstLine="708"/>
        <w:contextualSpacing/>
        <w:jc w:val="both"/>
        <w:rPr>
          <w:szCs w:val="28"/>
        </w:rPr>
      </w:pPr>
      <w:r w:rsidRPr="00533D75">
        <w:rPr>
          <w:szCs w:val="28"/>
        </w:rPr>
        <w:t>2.1</w:t>
      </w:r>
      <w:r w:rsidR="00C6114D">
        <w:rPr>
          <w:szCs w:val="28"/>
        </w:rPr>
        <w:t>4</w:t>
      </w:r>
      <w:r w:rsidRPr="00533D75">
        <w:rPr>
          <w:szCs w:val="28"/>
        </w:rPr>
        <w:t>.</w:t>
      </w:r>
      <w:r w:rsidR="0021758B">
        <w:rPr>
          <w:szCs w:val="28"/>
        </w:rPr>
        <w:t>5.2</w:t>
      </w:r>
      <w:r w:rsidRPr="00533D75">
        <w:rPr>
          <w:szCs w:val="28"/>
        </w:rPr>
        <w:t>. Обязательный перечень элементов благоустройства на терр</w:t>
      </w:r>
      <w:r w:rsidRPr="00533D75">
        <w:rPr>
          <w:szCs w:val="28"/>
        </w:rPr>
        <w:t>и</w:t>
      </w:r>
      <w:r w:rsidRPr="00533D75">
        <w:rPr>
          <w:szCs w:val="28"/>
        </w:rPr>
        <w:t>тории второстепенных пешеходных коммуникаций включает различные виды покрытия.</w:t>
      </w:r>
    </w:p>
    <w:p w:rsidR="006C53AE" w:rsidRDefault="006C53AE" w:rsidP="0021758B">
      <w:pPr>
        <w:ind w:firstLine="708"/>
        <w:contextualSpacing/>
        <w:jc w:val="both"/>
        <w:rPr>
          <w:szCs w:val="28"/>
        </w:rPr>
      </w:pPr>
      <w:r w:rsidRPr="00533D75">
        <w:rPr>
          <w:szCs w:val="28"/>
        </w:rPr>
        <w:t xml:space="preserve">На дорожках скверов, бульваров, садов </w:t>
      </w:r>
      <w:r w:rsidR="0021758B">
        <w:rPr>
          <w:szCs w:val="28"/>
        </w:rPr>
        <w:t>города следует</w:t>
      </w:r>
      <w:r w:rsidRPr="00533D75">
        <w:rPr>
          <w:szCs w:val="28"/>
        </w:rPr>
        <w:t xml:space="preserve"> предусматривать твердые виды покрытия с элементами сопряжения</w:t>
      </w:r>
      <w:r w:rsidR="0021758B">
        <w:rPr>
          <w:szCs w:val="28"/>
        </w:rPr>
        <w:t xml:space="preserve"> (рекоменд</w:t>
      </w:r>
      <w:r w:rsidRPr="00533D75">
        <w:rPr>
          <w:szCs w:val="28"/>
        </w:rPr>
        <w:t>уется мощение плиткой</w:t>
      </w:r>
      <w:r w:rsidR="0021758B">
        <w:rPr>
          <w:szCs w:val="28"/>
        </w:rPr>
        <w:t>)</w:t>
      </w:r>
      <w:proofErr w:type="gramStart"/>
      <w:r w:rsidRPr="00533D75">
        <w:rPr>
          <w:szCs w:val="28"/>
        </w:rPr>
        <w:t>.Н</w:t>
      </w:r>
      <w:proofErr w:type="gramEnd"/>
      <w:r w:rsidRPr="00533D75">
        <w:rPr>
          <w:szCs w:val="28"/>
        </w:rPr>
        <w:t>а дорожках крупных рекреационных объектов (парков, лесопа</w:t>
      </w:r>
      <w:r w:rsidRPr="00533D75">
        <w:rPr>
          <w:szCs w:val="28"/>
        </w:rPr>
        <w:t>р</w:t>
      </w:r>
      <w:r w:rsidRPr="00533D75">
        <w:rPr>
          <w:szCs w:val="28"/>
        </w:rPr>
        <w:t xml:space="preserve">ков) </w:t>
      </w:r>
      <w:r w:rsidR="0021758B">
        <w:rPr>
          <w:szCs w:val="28"/>
        </w:rPr>
        <w:t>следует</w:t>
      </w:r>
      <w:r w:rsidRPr="00533D75">
        <w:rPr>
          <w:szCs w:val="28"/>
        </w:rPr>
        <w:t xml:space="preserve"> предусматривать различные виды мягкого или комбинированных покрытий, пешеходные тропы с естественным грунтовым покрытием.</w:t>
      </w:r>
    </w:p>
    <w:p w:rsidR="0021758B" w:rsidRDefault="0021758B" w:rsidP="0021758B">
      <w:pPr>
        <w:ind w:firstLine="708"/>
        <w:contextualSpacing/>
        <w:jc w:val="both"/>
        <w:rPr>
          <w:szCs w:val="28"/>
        </w:rPr>
      </w:pPr>
      <w:r w:rsidRPr="00533D75">
        <w:rPr>
          <w:szCs w:val="28"/>
        </w:rPr>
        <w:t>2.14. Транспортные проезды</w:t>
      </w:r>
      <w:r>
        <w:rPr>
          <w:szCs w:val="28"/>
        </w:rPr>
        <w:t>.</w:t>
      </w:r>
    </w:p>
    <w:p w:rsidR="0021758B" w:rsidRPr="00533D75" w:rsidRDefault="0021758B" w:rsidP="0021758B">
      <w:pPr>
        <w:ind w:firstLine="708"/>
        <w:contextualSpacing/>
        <w:jc w:val="both"/>
        <w:rPr>
          <w:szCs w:val="28"/>
        </w:rPr>
      </w:pPr>
      <w:r w:rsidRPr="00533D75">
        <w:rPr>
          <w:szCs w:val="28"/>
        </w:rPr>
        <w:lastRenderedPageBreak/>
        <w:t>2.14.1. Транспортные проезды - элементы системы транспортных ко</w:t>
      </w:r>
      <w:r w:rsidRPr="00533D75">
        <w:rPr>
          <w:szCs w:val="28"/>
        </w:rPr>
        <w:t>м</w:t>
      </w:r>
      <w:r w:rsidRPr="00533D75">
        <w:rPr>
          <w:szCs w:val="28"/>
        </w:rPr>
        <w:t>муникаций, обеспечивающие транспортную связь между зданиями и учас</w:t>
      </w:r>
      <w:r w:rsidRPr="00533D75">
        <w:rPr>
          <w:szCs w:val="28"/>
        </w:rPr>
        <w:t>т</w:t>
      </w:r>
      <w:r w:rsidRPr="00533D75">
        <w:rPr>
          <w:szCs w:val="28"/>
        </w:rPr>
        <w:t>ками внутри территорий кварталов, крупных объектов рекреации, произво</w:t>
      </w:r>
      <w:r w:rsidRPr="00533D75">
        <w:rPr>
          <w:szCs w:val="28"/>
        </w:rPr>
        <w:t>д</w:t>
      </w:r>
      <w:r w:rsidRPr="00533D75">
        <w:rPr>
          <w:szCs w:val="28"/>
        </w:rPr>
        <w:t>ственных и общественных зон, а также связь с улично-дорожной сетью нас</w:t>
      </w:r>
      <w:r w:rsidRPr="00533D75">
        <w:rPr>
          <w:szCs w:val="28"/>
        </w:rPr>
        <w:t>е</w:t>
      </w:r>
      <w:r w:rsidRPr="00533D75">
        <w:rPr>
          <w:szCs w:val="28"/>
        </w:rPr>
        <w:t>ленного пункта.</w:t>
      </w:r>
    </w:p>
    <w:p w:rsidR="0021758B" w:rsidRDefault="0021758B" w:rsidP="0021758B">
      <w:pPr>
        <w:ind w:firstLine="708"/>
        <w:contextualSpacing/>
        <w:jc w:val="both"/>
        <w:rPr>
          <w:szCs w:val="28"/>
        </w:rPr>
      </w:pPr>
      <w:r w:rsidRPr="00533D75">
        <w:rPr>
          <w:szCs w:val="28"/>
        </w:rPr>
        <w:t xml:space="preserve">2.14.2. Проектирование транспортных проездов следует вести с учетом </w:t>
      </w:r>
      <w:proofErr w:type="spellStart"/>
      <w:r w:rsidRPr="00533D75">
        <w:rPr>
          <w:szCs w:val="28"/>
        </w:rPr>
        <w:t>СНиП</w:t>
      </w:r>
      <w:proofErr w:type="spellEnd"/>
      <w:r w:rsidRPr="00533D75">
        <w:rPr>
          <w:szCs w:val="28"/>
        </w:rPr>
        <w:t xml:space="preserve"> 2.05.02. При проектировании проездов следует обеспечивать сохран</w:t>
      </w:r>
      <w:r w:rsidRPr="00533D75">
        <w:rPr>
          <w:szCs w:val="28"/>
        </w:rPr>
        <w:t>е</w:t>
      </w:r>
      <w:r w:rsidRPr="00533D75">
        <w:rPr>
          <w:szCs w:val="28"/>
        </w:rPr>
        <w:t>ние или улучшение ландшафта и экологического состояния прилегающих территорий.</w:t>
      </w:r>
    </w:p>
    <w:p w:rsidR="00C6114D" w:rsidRPr="00C6114D" w:rsidRDefault="00C6114D" w:rsidP="00C6114D">
      <w:pPr>
        <w:ind w:firstLine="708"/>
        <w:contextualSpacing/>
        <w:jc w:val="both"/>
        <w:rPr>
          <w:szCs w:val="28"/>
          <w:highlight w:val="yellow"/>
        </w:rPr>
      </w:pPr>
      <w:r>
        <w:rPr>
          <w:szCs w:val="28"/>
          <w:highlight w:val="yellow"/>
        </w:rPr>
        <w:t xml:space="preserve">2.14.3. </w:t>
      </w:r>
      <w:r w:rsidRPr="00C6114D">
        <w:rPr>
          <w:szCs w:val="28"/>
          <w:highlight w:val="yellow"/>
        </w:rPr>
        <w:t>При создании велосипедных путей рекомендуется связывать все части муниципального образования, создавая условия для беспрепятственн</w:t>
      </w:r>
      <w:r w:rsidRPr="00C6114D">
        <w:rPr>
          <w:szCs w:val="28"/>
          <w:highlight w:val="yellow"/>
        </w:rPr>
        <w:t>о</w:t>
      </w:r>
      <w:r w:rsidRPr="00C6114D">
        <w:rPr>
          <w:szCs w:val="28"/>
          <w:highlight w:val="yellow"/>
        </w:rPr>
        <w:t>го передвижения на велосипеде.</w:t>
      </w:r>
    </w:p>
    <w:p w:rsidR="00C6114D" w:rsidRPr="00C6114D" w:rsidRDefault="00C6114D" w:rsidP="00C6114D">
      <w:pPr>
        <w:ind w:firstLine="708"/>
        <w:contextualSpacing/>
        <w:jc w:val="both"/>
        <w:rPr>
          <w:szCs w:val="28"/>
          <w:highlight w:val="yellow"/>
        </w:rPr>
      </w:pPr>
      <w:r>
        <w:rPr>
          <w:szCs w:val="28"/>
          <w:highlight w:val="yellow"/>
        </w:rPr>
        <w:t xml:space="preserve">2.14.4. </w:t>
      </w:r>
      <w:r w:rsidRPr="00C6114D">
        <w:rPr>
          <w:szCs w:val="28"/>
          <w:highlight w:val="yellow"/>
        </w:rPr>
        <w:t>Типология объектов велосипедной инфраструктуры зависит от их функции (транспортная или рекреационная), роли в масштабе муниц</w:t>
      </w:r>
      <w:r w:rsidRPr="00C6114D">
        <w:rPr>
          <w:szCs w:val="28"/>
          <w:highlight w:val="yellow"/>
        </w:rPr>
        <w:t>и</w:t>
      </w:r>
      <w:r w:rsidRPr="00C6114D">
        <w:rPr>
          <w:szCs w:val="28"/>
          <w:highlight w:val="yellow"/>
        </w:rPr>
        <w:t>пального образования и характеристик автомобильного и пешеходного тр</w:t>
      </w:r>
      <w:r w:rsidRPr="00C6114D">
        <w:rPr>
          <w:szCs w:val="28"/>
          <w:highlight w:val="yellow"/>
        </w:rPr>
        <w:t>а</w:t>
      </w:r>
      <w:r w:rsidRPr="00C6114D">
        <w:rPr>
          <w:szCs w:val="28"/>
          <w:highlight w:val="yellow"/>
        </w:rPr>
        <w:t xml:space="preserve">фика пространств, в которые интегрируется </w:t>
      </w:r>
      <w:proofErr w:type="spellStart"/>
      <w:r w:rsidRPr="00C6114D">
        <w:rPr>
          <w:szCs w:val="28"/>
          <w:highlight w:val="yellow"/>
        </w:rPr>
        <w:t>велодвижение</w:t>
      </w:r>
      <w:proofErr w:type="spellEnd"/>
      <w:r w:rsidRPr="00C6114D">
        <w:rPr>
          <w:szCs w:val="28"/>
          <w:highlight w:val="yellow"/>
        </w:rPr>
        <w:t>. В зависимости от этих факторов могут применяться различные решения - от организации по</w:t>
      </w:r>
      <w:r w:rsidRPr="00C6114D">
        <w:rPr>
          <w:szCs w:val="28"/>
          <w:highlight w:val="yellow"/>
        </w:rPr>
        <w:t>л</w:t>
      </w:r>
      <w:r w:rsidRPr="00C6114D">
        <w:rPr>
          <w:szCs w:val="28"/>
          <w:highlight w:val="yellow"/>
        </w:rPr>
        <w:t>ностью изолированной велодорожки, например, связывающей периферийные районы с центром муниципального образования, до полного отсутствия в</w:t>
      </w:r>
      <w:r w:rsidRPr="00C6114D">
        <w:rPr>
          <w:szCs w:val="28"/>
          <w:highlight w:val="yellow"/>
        </w:rPr>
        <w:t>ы</w:t>
      </w:r>
      <w:r w:rsidRPr="00C6114D">
        <w:rPr>
          <w:szCs w:val="28"/>
          <w:highlight w:val="yellow"/>
        </w:rPr>
        <w:t xml:space="preserve">деленных велодорожек или </w:t>
      </w:r>
      <w:proofErr w:type="spellStart"/>
      <w:r w:rsidRPr="00C6114D">
        <w:rPr>
          <w:szCs w:val="28"/>
          <w:highlight w:val="yellow"/>
        </w:rPr>
        <w:t>велополос</w:t>
      </w:r>
      <w:proofErr w:type="spellEnd"/>
      <w:r w:rsidRPr="00C6114D">
        <w:rPr>
          <w:szCs w:val="28"/>
          <w:highlight w:val="yellow"/>
        </w:rPr>
        <w:t xml:space="preserve"> на местных улицах и проездах, где скоростной режим не превышает 30 км/ч.</w:t>
      </w:r>
    </w:p>
    <w:p w:rsidR="00C6114D" w:rsidRPr="00533D75" w:rsidRDefault="00C6114D" w:rsidP="00C6114D">
      <w:pPr>
        <w:ind w:firstLine="708"/>
        <w:contextualSpacing/>
        <w:jc w:val="both"/>
        <w:rPr>
          <w:szCs w:val="28"/>
        </w:rPr>
      </w:pPr>
      <w:r>
        <w:rPr>
          <w:szCs w:val="28"/>
          <w:highlight w:val="yellow"/>
        </w:rPr>
        <w:t xml:space="preserve">2.14.5. </w:t>
      </w:r>
      <w:r w:rsidRPr="00C6114D">
        <w:rPr>
          <w:szCs w:val="28"/>
          <w:highlight w:val="yellow"/>
        </w:rPr>
        <w:t>При организации объектов велосипедной инфраструктуры рек</w:t>
      </w:r>
      <w:r w:rsidRPr="00C6114D">
        <w:rPr>
          <w:szCs w:val="28"/>
          <w:highlight w:val="yellow"/>
        </w:rPr>
        <w:t>о</w:t>
      </w:r>
      <w:r w:rsidRPr="00C6114D">
        <w:rPr>
          <w:szCs w:val="28"/>
          <w:highlight w:val="yellow"/>
        </w:rPr>
        <w:t>мендуется создавать условия для обеспечения безопасности, связности, пр</w:t>
      </w:r>
      <w:r w:rsidRPr="00C6114D">
        <w:rPr>
          <w:szCs w:val="28"/>
          <w:highlight w:val="yellow"/>
        </w:rPr>
        <w:t>я</w:t>
      </w:r>
      <w:r w:rsidRPr="00C6114D">
        <w:rPr>
          <w:szCs w:val="28"/>
          <w:highlight w:val="yellow"/>
        </w:rPr>
        <w:t>молинейности, комфортности.</w:t>
      </w:r>
    </w:p>
    <w:p w:rsidR="006629BC" w:rsidRDefault="0021758B" w:rsidP="0021758B">
      <w:pPr>
        <w:ind w:firstLine="708"/>
        <w:contextualSpacing/>
        <w:jc w:val="both"/>
        <w:rPr>
          <w:szCs w:val="28"/>
        </w:rPr>
      </w:pPr>
      <w:r w:rsidRPr="00533D75">
        <w:rPr>
          <w:szCs w:val="28"/>
        </w:rPr>
        <w:t>2.14.</w:t>
      </w:r>
      <w:r w:rsidR="00C6114D">
        <w:rPr>
          <w:szCs w:val="28"/>
        </w:rPr>
        <w:t>6</w:t>
      </w:r>
      <w:r w:rsidRPr="00533D75">
        <w:rPr>
          <w:szCs w:val="28"/>
        </w:rPr>
        <w:t>. Обязательный перечень элементов комплексного благоустройс</w:t>
      </w:r>
      <w:r w:rsidRPr="00533D75">
        <w:rPr>
          <w:szCs w:val="28"/>
        </w:rPr>
        <w:t>т</w:t>
      </w:r>
      <w:r w:rsidRPr="00533D75">
        <w:rPr>
          <w:szCs w:val="28"/>
        </w:rPr>
        <w:t>ва ве</w:t>
      </w:r>
      <w:r w:rsidR="006629BC">
        <w:rPr>
          <w:szCs w:val="28"/>
        </w:rPr>
        <w:t>лодорожек включает:</w:t>
      </w:r>
    </w:p>
    <w:p w:rsidR="006629BC" w:rsidRDefault="006629BC" w:rsidP="0021758B">
      <w:pPr>
        <w:ind w:firstLine="708"/>
        <w:contextualSpacing/>
        <w:jc w:val="both"/>
        <w:rPr>
          <w:szCs w:val="28"/>
        </w:rPr>
      </w:pPr>
      <w:r>
        <w:rPr>
          <w:szCs w:val="28"/>
        </w:rPr>
        <w:t xml:space="preserve">а) </w:t>
      </w:r>
      <w:r w:rsidR="0021758B" w:rsidRPr="00533D75">
        <w:rPr>
          <w:szCs w:val="28"/>
        </w:rPr>
        <w:t>твердый тип покрытия</w:t>
      </w:r>
      <w:r>
        <w:rPr>
          <w:szCs w:val="28"/>
        </w:rPr>
        <w:t>.</w:t>
      </w:r>
    </w:p>
    <w:p w:rsidR="0021758B" w:rsidRDefault="006629BC" w:rsidP="0021758B">
      <w:pPr>
        <w:ind w:firstLine="708"/>
        <w:contextualSpacing/>
        <w:jc w:val="both"/>
        <w:rPr>
          <w:szCs w:val="28"/>
        </w:rPr>
      </w:pPr>
      <w:r>
        <w:rPr>
          <w:szCs w:val="28"/>
        </w:rPr>
        <w:t xml:space="preserve">б) </w:t>
      </w:r>
      <w:r w:rsidR="0021758B" w:rsidRPr="00533D75">
        <w:rPr>
          <w:szCs w:val="28"/>
        </w:rPr>
        <w:t>элементы сопряжения поверхности велодорожки с прилегающими территориями.</w:t>
      </w:r>
    </w:p>
    <w:p w:rsidR="0021758B" w:rsidRDefault="006629BC" w:rsidP="006629BC">
      <w:pPr>
        <w:ind w:firstLine="708"/>
        <w:contextualSpacing/>
        <w:jc w:val="both"/>
        <w:rPr>
          <w:szCs w:val="28"/>
        </w:rPr>
      </w:pPr>
      <w:r>
        <w:rPr>
          <w:szCs w:val="28"/>
        </w:rPr>
        <w:t>в) озеленение.</w:t>
      </w:r>
      <w:r w:rsidR="0021758B" w:rsidRPr="00533D75">
        <w:rPr>
          <w:szCs w:val="28"/>
        </w:rPr>
        <w:t xml:space="preserve"> На велодорожках, размещаемых </w:t>
      </w:r>
      <w:r w:rsidRPr="00533D75">
        <w:rPr>
          <w:szCs w:val="28"/>
        </w:rPr>
        <w:t>на рекреационных те</w:t>
      </w:r>
      <w:r w:rsidRPr="00533D75">
        <w:rPr>
          <w:szCs w:val="28"/>
        </w:rPr>
        <w:t>р</w:t>
      </w:r>
      <w:r w:rsidRPr="00533D75">
        <w:rPr>
          <w:szCs w:val="28"/>
        </w:rPr>
        <w:t xml:space="preserve">риториях </w:t>
      </w:r>
      <w:r>
        <w:rPr>
          <w:szCs w:val="28"/>
        </w:rPr>
        <w:t>н</w:t>
      </w:r>
      <w:r w:rsidR="0021758B" w:rsidRPr="00533D75">
        <w:rPr>
          <w:szCs w:val="28"/>
        </w:rPr>
        <w:t>еобходимо предусматривать озеленение вдоль велодорожек. Нас</w:t>
      </w:r>
      <w:r w:rsidR="0021758B" w:rsidRPr="00533D75">
        <w:rPr>
          <w:szCs w:val="28"/>
        </w:rPr>
        <w:t>а</w:t>
      </w:r>
      <w:r w:rsidR="0021758B" w:rsidRPr="00533D75">
        <w:rPr>
          <w:szCs w:val="28"/>
        </w:rPr>
        <w:t>ждения вдоль дорожек не должны приводить к сокращению габаритов д</w:t>
      </w:r>
      <w:r w:rsidR="0021758B" w:rsidRPr="00533D75">
        <w:rPr>
          <w:szCs w:val="28"/>
        </w:rPr>
        <w:t>о</w:t>
      </w:r>
      <w:r w:rsidR="0021758B" w:rsidRPr="00533D75">
        <w:rPr>
          <w:szCs w:val="28"/>
        </w:rPr>
        <w:t>рожки, высота свободного пространства над уровнем покрытия дорожки должна составлять не менее 2,5 м. На трассах велодорожек в составе кру</w:t>
      </w:r>
      <w:r w:rsidR="0021758B" w:rsidRPr="00533D75">
        <w:rPr>
          <w:szCs w:val="28"/>
        </w:rPr>
        <w:t>п</w:t>
      </w:r>
      <w:r w:rsidR="0021758B" w:rsidRPr="00533D75">
        <w:rPr>
          <w:szCs w:val="28"/>
        </w:rPr>
        <w:t xml:space="preserve">ных рекреаций </w:t>
      </w:r>
      <w:r>
        <w:rPr>
          <w:szCs w:val="28"/>
        </w:rPr>
        <w:t>следует</w:t>
      </w:r>
      <w:r w:rsidR="0021758B" w:rsidRPr="00533D75">
        <w:rPr>
          <w:szCs w:val="28"/>
        </w:rPr>
        <w:t xml:space="preserve"> размещ</w:t>
      </w:r>
      <w:r>
        <w:rPr>
          <w:szCs w:val="28"/>
        </w:rPr>
        <w:t>ать</w:t>
      </w:r>
      <w:r w:rsidR="0021758B" w:rsidRPr="00533D75">
        <w:rPr>
          <w:szCs w:val="28"/>
        </w:rPr>
        <w:t xml:space="preserve"> пункт технического обслуживания.</w:t>
      </w:r>
    </w:p>
    <w:p w:rsidR="006629BC" w:rsidRDefault="006629BC" w:rsidP="006629BC">
      <w:pPr>
        <w:ind w:firstLine="708"/>
        <w:contextualSpacing/>
        <w:jc w:val="both"/>
        <w:rPr>
          <w:szCs w:val="28"/>
        </w:rPr>
      </w:pPr>
      <w:r>
        <w:rPr>
          <w:szCs w:val="28"/>
        </w:rPr>
        <w:t>г) н</w:t>
      </w:r>
      <w:r w:rsidRPr="00533D75">
        <w:rPr>
          <w:szCs w:val="28"/>
        </w:rPr>
        <w:t>а велодорожках, размещаемых вдоль улиц и дорог, необходимо пр</w:t>
      </w:r>
      <w:r w:rsidRPr="00533D75">
        <w:rPr>
          <w:szCs w:val="28"/>
        </w:rPr>
        <w:t>е</w:t>
      </w:r>
      <w:r w:rsidRPr="00533D75">
        <w:rPr>
          <w:szCs w:val="28"/>
        </w:rPr>
        <w:t>дусматривать освещение</w:t>
      </w:r>
      <w:r>
        <w:rPr>
          <w:szCs w:val="28"/>
        </w:rPr>
        <w:t>.</w:t>
      </w:r>
    </w:p>
    <w:p w:rsidR="00C6114D" w:rsidRPr="00C6114D" w:rsidRDefault="00C6114D" w:rsidP="00C6114D">
      <w:pPr>
        <w:ind w:firstLine="708"/>
        <w:contextualSpacing/>
        <w:jc w:val="both"/>
        <w:rPr>
          <w:szCs w:val="28"/>
          <w:highlight w:val="yellow"/>
        </w:rPr>
      </w:pPr>
      <w:r>
        <w:rPr>
          <w:szCs w:val="28"/>
          <w:highlight w:val="yellow"/>
        </w:rPr>
        <w:t xml:space="preserve">2.14.7. </w:t>
      </w:r>
      <w:r w:rsidRPr="00C6114D">
        <w:rPr>
          <w:szCs w:val="28"/>
          <w:highlight w:val="yellow"/>
        </w:rPr>
        <w:t>На велодорожках, размещаемых вдоль улиц и дорог, целесоо</w:t>
      </w:r>
      <w:r w:rsidRPr="00C6114D">
        <w:rPr>
          <w:szCs w:val="28"/>
          <w:highlight w:val="yellow"/>
        </w:rPr>
        <w:t>б</w:t>
      </w:r>
      <w:r w:rsidRPr="00C6114D">
        <w:rPr>
          <w:szCs w:val="28"/>
          <w:highlight w:val="yellow"/>
        </w:rPr>
        <w:t>разно предусматривать освещение, на рекреационных территориях - озелен</w:t>
      </w:r>
      <w:r w:rsidRPr="00C6114D">
        <w:rPr>
          <w:szCs w:val="28"/>
          <w:highlight w:val="yellow"/>
        </w:rPr>
        <w:t>е</w:t>
      </w:r>
      <w:r w:rsidRPr="00C6114D">
        <w:rPr>
          <w:szCs w:val="28"/>
          <w:highlight w:val="yellow"/>
        </w:rPr>
        <w:t>ние вдоль велодорожек.</w:t>
      </w:r>
    </w:p>
    <w:p w:rsidR="00C6114D" w:rsidRPr="00C6114D" w:rsidRDefault="00C6114D" w:rsidP="00C6114D">
      <w:pPr>
        <w:ind w:firstLine="708"/>
        <w:contextualSpacing/>
        <w:jc w:val="both"/>
        <w:rPr>
          <w:szCs w:val="28"/>
          <w:highlight w:val="yellow"/>
        </w:rPr>
      </w:pPr>
      <w:r>
        <w:rPr>
          <w:szCs w:val="28"/>
          <w:highlight w:val="yellow"/>
        </w:rPr>
        <w:t xml:space="preserve">2.14.8. </w:t>
      </w:r>
      <w:r w:rsidRPr="00C6114D">
        <w:rPr>
          <w:szCs w:val="28"/>
          <w:highlight w:val="yellow"/>
        </w:rPr>
        <w:t>Для эффективного использования велосипедного передвижения рекомендуется применить следующие меры:</w:t>
      </w:r>
    </w:p>
    <w:p w:rsidR="00C6114D" w:rsidRDefault="00C6114D" w:rsidP="00C6114D">
      <w:pPr>
        <w:ind w:firstLine="708"/>
        <w:contextualSpacing/>
        <w:jc w:val="both"/>
        <w:rPr>
          <w:szCs w:val="28"/>
        </w:rPr>
      </w:pPr>
      <w:r w:rsidRPr="00C6114D">
        <w:rPr>
          <w:szCs w:val="28"/>
          <w:highlight w:val="yellow"/>
        </w:rPr>
        <w:t>- маршруты велодорожек, интегрированные в единую замкнутую си</w:t>
      </w:r>
      <w:r w:rsidRPr="00C6114D">
        <w:rPr>
          <w:szCs w:val="28"/>
          <w:highlight w:val="yellow"/>
        </w:rPr>
        <w:t>с</w:t>
      </w:r>
      <w:r w:rsidRPr="00C6114D">
        <w:rPr>
          <w:szCs w:val="28"/>
          <w:highlight w:val="yellow"/>
        </w:rPr>
        <w:t>тему;</w:t>
      </w:r>
    </w:p>
    <w:p w:rsidR="006629BC" w:rsidRDefault="006629BC" w:rsidP="006629BC">
      <w:pPr>
        <w:ind w:firstLine="708"/>
        <w:contextualSpacing/>
        <w:jc w:val="both"/>
        <w:rPr>
          <w:szCs w:val="28"/>
        </w:rPr>
      </w:pPr>
    </w:p>
    <w:p w:rsidR="006629BC" w:rsidRPr="00533D75" w:rsidRDefault="006629BC" w:rsidP="006629BC">
      <w:pPr>
        <w:contextualSpacing/>
        <w:jc w:val="center"/>
        <w:rPr>
          <w:szCs w:val="28"/>
        </w:rPr>
      </w:pPr>
      <w:r w:rsidRPr="00533D75">
        <w:rPr>
          <w:szCs w:val="28"/>
        </w:rPr>
        <w:t>3. Благоустройство на территориях общественного назначения</w:t>
      </w:r>
      <w:r>
        <w:rPr>
          <w:szCs w:val="28"/>
        </w:rPr>
        <w:t>.</w:t>
      </w:r>
    </w:p>
    <w:p w:rsidR="006629BC" w:rsidRDefault="006629BC" w:rsidP="006629BC">
      <w:pPr>
        <w:contextualSpacing/>
        <w:jc w:val="both"/>
        <w:rPr>
          <w:szCs w:val="28"/>
        </w:rPr>
      </w:pPr>
    </w:p>
    <w:p w:rsidR="006629BC" w:rsidRDefault="006629BC" w:rsidP="006629BC">
      <w:pPr>
        <w:ind w:firstLine="708"/>
        <w:contextualSpacing/>
        <w:jc w:val="both"/>
        <w:rPr>
          <w:szCs w:val="28"/>
        </w:rPr>
      </w:pPr>
      <w:r>
        <w:rPr>
          <w:szCs w:val="28"/>
        </w:rPr>
        <w:t>3.1. Общие положения.</w:t>
      </w:r>
    </w:p>
    <w:p w:rsidR="003745E8" w:rsidRDefault="006629BC" w:rsidP="006629BC">
      <w:pPr>
        <w:ind w:firstLine="708"/>
        <w:contextualSpacing/>
        <w:jc w:val="both"/>
        <w:rPr>
          <w:szCs w:val="28"/>
        </w:rPr>
      </w:pPr>
      <w:r w:rsidRPr="00533D75">
        <w:rPr>
          <w:szCs w:val="28"/>
        </w:rPr>
        <w:t>3.1.1. Объектами благоустройства на территориях общественного н</w:t>
      </w:r>
      <w:r w:rsidRPr="00533D75">
        <w:rPr>
          <w:szCs w:val="28"/>
        </w:rPr>
        <w:t>а</w:t>
      </w:r>
      <w:r w:rsidR="003745E8">
        <w:rPr>
          <w:szCs w:val="28"/>
        </w:rPr>
        <w:t>значения являются:</w:t>
      </w:r>
    </w:p>
    <w:p w:rsidR="003745E8" w:rsidRDefault="003745E8" w:rsidP="006629BC">
      <w:pPr>
        <w:ind w:firstLine="708"/>
        <w:contextualSpacing/>
        <w:jc w:val="both"/>
        <w:rPr>
          <w:szCs w:val="28"/>
        </w:rPr>
      </w:pPr>
      <w:r>
        <w:rPr>
          <w:szCs w:val="28"/>
        </w:rPr>
        <w:t xml:space="preserve">- </w:t>
      </w:r>
      <w:r w:rsidR="006629BC" w:rsidRPr="00533D75">
        <w:rPr>
          <w:szCs w:val="28"/>
        </w:rPr>
        <w:t>общественные п</w:t>
      </w:r>
      <w:r>
        <w:rPr>
          <w:szCs w:val="28"/>
        </w:rPr>
        <w:t>ространства населенного пункта,</w:t>
      </w:r>
    </w:p>
    <w:p w:rsidR="006629BC" w:rsidRPr="00533D75" w:rsidRDefault="003745E8" w:rsidP="006629BC">
      <w:pPr>
        <w:ind w:firstLine="708"/>
        <w:contextualSpacing/>
        <w:jc w:val="both"/>
        <w:rPr>
          <w:szCs w:val="28"/>
        </w:rPr>
      </w:pPr>
      <w:r>
        <w:rPr>
          <w:szCs w:val="28"/>
        </w:rPr>
        <w:t xml:space="preserve">- </w:t>
      </w:r>
      <w:r w:rsidR="006629BC" w:rsidRPr="00533D75">
        <w:rPr>
          <w:szCs w:val="28"/>
        </w:rPr>
        <w:t>участки и зоны общественной застройки, которые в различных соч</w:t>
      </w:r>
      <w:r w:rsidR="006629BC" w:rsidRPr="00533D75">
        <w:rPr>
          <w:szCs w:val="28"/>
        </w:rPr>
        <w:t>е</w:t>
      </w:r>
      <w:r w:rsidR="006629BC" w:rsidRPr="00533D75">
        <w:rPr>
          <w:szCs w:val="28"/>
        </w:rPr>
        <w:t>таниях формируют все разновидности общественных территорий муниц</w:t>
      </w:r>
      <w:r w:rsidR="006629BC" w:rsidRPr="00533D75">
        <w:rPr>
          <w:szCs w:val="28"/>
        </w:rPr>
        <w:t>и</w:t>
      </w:r>
      <w:r w:rsidR="006629BC" w:rsidRPr="00533D75">
        <w:rPr>
          <w:szCs w:val="28"/>
        </w:rPr>
        <w:t>пального образования: центры общегородского и локального значения, мн</w:t>
      </w:r>
      <w:r w:rsidR="006629BC" w:rsidRPr="00533D75">
        <w:rPr>
          <w:szCs w:val="28"/>
        </w:rPr>
        <w:t>о</w:t>
      </w:r>
      <w:r w:rsidR="006629BC" w:rsidRPr="00533D75">
        <w:rPr>
          <w:szCs w:val="28"/>
        </w:rPr>
        <w:t xml:space="preserve">гофункциональные, </w:t>
      </w:r>
      <w:proofErr w:type="spellStart"/>
      <w:r w:rsidR="006629BC" w:rsidRPr="00533D75">
        <w:rPr>
          <w:szCs w:val="28"/>
        </w:rPr>
        <w:t>примагистральные</w:t>
      </w:r>
      <w:proofErr w:type="spellEnd"/>
      <w:r w:rsidR="006629BC" w:rsidRPr="00533D75">
        <w:rPr>
          <w:szCs w:val="28"/>
        </w:rPr>
        <w:t xml:space="preserve"> и специализированные общественные зоны муниципального образования.</w:t>
      </w:r>
    </w:p>
    <w:p w:rsidR="003745E8" w:rsidRDefault="006629BC" w:rsidP="006629BC">
      <w:pPr>
        <w:ind w:firstLine="708"/>
        <w:contextualSpacing/>
        <w:jc w:val="both"/>
        <w:rPr>
          <w:szCs w:val="28"/>
        </w:rPr>
      </w:pPr>
      <w:r w:rsidRPr="00533D75">
        <w:rPr>
          <w:szCs w:val="28"/>
        </w:rPr>
        <w:t xml:space="preserve">3.1.2. На территориях общественного назначения при благоустройстве </w:t>
      </w:r>
      <w:r w:rsidR="003745E8">
        <w:rPr>
          <w:szCs w:val="28"/>
        </w:rPr>
        <w:t xml:space="preserve">должны </w:t>
      </w:r>
      <w:r w:rsidRPr="00533D75">
        <w:rPr>
          <w:szCs w:val="28"/>
        </w:rPr>
        <w:t>обеспечивать</w:t>
      </w:r>
      <w:r w:rsidR="003745E8">
        <w:rPr>
          <w:szCs w:val="28"/>
        </w:rPr>
        <w:t>ся:</w:t>
      </w:r>
    </w:p>
    <w:p w:rsidR="003745E8" w:rsidRDefault="003745E8" w:rsidP="006629BC">
      <w:pPr>
        <w:ind w:firstLine="708"/>
        <w:contextualSpacing/>
        <w:jc w:val="both"/>
        <w:rPr>
          <w:szCs w:val="28"/>
        </w:rPr>
      </w:pPr>
      <w:r>
        <w:rPr>
          <w:szCs w:val="28"/>
        </w:rPr>
        <w:t xml:space="preserve">- </w:t>
      </w:r>
      <w:r w:rsidR="006629BC" w:rsidRPr="00533D75">
        <w:rPr>
          <w:szCs w:val="28"/>
        </w:rPr>
        <w:t>открытость и проницаемость территорий для визуального воспри</w:t>
      </w:r>
      <w:r>
        <w:rPr>
          <w:szCs w:val="28"/>
        </w:rPr>
        <w:t>ятия (отсутствие глухих оград),</w:t>
      </w:r>
    </w:p>
    <w:p w:rsidR="003745E8" w:rsidRDefault="003745E8" w:rsidP="006629BC">
      <w:pPr>
        <w:ind w:firstLine="708"/>
        <w:contextualSpacing/>
        <w:jc w:val="both"/>
        <w:rPr>
          <w:szCs w:val="28"/>
        </w:rPr>
      </w:pPr>
      <w:r>
        <w:rPr>
          <w:szCs w:val="28"/>
        </w:rPr>
        <w:t xml:space="preserve">- </w:t>
      </w:r>
      <w:r w:rsidR="006629BC" w:rsidRPr="00533D75">
        <w:rPr>
          <w:szCs w:val="28"/>
        </w:rPr>
        <w:t>условия беспрепятственного передвижения насе</w:t>
      </w:r>
      <w:r>
        <w:rPr>
          <w:szCs w:val="28"/>
        </w:rPr>
        <w:t xml:space="preserve">ления, </w:t>
      </w:r>
      <w:r w:rsidR="006629BC" w:rsidRPr="00533D75">
        <w:rPr>
          <w:szCs w:val="28"/>
        </w:rPr>
        <w:t xml:space="preserve">включая </w:t>
      </w:r>
      <w:proofErr w:type="spellStart"/>
      <w:r w:rsidR="006629BC" w:rsidRPr="00533D75">
        <w:rPr>
          <w:szCs w:val="28"/>
        </w:rPr>
        <w:t>мал</w:t>
      </w:r>
      <w:r w:rsidR="006629BC" w:rsidRPr="00533D75">
        <w:rPr>
          <w:szCs w:val="28"/>
        </w:rPr>
        <w:t>о</w:t>
      </w:r>
      <w:r>
        <w:rPr>
          <w:szCs w:val="28"/>
        </w:rPr>
        <w:t>мобильные</w:t>
      </w:r>
      <w:proofErr w:type="spellEnd"/>
      <w:r>
        <w:rPr>
          <w:szCs w:val="28"/>
        </w:rPr>
        <w:t xml:space="preserve"> группы,</w:t>
      </w:r>
    </w:p>
    <w:p w:rsidR="003745E8" w:rsidRDefault="003745E8" w:rsidP="006629BC">
      <w:pPr>
        <w:ind w:firstLine="708"/>
        <w:contextualSpacing/>
        <w:jc w:val="both"/>
        <w:rPr>
          <w:szCs w:val="28"/>
        </w:rPr>
      </w:pPr>
      <w:r>
        <w:rPr>
          <w:szCs w:val="28"/>
        </w:rPr>
        <w:t xml:space="preserve">- </w:t>
      </w:r>
      <w:r w:rsidR="006629BC" w:rsidRPr="00533D75">
        <w:rPr>
          <w:szCs w:val="28"/>
        </w:rPr>
        <w:t>приемы поддержки исторически сложившейся планировочной стру</w:t>
      </w:r>
      <w:r w:rsidR="006629BC" w:rsidRPr="00533D75">
        <w:rPr>
          <w:szCs w:val="28"/>
        </w:rPr>
        <w:t>к</w:t>
      </w:r>
      <w:r w:rsidR="006629BC" w:rsidRPr="00533D75">
        <w:rPr>
          <w:szCs w:val="28"/>
        </w:rPr>
        <w:t>туры и масштаба застрой</w:t>
      </w:r>
      <w:r>
        <w:rPr>
          <w:szCs w:val="28"/>
        </w:rPr>
        <w:t>ки,</w:t>
      </w:r>
    </w:p>
    <w:p w:rsidR="006629BC" w:rsidRDefault="003745E8" w:rsidP="006629BC">
      <w:pPr>
        <w:ind w:firstLine="708"/>
        <w:contextualSpacing/>
        <w:jc w:val="both"/>
        <w:rPr>
          <w:szCs w:val="28"/>
        </w:rPr>
      </w:pPr>
      <w:r>
        <w:rPr>
          <w:szCs w:val="28"/>
        </w:rPr>
        <w:t xml:space="preserve">- </w:t>
      </w:r>
      <w:r w:rsidR="006629BC" w:rsidRPr="00533D75">
        <w:rPr>
          <w:szCs w:val="28"/>
        </w:rPr>
        <w:t>достижение стилевого единства элементов благоустройства с окр</w:t>
      </w:r>
      <w:r w:rsidR="006629BC" w:rsidRPr="00533D75">
        <w:rPr>
          <w:szCs w:val="28"/>
        </w:rPr>
        <w:t>у</w:t>
      </w:r>
      <w:r w:rsidR="006629BC" w:rsidRPr="00533D75">
        <w:rPr>
          <w:szCs w:val="28"/>
        </w:rPr>
        <w:t>жающей средой населенного пункта.</w:t>
      </w:r>
    </w:p>
    <w:p w:rsidR="00C6114D" w:rsidRPr="00533D75" w:rsidRDefault="00C6114D" w:rsidP="006629BC">
      <w:pPr>
        <w:ind w:firstLine="708"/>
        <w:contextualSpacing/>
        <w:jc w:val="both"/>
        <w:rPr>
          <w:szCs w:val="28"/>
        </w:rPr>
      </w:pPr>
      <w:r w:rsidRPr="00526510">
        <w:rPr>
          <w:szCs w:val="28"/>
          <w:highlight w:val="yellow"/>
        </w:rPr>
        <w:t xml:space="preserve">3.1.3. </w:t>
      </w:r>
      <w:r w:rsidR="00526510" w:rsidRPr="00526510">
        <w:rPr>
          <w:szCs w:val="28"/>
          <w:highlight w:val="yellow"/>
        </w:rPr>
        <w:t xml:space="preserve">Проекты благоустройства территорий общественных пространств рекомендуется разрабатывать на основании предварительных </w:t>
      </w:r>
      <w:proofErr w:type="spellStart"/>
      <w:r w:rsidR="00526510" w:rsidRPr="00526510">
        <w:rPr>
          <w:szCs w:val="28"/>
          <w:highlight w:val="yellow"/>
        </w:rPr>
        <w:t>предпроектных</w:t>
      </w:r>
      <w:proofErr w:type="spellEnd"/>
      <w:r w:rsidR="00526510" w:rsidRPr="00526510">
        <w:rPr>
          <w:szCs w:val="28"/>
          <w:highlight w:val="yellow"/>
        </w:rPr>
        <w:t xml:space="preserve"> исследований, определяющих потребности жителей и возможные виды де</w:t>
      </w:r>
      <w:r w:rsidR="00526510" w:rsidRPr="00526510">
        <w:rPr>
          <w:szCs w:val="28"/>
          <w:highlight w:val="yellow"/>
        </w:rPr>
        <w:t>я</w:t>
      </w:r>
      <w:r w:rsidR="00526510" w:rsidRPr="00526510">
        <w:rPr>
          <w:szCs w:val="28"/>
          <w:highlight w:val="yellow"/>
        </w:rPr>
        <w:t>тельности на данной территории. Рекомендуется использовать для реализ</w:t>
      </w:r>
      <w:r w:rsidR="00526510" w:rsidRPr="00526510">
        <w:rPr>
          <w:szCs w:val="28"/>
          <w:highlight w:val="yellow"/>
        </w:rPr>
        <w:t>а</w:t>
      </w:r>
      <w:r w:rsidR="00526510" w:rsidRPr="00526510">
        <w:rPr>
          <w:szCs w:val="28"/>
          <w:highlight w:val="yellow"/>
        </w:rPr>
        <w:t>ции проекты, обеспечивающие высокий уровень комфорта пребывания, виз</w:t>
      </w:r>
      <w:r w:rsidR="00526510" w:rsidRPr="00526510">
        <w:rPr>
          <w:szCs w:val="28"/>
          <w:highlight w:val="yellow"/>
        </w:rPr>
        <w:t>у</w:t>
      </w:r>
      <w:r w:rsidR="00526510" w:rsidRPr="00526510">
        <w:rPr>
          <w:szCs w:val="28"/>
          <w:highlight w:val="yellow"/>
        </w:rPr>
        <w:t>альную привлекательность среды, экологическую обоснованность рассма</w:t>
      </w:r>
      <w:r w:rsidR="00526510" w:rsidRPr="00526510">
        <w:rPr>
          <w:szCs w:val="28"/>
          <w:highlight w:val="yellow"/>
        </w:rPr>
        <w:t>т</w:t>
      </w:r>
      <w:r w:rsidR="00526510" w:rsidRPr="00526510">
        <w:rPr>
          <w:szCs w:val="28"/>
          <w:highlight w:val="yellow"/>
        </w:rPr>
        <w:t xml:space="preserve">ривающие общественные пространства как </w:t>
      </w:r>
      <w:proofErr w:type="spellStart"/>
      <w:proofErr w:type="gramStart"/>
      <w:r w:rsidR="00526510" w:rsidRPr="00526510">
        <w:rPr>
          <w:szCs w:val="28"/>
          <w:highlight w:val="yellow"/>
        </w:rPr>
        <w:t>как</w:t>
      </w:r>
      <w:proofErr w:type="spellEnd"/>
      <w:proofErr w:type="gramEnd"/>
      <w:r w:rsidR="00526510" w:rsidRPr="00526510">
        <w:rPr>
          <w:szCs w:val="28"/>
          <w:highlight w:val="yellow"/>
        </w:rPr>
        <w:t xml:space="preserve"> места коммуникации и общ</w:t>
      </w:r>
      <w:r w:rsidR="00526510" w:rsidRPr="00526510">
        <w:rPr>
          <w:szCs w:val="28"/>
          <w:highlight w:val="yellow"/>
        </w:rPr>
        <w:t>е</w:t>
      </w:r>
      <w:r w:rsidR="00526510" w:rsidRPr="00526510">
        <w:rPr>
          <w:szCs w:val="28"/>
          <w:highlight w:val="yellow"/>
        </w:rPr>
        <w:t>ния, способные привлекать посетителей, и обеспечивающие наличие во</w:t>
      </w:r>
      <w:r w:rsidR="00526510" w:rsidRPr="00526510">
        <w:rPr>
          <w:szCs w:val="28"/>
          <w:highlight w:val="yellow"/>
        </w:rPr>
        <w:t>з</w:t>
      </w:r>
      <w:r w:rsidR="00526510" w:rsidRPr="00526510">
        <w:rPr>
          <w:szCs w:val="28"/>
          <w:highlight w:val="yellow"/>
        </w:rPr>
        <w:t>можностей для развития предпринимательства.</w:t>
      </w:r>
    </w:p>
    <w:p w:rsidR="006629BC" w:rsidRDefault="006629BC" w:rsidP="006629BC">
      <w:pPr>
        <w:ind w:firstLine="708"/>
        <w:contextualSpacing/>
        <w:jc w:val="both"/>
        <w:rPr>
          <w:szCs w:val="28"/>
        </w:rPr>
      </w:pPr>
      <w:r>
        <w:rPr>
          <w:szCs w:val="28"/>
        </w:rPr>
        <w:t>3.2. Общественные пространства.</w:t>
      </w:r>
    </w:p>
    <w:p w:rsidR="006629BC" w:rsidRPr="00533D75" w:rsidRDefault="006629BC" w:rsidP="006629BC">
      <w:pPr>
        <w:ind w:firstLine="708"/>
        <w:contextualSpacing/>
        <w:jc w:val="both"/>
        <w:rPr>
          <w:szCs w:val="28"/>
        </w:rPr>
      </w:pPr>
      <w:r w:rsidRPr="00533D75">
        <w:rPr>
          <w:szCs w:val="28"/>
        </w:rPr>
        <w:t>3.2.1. Общественные пространства муниципального образования вкл</w:t>
      </w:r>
      <w:r w:rsidRPr="00533D75">
        <w:rPr>
          <w:szCs w:val="28"/>
        </w:rPr>
        <w:t>ю</w:t>
      </w:r>
      <w:r w:rsidRPr="00533D75">
        <w:rPr>
          <w:szCs w:val="28"/>
        </w:rPr>
        <w:t>чают пешеходные коммуникации, пешеходные зоны, участки активно пос</w:t>
      </w:r>
      <w:r w:rsidRPr="00533D75">
        <w:rPr>
          <w:szCs w:val="28"/>
        </w:rPr>
        <w:t>е</w:t>
      </w:r>
      <w:r w:rsidRPr="00533D75">
        <w:rPr>
          <w:szCs w:val="28"/>
        </w:rPr>
        <w:t>щаемой общественной застройки, участки озеленения, расположенные в с</w:t>
      </w:r>
      <w:r w:rsidRPr="00533D75">
        <w:rPr>
          <w:szCs w:val="28"/>
        </w:rPr>
        <w:t>о</w:t>
      </w:r>
      <w:r w:rsidRPr="00533D75">
        <w:rPr>
          <w:szCs w:val="28"/>
        </w:rPr>
        <w:t xml:space="preserve">ставе населенного пункта, </w:t>
      </w:r>
      <w:proofErr w:type="spellStart"/>
      <w:r w:rsidRPr="00533D75">
        <w:rPr>
          <w:szCs w:val="28"/>
        </w:rPr>
        <w:t>примагистральных</w:t>
      </w:r>
      <w:proofErr w:type="spellEnd"/>
      <w:r w:rsidRPr="00533D75">
        <w:rPr>
          <w:szCs w:val="28"/>
        </w:rPr>
        <w:t xml:space="preserve"> и многофункциональных зон, центров общегородского и локального значения.</w:t>
      </w:r>
    </w:p>
    <w:p w:rsidR="006629BC" w:rsidRPr="00533D75" w:rsidRDefault="006629BC" w:rsidP="006629BC">
      <w:pPr>
        <w:ind w:firstLine="708"/>
        <w:contextualSpacing/>
        <w:jc w:val="both"/>
        <w:rPr>
          <w:szCs w:val="28"/>
        </w:rPr>
      </w:pPr>
      <w:r w:rsidRPr="00533D75">
        <w:rPr>
          <w:szCs w:val="28"/>
        </w:rPr>
        <w:t>3.2.1.1. Пешеходные коммуникации и пешеходные зоны, обеспечивают пешеходные связи и передвижения по те</w:t>
      </w:r>
      <w:r w:rsidR="003745E8">
        <w:rPr>
          <w:szCs w:val="28"/>
        </w:rPr>
        <w:t>рритории населенного пункта</w:t>
      </w:r>
      <w:r w:rsidRPr="00533D75">
        <w:rPr>
          <w:szCs w:val="28"/>
        </w:rPr>
        <w:t>.</w:t>
      </w:r>
    </w:p>
    <w:p w:rsidR="006629BC" w:rsidRPr="00533D75" w:rsidRDefault="006629BC" w:rsidP="006629BC">
      <w:pPr>
        <w:ind w:firstLine="708"/>
        <w:contextualSpacing/>
        <w:jc w:val="both"/>
        <w:rPr>
          <w:szCs w:val="28"/>
        </w:rPr>
      </w:pPr>
      <w:r w:rsidRPr="00533D75">
        <w:rPr>
          <w:szCs w:val="28"/>
        </w:rPr>
        <w:t>3.2.1.2. Участки общественной застройки с активным режимом пос</w:t>
      </w:r>
      <w:r w:rsidRPr="00533D75">
        <w:rPr>
          <w:szCs w:val="28"/>
        </w:rPr>
        <w:t>е</w:t>
      </w:r>
      <w:r w:rsidRPr="00533D75">
        <w:rPr>
          <w:szCs w:val="28"/>
        </w:rPr>
        <w:t>ще</w:t>
      </w:r>
      <w:r w:rsidR="003745E8">
        <w:rPr>
          <w:szCs w:val="28"/>
        </w:rPr>
        <w:t>ния</w:t>
      </w:r>
      <w:r w:rsidRPr="00533D75">
        <w:rPr>
          <w:szCs w:val="28"/>
        </w:rPr>
        <w:t xml:space="preserve">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533D75">
        <w:rPr>
          <w:szCs w:val="28"/>
        </w:rPr>
        <w:t>приобъектной</w:t>
      </w:r>
      <w:proofErr w:type="spellEnd"/>
      <w:r w:rsidRPr="00533D75">
        <w:rPr>
          <w:szCs w:val="28"/>
        </w:rPr>
        <w:t xml:space="preserve"> территории, либо без нее, в этом случае границы участка сл</w:t>
      </w:r>
      <w:r w:rsidRPr="00533D75">
        <w:rPr>
          <w:szCs w:val="28"/>
        </w:rPr>
        <w:t>е</w:t>
      </w:r>
      <w:r w:rsidRPr="00533D75">
        <w:rPr>
          <w:szCs w:val="28"/>
        </w:rPr>
        <w:lastRenderedPageBreak/>
        <w:t>дует устанавливать совпадающими с внешним контуром подошвы застройки зданий и сооружений.</w:t>
      </w:r>
    </w:p>
    <w:p w:rsidR="006629BC" w:rsidRPr="00533D75" w:rsidRDefault="006629BC" w:rsidP="006629BC">
      <w:pPr>
        <w:ind w:firstLine="708"/>
        <w:contextualSpacing/>
        <w:jc w:val="both"/>
        <w:rPr>
          <w:szCs w:val="28"/>
        </w:rPr>
      </w:pPr>
      <w:r w:rsidRPr="00533D75">
        <w:rPr>
          <w:szCs w:val="28"/>
        </w:rPr>
        <w:t xml:space="preserve">3.2.1.3. Участки озеленения на территории общественных пространств муниципального образования </w:t>
      </w:r>
      <w:r w:rsidR="003745E8">
        <w:rPr>
          <w:szCs w:val="28"/>
        </w:rPr>
        <w:t>устанавливаются</w:t>
      </w:r>
      <w:r w:rsidRPr="00533D75">
        <w:rPr>
          <w:szCs w:val="28"/>
        </w:rPr>
        <w:t xml:space="preserve"> в виде цветников, газонов, одиночных, групповых, рядовых посадок, вертикальных, многоярусных, м</w:t>
      </w:r>
      <w:r w:rsidRPr="00533D75">
        <w:rPr>
          <w:szCs w:val="28"/>
        </w:rPr>
        <w:t>о</w:t>
      </w:r>
      <w:r w:rsidRPr="00533D75">
        <w:rPr>
          <w:szCs w:val="28"/>
        </w:rPr>
        <w:t>бильных форм озеленения.</w:t>
      </w:r>
    </w:p>
    <w:p w:rsidR="00871C5D" w:rsidRDefault="006629BC" w:rsidP="006629BC">
      <w:pPr>
        <w:ind w:firstLine="708"/>
        <w:contextualSpacing/>
        <w:jc w:val="both"/>
        <w:rPr>
          <w:szCs w:val="28"/>
        </w:rPr>
      </w:pPr>
      <w:r w:rsidRPr="00533D75">
        <w:rPr>
          <w:szCs w:val="28"/>
        </w:rPr>
        <w:t xml:space="preserve">3.2.2. </w:t>
      </w:r>
      <w:r w:rsidR="00871C5D">
        <w:rPr>
          <w:szCs w:val="28"/>
        </w:rPr>
        <w:t>О</w:t>
      </w:r>
      <w:r w:rsidRPr="00533D75">
        <w:rPr>
          <w:szCs w:val="28"/>
        </w:rPr>
        <w:t>бязательный перечень элементов благоустройства на территории общественных пространств муниципального образования вклю</w:t>
      </w:r>
      <w:r w:rsidR="00871C5D">
        <w:rPr>
          <w:szCs w:val="28"/>
        </w:rPr>
        <w:t>чает:</w:t>
      </w:r>
    </w:p>
    <w:p w:rsidR="00871C5D" w:rsidRDefault="00871C5D" w:rsidP="006629BC">
      <w:pPr>
        <w:ind w:firstLine="708"/>
        <w:contextualSpacing/>
        <w:jc w:val="both"/>
        <w:rPr>
          <w:szCs w:val="28"/>
        </w:rPr>
      </w:pPr>
      <w:r>
        <w:rPr>
          <w:szCs w:val="28"/>
        </w:rPr>
        <w:t xml:space="preserve">а) </w:t>
      </w:r>
      <w:r w:rsidR="006629BC" w:rsidRPr="00533D75">
        <w:rPr>
          <w:szCs w:val="28"/>
        </w:rPr>
        <w:t>твердые виды покр</w:t>
      </w:r>
      <w:r>
        <w:rPr>
          <w:szCs w:val="28"/>
        </w:rPr>
        <w:t>ытия в виде плиточного мощения,</w:t>
      </w:r>
    </w:p>
    <w:p w:rsidR="00871C5D" w:rsidRDefault="00871C5D" w:rsidP="006629BC">
      <w:pPr>
        <w:ind w:firstLine="708"/>
        <w:contextualSpacing/>
        <w:jc w:val="both"/>
        <w:rPr>
          <w:szCs w:val="28"/>
        </w:rPr>
      </w:pPr>
      <w:r>
        <w:rPr>
          <w:szCs w:val="28"/>
        </w:rPr>
        <w:t xml:space="preserve">б) </w:t>
      </w:r>
      <w:r w:rsidR="006629BC" w:rsidRPr="00533D75">
        <w:rPr>
          <w:szCs w:val="28"/>
        </w:rPr>
        <w:t>элементы сопряжения поверхно</w:t>
      </w:r>
      <w:r>
        <w:rPr>
          <w:szCs w:val="28"/>
        </w:rPr>
        <w:t>стей,</w:t>
      </w:r>
    </w:p>
    <w:p w:rsidR="00871C5D" w:rsidRDefault="00871C5D" w:rsidP="006629BC">
      <w:pPr>
        <w:ind w:firstLine="708"/>
        <w:contextualSpacing/>
        <w:jc w:val="both"/>
        <w:rPr>
          <w:szCs w:val="28"/>
        </w:rPr>
      </w:pPr>
      <w:r>
        <w:rPr>
          <w:szCs w:val="28"/>
        </w:rPr>
        <w:t>в) озеленение,</w:t>
      </w:r>
    </w:p>
    <w:p w:rsidR="00871C5D" w:rsidRDefault="00871C5D" w:rsidP="006629BC">
      <w:pPr>
        <w:ind w:firstLine="708"/>
        <w:contextualSpacing/>
        <w:jc w:val="both"/>
        <w:rPr>
          <w:szCs w:val="28"/>
        </w:rPr>
      </w:pPr>
      <w:r>
        <w:rPr>
          <w:szCs w:val="28"/>
        </w:rPr>
        <w:t xml:space="preserve">г) </w:t>
      </w:r>
      <w:r w:rsidR="006629BC" w:rsidRPr="00533D75">
        <w:rPr>
          <w:szCs w:val="28"/>
        </w:rPr>
        <w:t>скамьи, урны и малые контейнеры для му</w:t>
      </w:r>
      <w:r>
        <w:rPr>
          <w:szCs w:val="28"/>
        </w:rPr>
        <w:t>сора,</w:t>
      </w:r>
    </w:p>
    <w:p w:rsidR="00871C5D" w:rsidRDefault="00871C5D" w:rsidP="006629BC">
      <w:pPr>
        <w:ind w:firstLine="708"/>
        <w:contextualSpacing/>
        <w:jc w:val="both"/>
        <w:rPr>
          <w:szCs w:val="28"/>
        </w:rPr>
      </w:pPr>
      <w:proofErr w:type="spellStart"/>
      <w:r>
        <w:rPr>
          <w:szCs w:val="28"/>
        </w:rPr>
        <w:t>д</w:t>
      </w:r>
      <w:proofErr w:type="spellEnd"/>
      <w:r>
        <w:rPr>
          <w:szCs w:val="28"/>
        </w:rPr>
        <w:t xml:space="preserve">) </w:t>
      </w:r>
      <w:r w:rsidR="006629BC" w:rsidRPr="00533D75">
        <w:rPr>
          <w:szCs w:val="28"/>
        </w:rPr>
        <w:t xml:space="preserve">уличное техническое </w:t>
      </w:r>
      <w:r>
        <w:rPr>
          <w:szCs w:val="28"/>
        </w:rPr>
        <w:t>и</w:t>
      </w:r>
      <w:r w:rsidR="006629BC" w:rsidRPr="00533D75">
        <w:rPr>
          <w:szCs w:val="28"/>
        </w:rPr>
        <w:t xml:space="preserve"> осветительное оборудование, оборудование архитектурно-декор</w:t>
      </w:r>
      <w:r>
        <w:rPr>
          <w:szCs w:val="28"/>
        </w:rPr>
        <w:t>ативного освещения,</w:t>
      </w:r>
    </w:p>
    <w:p w:rsidR="00871C5D" w:rsidRDefault="00871C5D" w:rsidP="006629BC">
      <w:pPr>
        <w:ind w:firstLine="708"/>
        <w:contextualSpacing/>
        <w:jc w:val="both"/>
        <w:rPr>
          <w:szCs w:val="28"/>
        </w:rPr>
      </w:pPr>
      <w:r>
        <w:rPr>
          <w:szCs w:val="28"/>
        </w:rPr>
        <w:t xml:space="preserve">е) </w:t>
      </w:r>
      <w:r w:rsidR="006629BC" w:rsidRPr="00533D75">
        <w:rPr>
          <w:szCs w:val="28"/>
        </w:rPr>
        <w:t>носители городской информа</w:t>
      </w:r>
      <w:r>
        <w:rPr>
          <w:szCs w:val="28"/>
        </w:rPr>
        <w:t xml:space="preserve">ции, </w:t>
      </w:r>
    </w:p>
    <w:p w:rsidR="006629BC" w:rsidRPr="00533D75" w:rsidRDefault="00871C5D" w:rsidP="006629BC">
      <w:pPr>
        <w:ind w:firstLine="708"/>
        <w:contextualSpacing/>
        <w:jc w:val="both"/>
        <w:rPr>
          <w:szCs w:val="28"/>
        </w:rPr>
      </w:pPr>
      <w:r>
        <w:rPr>
          <w:szCs w:val="28"/>
        </w:rPr>
        <w:t>ж) э</w:t>
      </w:r>
      <w:r w:rsidR="006629BC" w:rsidRPr="00533D75">
        <w:rPr>
          <w:szCs w:val="28"/>
        </w:rPr>
        <w:t>лементы защиты участков озеленения (металлические ограждения, специальные виды покрытий и т.п.).</w:t>
      </w:r>
    </w:p>
    <w:p w:rsidR="006629BC" w:rsidRPr="00533D75" w:rsidRDefault="006629BC" w:rsidP="00871C5D">
      <w:pPr>
        <w:ind w:firstLine="708"/>
        <w:contextualSpacing/>
        <w:jc w:val="both"/>
        <w:rPr>
          <w:szCs w:val="28"/>
        </w:rPr>
      </w:pPr>
      <w:r w:rsidRPr="00533D75">
        <w:rPr>
          <w:szCs w:val="28"/>
        </w:rPr>
        <w:t>3.2.</w:t>
      </w:r>
      <w:r w:rsidR="00871C5D">
        <w:rPr>
          <w:szCs w:val="28"/>
        </w:rPr>
        <w:t>3</w:t>
      </w:r>
      <w:r w:rsidRPr="00533D75">
        <w:rPr>
          <w:szCs w:val="28"/>
        </w:rPr>
        <w:t>. Возможно на территории пешеходных зон и коммуникаций ра</w:t>
      </w:r>
      <w:r w:rsidRPr="00533D75">
        <w:rPr>
          <w:szCs w:val="28"/>
        </w:rPr>
        <w:t>з</w:t>
      </w:r>
      <w:r w:rsidRPr="00533D75">
        <w:rPr>
          <w:szCs w:val="28"/>
        </w:rPr>
        <w:t>мещение средств наружной рекламы, некапитальных нестационарных соор</w:t>
      </w:r>
      <w:r w:rsidRPr="00533D75">
        <w:rPr>
          <w:szCs w:val="28"/>
        </w:rPr>
        <w:t>у</w:t>
      </w:r>
      <w:r w:rsidRPr="00533D75">
        <w:rPr>
          <w:szCs w:val="28"/>
        </w:rPr>
        <w:t>жений мелкорозничной торговли, бытового обслуживания и питания, остан</w:t>
      </w:r>
      <w:r w:rsidRPr="00533D75">
        <w:rPr>
          <w:szCs w:val="28"/>
        </w:rPr>
        <w:t>о</w:t>
      </w:r>
      <w:r w:rsidRPr="00533D75">
        <w:rPr>
          <w:szCs w:val="28"/>
        </w:rPr>
        <w:t>вочных павильонов, туалетных кабин.</w:t>
      </w:r>
    </w:p>
    <w:p w:rsidR="006629BC" w:rsidRDefault="006629BC" w:rsidP="00871C5D">
      <w:pPr>
        <w:ind w:firstLine="708"/>
        <w:contextualSpacing/>
        <w:jc w:val="both"/>
        <w:rPr>
          <w:szCs w:val="28"/>
        </w:rPr>
      </w:pPr>
      <w:r w:rsidRPr="00533D75">
        <w:rPr>
          <w:szCs w:val="28"/>
        </w:rPr>
        <w:t>3.2.</w:t>
      </w:r>
      <w:r w:rsidR="00871C5D">
        <w:rPr>
          <w:szCs w:val="28"/>
        </w:rPr>
        <w:t>4</w:t>
      </w:r>
      <w:r w:rsidRPr="00533D75">
        <w:rPr>
          <w:szCs w:val="28"/>
        </w:rPr>
        <w:t xml:space="preserve">. Возможно на территории участков общественной застройки (при наличии </w:t>
      </w:r>
      <w:proofErr w:type="spellStart"/>
      <w:r w:rsidRPr="00533D75">
        <w:rPr>
          <w:szCs w:val="28"/>
        </w:rPr>
        <w:t>приобъектных</w:t>
      </w:r>
      <w:proofErr w:type="spellEnd"/>
      <w:r w:rsidRPr="00533D75">
        <w:rPr>
          <w:szCs w:val="28"/>
        </w:rPr>
        <w:t xml:space="preserve"> территорий) размещение ограждений и средств н</w:t>
      </w:r>
      <w:r w:rsidRPr="00533D75">
        <w:rPr>
          <w:szCs w:val="28"/>
        </w:rPr>
        <w:t>а</w:t>
      </w:r>
      <w:r w:rsidRPr="00533D75">
        <w:rPr>
          <w:szCs w:val="28"/>
        </w:rPr>
        <w:t>ружной рекламы. При размещении участков в составе исторической, сл</w:t>
      </w:r>
      <w:r w:rsidRPr="00533D75">
        <w:rPr>
          <w:szCs w:val="28"/>
        </w:rPr>
        <w:t>о</w:t>
      </w:r>
      <w:r w:rsidRPr="00533D75">
        <w:rPr>
          <w:szCs w:val="28"/>
        </w:rPr>
        <w:t>жившейся застройки, общественных центров муниципального образования возможно отсутствие стационарного озеленения.</w:t>
      </w:r>
    </w:p>
    <w:p w:rsidR="00526510" w:rsidRPr="00533D75" w:rsidRDefault="00526510" w:rsidP="00871C5D">
      <w:pPr>
        <w:ind w:firstLine="708"/>
        <w:contextualSpacing/>
        <w:jc w:val="both"/>
        <w:rPr>
          <w:szCs w:val="28"/>
        </w:rPr>
      </w:pPr>
      <w:r w:rsidRPr="00526510">
        <w:rPr>
          <w:szCs w:val="28"/>
          <w:highlight w:val="yellow"/>
        </w:rPr>
        <w:t>3.2.5. Рекомендуется на территории общественных пространств разм</w:t>
      </w:r>
      <w:r w:rsidRPr="00526510">
        <w:rPr>
          <w:szCs w:val="28"/>
          <w:highlight w:val="yellow"/>
        </w:rPr>
        <w:t>е</w:t>
      </w:r>
      <w:r w:rsidRPr="00526510">
        <w:rPr>
          <w:szCs w:val="28"/>
          <w:highlight w:val="yellow"/>
        </w:rPr>
        <w:t>щение произведений декоративно-прикладного искусства, декоративных во</w:t>
      </w:r>
      <w:r w:rsidRPr="00526510">
        <w:rPr>
          <w:szCs w:val="28"/>
          <w:highlight w:val="yellow"/>
        </w:rPr>
        <w:t>д</w:t>
      </w:r>
      <w:r w:rsidRPr="00526510">
        <w:rPr>
          <w:szCs w:val="28"/>
          <w:highlight w:val="yellow"/>
        </w:rPr>
        <w:t>ных устройств.</w:t>
      </w:r>
    </w:p>
    <w:p w:rsidR="006629BC" w:rsidRDefault="006629BC" w:rsidP="00871C5D">
      <w:pPr>
        <w:ind w:firstLine="708"/>
        <w:contextualSpacing/>
        <w:jc w:val="both"/>
        <w:rPr>
          <w:szCs w:val="28"/>
        </w:rPr>
      </w:pPr>
      <w:r w:rsidRPr="00533D75">
        <w:rPr>
          <w:szCs w:val="28"/>
        </w:rPr>
        <w:t>3.3. Участки и специализирован</w:t>
      </w:r>
      <w:r w:rsidR="00871C5D">
        <w:rPr>
          <w:szCs w:val="28"/>
        </w:rPr>
        <w:t>ные зоны общественной застройки.</w:t>
      </w:r>
    </w:p>
    <w:p w:rsidR="006629BC" w:rsidRPr="00533D75" w:rsidRDefault="006629BC" w:rsidP="00871C5D">
      <w:pPr>
        <w:ind w:firstLine="708"/>
        <w:contextualSpacing/>
        <w:jc w:val="both"/>
        <w:rPr>
          <w:szCs w:val="28"/>
        </w:rPr>
      </w:pPr>
      <w:r w:rsidRPr="00533D75">
        <w:rPr>
          <w:szCs w:val="28"/>
        </w:rPr>
        <w:t>3.3.1. Участки общественной застройки (за исключением рассмотре</w:t>
      </w:r>
      <w:r w:rsidRPr="00533D75">
        <w:rPr>
          <w:szCs w:val="28"/>
        </w:rPr>
        <w:t>н</w:t>
      </w:r>
      <w:r w:rsidRPr="00533D75">
        <w:rPr>
          <w:szCs w:val="28"/>
        </w:rPr>
        <w:t xml:space="preserve">ных в пункте 3.2.1.2 настоящих </w:t>
      </w:r>
      <w:r w:rsidR="00871C5D">
        <w:rPr>
          <w:szCs w:val="28"/>
        </w:rPr>
        <w:t>Правил</w:t>
      </w:r>
      <w:r w:rsidRPr="00533D75">
        <w:rPr>
          <w:szCs w:val="28"/>
        </w:rPr>
        <w:t>) - это участки общественных учре</w:t>
      </w:r>
      <w:r w:rsidRPr="00533D75">
        <w:rPr>
          <w:szCs w:val="28"/>
        </w:rPr>
        <w:t>ж</w:t>
      </w:r>
      <w:r w:rsidRPr="00533D75">
        <w:rPr>
          <w:szCs w:val="28"/>
        </w:rPr>
        <w:t>дений с ограниченным или закрытым режимом посещения: органы власти и управления, НИИ, посольства, больницы и т.п. объекты. Они могут быть о</w:t>
      </w:r>
      <w:r w:rsidRPr="00533D75">
        <w:rPr>
          <w:szCs w:val="28"/>
        </w:rPr>
        <w:t>р</w:t>
      </w:r>
      <w:r w:rsidRPr="00533D75">
        <w:rPr>
          <w:szCs w:val="28"/>
        </w:rPr>
        <w:t xml:space="preserve">ганизованы с выделением </w:t>
      </w:r>
      <w:proofErr w:type="spellStart"/>
      <w:r w:rsidRPr="00533D75">
        <w:rPr>
          <w:szCs w:val="28"/>
        </w:rPr>
        <w:t>приобъектной</w:t>
      </w:r>
      <w:proofErr w:type="spellEnd"/>
      <w:r w:rsidRPr="00533D75">
        <w:rPr>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w:t>
      </w:r>
      <w:r w:rsidRPr="00533D75">
        <w:rPr>
          <w:szCs w:val="28"/>
        </w:rPr>
        <w:t>к</w:t>
      </w:r>
      <w:r w:rsidRPr="00533D75">
        <w:rPr>
          <w:szCs w:val="28"/>
        </w:rPr>
        <w:t>сы НИИ и т.п.) формируются в виде группы участков.</w:t>
      </w:r>
    </w:p>
    <w:p w:rsidR="00871C5D" w:rsidRDefault="006629BC" w:rsidP="00871C5D">
      <w:pPr>
        <w:ind w:firstLine="708"/>
        <w:contextualSpacing/>
        <w:jc w:val="both"/>
        <w:rPr>
          <w:szCs w:val="28"/>
        </w:rPr>
      </w:pPr>
      <w:r w:rsidRPr="00533D75">
        <w:rPr>
          <w:szCs w:val="28"/>
        </w:rPr>
        <w:t xml:space="preserve">3.3.2. </w:t>
      </w:r>
      <w:r w:rsidR="00871C5D">
        <w:rPr>
          <w:szCs w:val="28"/>
        </w:rPr>
        <w:t>О</w:t>
      </w:r>
      <w:r w:rsidRPr="00533D75">
        <w:rPr>
          <w:szCs w:val="28"/>
        </w:rPr>
        <w:t xml:space="preserve">бязательный перечень элементов благоустройства территории на участках общественной застройки (при наличии </w:t>
      </w:r>
      <w:proofErr w:type="spellStart"/>
      <w:r w:rsidRPr="00533D75">
        <w:rPr>
          <w:szCs w:val="28"/>
        </w:rPr>
        <w:t>приобъектных</w:t>
      </w:r>
      <w:proofErr w:type="spellEnd"/>
      <w:r w:rsidRPr="00533D75">
        <w:rPr>
          <w:szCs w:val="28"/>
        </w:rPr>
        <w:t xml:space="preserve"> территорий) и территориях специализированных зон общественной застройки включает:</w:t>
      </w:r>
    </w:p>
    <w:p w:rsidR="00871C5D" w:rsidRDefault="00871C5D" w:rsidP="00871C5D">
      <w:pPr>
        <w:ind w:firstLine="708"/>
        <w:contextualSpacing/>
        <w:jc w:val="both"/>
        <w:rPr>
          <w:szCs w:val="28"/>
        </w:rPr>
      </w:pPr>
      <w:r>
        <w:rPr>
          <w:szCs w:val="28"/>
        </w:rPr>
        <w:t xml:space="preserve">а) </w:t>
      </w:r>
      <w:r w:rsidR="006629BC" w:rsidRPr="00533D75">
        <w:rPr>
          <w:szCs w:val="28"/>
        </w:rPr>
        <w:t xml:space="preserve">твердые виды покрытия, </w:t>
      </w:r>
    </w:p>
    <w:p w:rsidR="00871C5D" w:rsidRDefault="00871C5D" w:rsidP="00871C5D">
      <w:pPr>
        <w:ind w:firstLine="708"/>
        <w:contextualSpacing/>
        <w:jc w:val="both"/>
        <w:rPr>
          <w:szCs w:val="28"/>
        </w:rPr>
      </w:pPr>
      <w:r>
        <w:rPr>
          <w:szCs w:val="28"/>
        </w:rPr>
        <w:t xml:space="preserve">б) </w:t>
      </w:r>
      <w:r w:rsidR="006629BC" w:rsidRPr="00533D75">
        <w:rPr>
          <w:szCs w:val="28"/>
        </w:rPr>
        <w:t>элементы сопряжения поверхно</w:t>
      </w:r>
      <w:r>
        <w:rPr>
          <w:szCs w:val="28"/>
        </w:rPr>
        <w:t>стей,</w:t>
      </w:r>
    </w:p>
    <w:p w:rsidR="00871C5D" w:rsidRDefault="00871C5D" w:rsidP="00871C5D">
      <w:pPr>
        <w:ind w:firstLine="708"/>
        <w:contextualSpacing/>
        <w:jc w:val="both"/>
        <w:rPr>
          <w:szCs w:val="28"/>
        </w:rPr>
      </w:pPr>
      <w:r>
        <w:rPr>
          <w:szCs w:val="28"/>
        </w:rPr>
        <w:lastRenderedPageBreak/>
        <w:t xml:space="preserve">в) </w:t>
      </w:r>
      <w:r w:rsidR="006629BC" w:rsidRPr="00533D75">
        <w:rPr>
          <w:szCs w:val="28"/>
        </w:rPr>
        <w:t>озелене</w:t>
      </w:r>
      <w:r>
        <w:rPr>
          <w:szCs w:val="28"/>
        </w:rPr>
        <w:t>ние,</w:t>
      </w:r>
    </w:p>
    <w:p w:rsidR="00871C5D" w:rsidRDefault="00871C5D" w:rsidP="00871C5D">
      <w:pPr>
        <w:ind w:firstLine="708"/>
        <w:contextualSpacing/>
        <w:jc w:val="both"/>
        <w:rPr>
          <w:szCs w:val="28"/>
        </w:rPr>
      </w:pPr>
      <w:r>
        <w:rPr>
          <w:szCs w:val="28"/>
        </w:rPr>
        <w:t xml:space="preserve">в) </w:t>
      </w:r>
      <w:r w:rsidR="006629BC" w:rsidRPr="00533D75">
        <w:rPr>
          <w:szCs w:val="28"/>
        </w:rPr>
        <w:t>урны или контейне</w:t>
      </w:r>
      <w:r>
        <w:rPr>
          <w:szCs w:val="28"/>
        </w:rPr>
        <w:t>ры для мусора,</w:t>
      </w:r>
    </w:p>
    <w:p w:rsidR="00871C5D" w:rsidRDefault="00871C5D" w:rsidP="00871C5D">
      <w:pPr>
        <w:ind w:firstLine="708"/>
        <w:contextualSpacing/>
        <w:jc w:val="both"/>
        <w:rPr>
          <w:szCs w:val="28"/>
        </w:rPr>
      </w:pPr>
      <w:r>
        <w:rPr>
          <w:szCs w:val="28"/>
        </w:rPr>
        <w:t xml:space="preserve">г) </w:t>
      </w:r>
      <w:r w:rsidR="006629BC" w:rsidRPr="00533D75">
        <w:rPr>
          <w:szCs w:val="28"/>
        </w:rPr>
        <w:t>осветительное оборудо</w:t>
      </w:r>
      <w:r>
        <w:rPr>
          <w:szCs w:val="28"/>
        </w:rPr>
        <w:t>вание,</w:t>
      </w:r>
    </w:p>
    <w:p w:rsidR="000570B7" w:rsidRDefault="00871C5D" w:rsidP="00871C5D">
      <w:pPr>
        <w:ind w:firstLine="708"/>
        <w:contextualSpacing/>
        <w:jc w:val="both"/>
        <w:rPr>
          <w:szCs w:val="28"/>
        </w:rPr>
      </w:pPr>
      <w:proofErr w:type="spellStart"/>
      <w:r>
        <w:rPr>
          <w:szCs w:val="28"/>
        </w:rPr>
        <w:t>д</w:t>
      </w:r>
      <w:proofErr w:type="spellEnd"/>
      <w:r>
        <w:rPr>
          <w:szCs w:val="28"/>
        </w:rPr>
        <w:t xml:space="preserve">) </w:t>
      </w:r>
      <w:r w:rsidR="006629BC" w:rsidRPr="00533D75">
        <w:rPr>
          <w:szCs w:val="28"/>
        </w:rPr>
        <w:t>носители информационного оформле</w:t>
      </w:r>
      <w:r w:rsidR="000570B7">
        <w:rPr>
          <w:szCs w:val="28"/>
        </w:rPr>
        <w:t>ния учреждений.</w:t>
      </w:r>
    </w:p>
    <w:p w:rsidR="006629BC" w:rsidRPr="00533D75" w:rsidRDefault="006629BC" w:rsidP="00871C5D">
      <w:pPr>
        <w:ind w:firstLine="708"/>
        <w:contextualSpacing/>
        <w:jc w:val="both"/>
        <w:rPr>
          <w:szCs w:val="28"/>
        </w:rPr>
      </w:pPr>
      <w:r w:rsidRPr="00533D75">
        <w:rPr>
          <w:szCs w:val="28"/>
        </w:rPr>
        <w:t xml:space="preserve">Для учреждений, назначение которых связано с приемом посетителей, </w:t>
      </w:r>
      <w:r w:rsidR="000570B7">
        <w:rPr>
          <w:szCs w:val="28"/>
        </w:rPr>
        <w:t>обязательно</w:t>
      </w:r>
      <w:r w:rsidRPr="00533D75">
        <w:rPr>
          <w:szCs w:val="28"/>
        </w:rPr>
        <w:t xml:space="preserve"> предусматри</w:t>
      </w:r>
      <w:r w:rsidR="000570B7">
        <w:rPr>
          <w:szCs w:val="28"/>
        </w:rPr>
        <w:t xml:space="preserve">вать </w:t>
      </w:r>
      <w:r w:rsidRPr="00533D75">
        <w:rPr>
          <w:szCs w:val="28"/>
        </w:rPr>
        <w:t>размещение скамей.</w:t>
      </w:r>
    </w:p>
    <w:p w:rsidR="006629BC" w:rsidRDefault="006629BC" w:rsidP="000570B7">
      <w:pPr>
        <w:ind w:firstLine="708"/>
        <w:contextualSpacing/>
        <w:jc w:val="both"/>
        <w:rPr>
          <w:szCs w:val="28"/>
        </w:rPr>
      </w:pPr>
      <w:r w:rsidRPr="00533D75">
        <w:rPr>
          <w:szCs w:val="28"/>
        </w:rPr>
        <w:t>3.3.</w:t>
      </w:r>
      <w:r w:rsidR="000570B7">
        <w:rPr>
          <w:szCs w:val="28"/>
        </w:rPr>
        <w:t>3</w:t>
      </w:r>
      <w:r w:rsidRPr="00533D75">
        <w:rPr>
          <w:szCs w:val="28"/>
        </w:rPr>
        <w:t>.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w:t>
      </w:r>
      <w:r w:rsidRPr="00533D75">
        <w:rPr>
          <w:szCs w:val="28"/>
        </w:rPr>
        <w:t>о</w:t>
      </w:r>
      <w:r w:rsidRPr="00533D75">
        <w:rPr>
          <w:szCs w:val="28"/>
        </w:rPr>
        <w:t>нарного озеленения.</w:t>
      </w:r>
    </w:p>
    <w:p w:rsidR="000570B7" w:rsidRDefault="000570B7" w:rsidP="000570B7">
      <w:pPr>
        <w:ind w:firstLine="708"/>
        <w:contextualSpacing/>
        <w:jc w:val="both"/>
        <w:rPr>
          <w:szCs w:val="28"/>
        </w:rPr>
      </w:pPr>
    </w:p>
    <w:p w:rsidR="000570B7" w:rsidRDefault="000570B7" w:rsidP="000570B7">
      <w:pPr>
        <w:contextualSpacing/>
        <w:jc w:val="center"/>
        <w:rPr>
          <w:szCs w:val="28"/>
        </w:rPr>
      </w:pPr>
      <w:r w:rsidRPr="00533D75">
        <w:rPr>
          <w:szCs w:val="28"/>
        </w:rPr>
        <w:t>4. Благоустройство на территориях жилого назначения</w:t>
      </w:r>
      <w:r>
        <w:rPr>
          <w:szCs w:val="28"/>
        </w:rPr>
        <w:t>.</w:t>
      </w:r>
    </w:p>
    <w:p w:rsidR="000570B7" w:rsidRPr="00533D75" w:rsidRDefault="000570B7" w:rsidP="000570B7">
      <w:pPr>
        <w:contextualSpacing/>
        <w:jc w:val="center"/>
        <w:rPr>
          <w:szCs w:val="28"/>
        </w:rPr>
      </w:pPr>
    </w:p>
    <w:p w:rsidR="000570B7" w:rsidRPr="00533D75" w:rsidRDefault="000570B7" w:rsidP="000570B7">
      <w:pPr>
        <w:ind w:firstLine="708"/>
        <w:contextualSpacing/>
        <w:jc w:val="both"/>
        <w:rPr>
          <w:szCs w:val="28"/>
        </w:rPr>
      </w:pPr>
      <w:r>
        <w:rPr>
          <w:szCs w:val="28"/>
        </w:rPr>
        <w:t>4.1. Общие положения.</w:t>
      </w:r>
    </w:p>
    <w:p w:rsidR="000570B7" w:rsidRDefault="000570B7" w:rsidP="000570B7">
      <w:pPr>
        <w:ind w:firstLine="708"/>
        <w:contextualSpacing/>
        <w:jc w:val="both"/>
        <w:rPr>
          <w:szCs w:val="28"/>
        </w:rPr>
      </w:pPr>
      <w:r>
        <w:rPr>
          <w:szCs w:val="28"/>
        </w:rPr>
        <w:t>4.1.1. Объектами</w:t>
      </w:r>
      <w:r w:rsidRPr="00533D75">
        <w:rPr>
          <w:szCs w:val="28"/>
        </w:rPr>
        <w:t xml:space="preserve"> благоустройства на терри</w:t>
      </w:r>
      <w:r w:rsidR="00BB4D28">
        <w:rPr>
          <w:szCs w:val="28"/>
        </w:rPr>
        <w:t xml:space="preserve">ториях жилого назначения </w:t>
      </w:r>
      <w:r w:rsidRPr="00533D75">
        <w:rPr>
          <w:szCs w:val="28"/>
        </w:rPr>
        <w:t>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570B7" w:rsidRPr="00533D75" w:rsidRDefault="000570B7" w:rsidP="000570B7">
      <w:pPr>
        <w:ind w:firstLine="708"/>
        <w:contextualSpacing/>
        <w:jc w:val="both"/>
        <w:rPr>
          <w:szCs w:val="28"/>
        </w:rPr>
      </w:pPr>
      <w:r>
        <w:rPr>
          <w:szCs w:val="28"/>
        </w:rPr>
        <w:t>4.2. Общественные пространства.</w:t>
      </w:r>
    </w:p>
    <w:p w:rsidR="000570B7" w:rsidRPr="00533D75" w:rsidRDefault="000570B7" w:rsidP="000570B7">
      <w:pPr>
        <w:ind w:firstLine="708"/>
        <w:contextualSpacing/>
        <w:jc w:val="both"/>
        <w:rPr>
          <w:szCs w:val="28"/>
        </w:rPr>
      </w:pPr>
      <w:r w:rsidRPr="00533D75">
        <w:rPr>
          <w:szCs w:val="28"/>
        </w:rPr>
        <w:t>4.2.1. Общественные пространства на территориях жилого назначения формир</w:t>
      </w:r>
      <w:r w:rsidR="0032239B">
        <w:rPr>
          <w:szCs w:val="28"/>
        </w:rPr>
        <w:t>уются</w:t>
      </w:r>
      <w:r w:rsidRPr="00533D75">
        <w:rPr>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570B7" w:rsidRPr="00533D75" w:rsidRDefault="000570B7" w:rsidP="000570B7">
      <w:pPr>
        <w:ind w:firstLine="708"/>
        <w:contextualSpacing/>
        <w:jc w:val="both"/>
        <w:rPr>
          <w:szCs w:val="28"/>
        </w:rPr>
      </w:pPr>
      <w:r w:rsidRPr="00533D75">
        <w:rPr>
          <w:szCs w:val="28"/>
        </w:rPr>
        <w:t xml:space="preserve">4.2.2. Учреждения обслуживания жилых групп, микрорайонов, жилых районов </w:t>
      </w:r>
      <w:r w:rsidR="0032239B">
        <w:rPr>
          <w:szCs w:val="28"/>
        </w:rPr>
        <w:t>необходимо</w:t>
      </w:r>
      <w:r w:rsidRPr="00533D75">
        <w:rPr>
          <w:szCs w:val="28"/>
        </w:rPr>
        <w:t xml:space="preserve"> оборудовать площадками при входах. Для учреждений обслуживания с большим количеством посетителей (торговые центры, ры</w:t>
      </w:r>
      <w:r w:rsidRPr="00533D75">
        <w:rPr>
          <w:szCs w:val="28"/>
        </w:rPr>
        <w:t>н</w:t>
      </w:r>
      <w:r w:rsidRPr="00533D75">
        <w:rPr>
          <w:szCs w:val="28"/>
        </w:rPr>
        <w:t xml:space="preserve">ки, поликлиники, отделения милиции) следует предусматривать устройство </w:t>
      </w:r>
      <w:proofErr w:type="spellStart"/>
      <w:r w:rsidRPr="00533D75">
        <w:rPr>
          <w:szCs w:val="28"/>
        </w:rPr>
        <w:t>приобъектных</w:t>
      </w:r>
      <w:proofErr w:type="spellEnd"/>
      <w:r w:rsidRPr="00533D75">
        <w:rPr>
          <w:szCs w:val="28"/>
        </w:rPr>
        <w:t xml:space="preserve"> автостоянок. На участках отделения милиции, пожарных депо, подстанций скорой помощи, рынков, объектов городского значения, распол</w:t>
      </w:r>
      <w:r w:rsidRPr="00533D75">
        <w:rPr>
          <w:szCs w:val="28"/>
        </w:rPr>
        <w:t>о</w:t>
      </w:r>
      <w:r w:rsidRPr="00533D75">
        <w:rPr>
          <w:szCs w:val="28"/>
        </w:rPr>
        <w:t xml:space="preserve">женных на территориях жилого назначения, </w:t>
      </w:r>
      <w:proofErr w:type="gramStart"/>
      <w:r w:rsidRPr="00533D75">
        <w:rPr>
          <w:szCs w:val="28"/>
        </w:rPr>
        <w:t>возможно</w:t>
      </w:r>
      <w:proofErr w:type="gramEnd"/>
      <w:r w:rsidRPr="00533D75">
        <w:rPr>
          <w:szCs w:val="28"/>
        </w:rPr>
        <w:t xml:space="preserve"> предусматривать ра</w:t>
      </w:r>
      <w:r w:rsidRPr="00533D75">
        <w:rPr>
          <w:szCs w:val="28"/>
        </w:rPr>
        <w:t>з</w:t>
      </w:r>
      <w:r w:rsidRPr="00533D75">
        <w:rPr>
          <w:szCs w:val="28"/>
        </w:rPr>
        <w:t>личные по высоте металлические ограждения.</w:t>
      </w:r>
    </w:p>
    <w:p w:rsidR="0032239B" w:rsidRDefault="000570B7" w:rsidP="000570B7">
      <w:pPr>
        <w:contextualSpacing/>
        <w:jc w:val="both"/>
        <w:rPr>
          <w:szCs w:val="28"/>
        </w:rPr>
      </w:pPr>
      <w:r w:rsidRPr="00533D75">
        <w:rPr>
          <w:szCs w:val="28"/>
        </w:rPr>
        <w:t xml:space="preserve">           4.2.3. </w:t>
      </w:r>
      <w:r w:rsidR="0032239B">
        <w:rPr>
          <w:szCs w:val="28"/>
        </w:rPr>
        <w:t>О</w:t>
      </w:r>
      <w:r w:rsidRPr="00533D75">
        <w:rPr>
          <w:szCs w:val="28"/>
        </w:rPr>
        <w:t>бязательный перечень элементов благоустройства на террит</w:t>
      </w:r>
      <w:r w:rsidRPr="00533D75">
        <w:rPr>
          <w:szCs w:val="28"/>
        </w:rPr>
        <w:t>о</w:t>
      </w:r>
      <w:r w:rsidRPr="00533D75">
        <w:rPr>
          <w:szCs w:val="28"/>
        </w:rPr>
        <w:t>рии пешеходных коммуникаций и участков учреждений обслуживания вкл</w:t>
      </w:r>
      <w:r w:rsidRPr="00533D75">
        <w:rPr>
          <w:szCs w:val="28"/>
        </w:rPr>
        <w:t>ю</w:t>
      </w:r>
      <w:r w:rsidR="0032239B">
        <w:rPr>
          <w:szCs w:val="28"/>
        </w:rPr>
        <w:t>чает:</w:t>
      </w:r>
    </w:p>
    <w:p w:rsidR="0032239B" w:rsidRDefault="0032239B" w:rsidP="0032239B">
      <w:pPr>
        <w:ind w:firstLine="708"/>
        <w:contextualSpacing/>
        <w:jc w:val="both"/>
        <w:rPr>
          <w:szCs w:val="28"/>
        </w:rPr>
      </w:pPr>
      <w:r>
        <w:rPr>
          <w:szCs w:val="28"/>
        </w:rPr>
        <w:t>а) твердые виды покрытия, желательно в виде плиточного мощения,</w:t>
      </w:r>
    </w:p>
    <w:p w:rsidR="0032239B" w:rsidRDefault="0032239B" w:rsidP="0032239B">
      <w:pPr>
        <w:ind w:firstLine="708"/>
        <w:contextualSpacing/>
        <w:jc w:val="both"/>
        <w:rPr>
          <w:szCs w:val="28"/>
        </w:rPr>
      </w:pPr>
      <w:r>
        <w:rPr>
          <w:szCs w:val="28"/>
        </w:rPr>
        <w:t xml:space="preserve">б) </w:t>
      </w:r>
      <w:r w:rsidR="000570B7" w:rsidRPr="00533D75">
        <w:rPr>
          <w:szCs w:val="28"/>
        </w:rPr>
        <w:t>элементы сопряжения поверхно</w:t>
      </w:r>
      <w:r>
        <w:rPr>
          <w:szCs w:val="28"/>
        </w:rPr>
        <w:t>стей,</w:t>
      </w:r>
    </w:p>
    <w:p w:rsidR="0032239B" w:rsidRDefault="0032239B" w:rsidP="0032239B">
      <w:pPr>
        <w:ind w:firstLine="708"/>
        <w:contextualSpacing/>
        <w:jc w:val="both"/>
        <w:rPr>
          <w:szCs w:val="28"/>
        </w:rPr>
      </w:pPr>
      <w:r>
        <w:rPr>
          <w:szCs w:val="28"/>
        </w:rPr>
        <w:t xml:space="preserve">в) </w:t>
      </w:r>
      <w:r w:rsidR="000570B7" w:rsidRPr="00533D75">
        <w:rPr>
          <w:szCs w:val="28"/>
        </w:rPr>
        <w:t>урны</w:t>
      </w:r>
      <w:r>
        <w:rPr>
          <w:szCs w:val="28"/>
        </w:rPr>
        <w:t xml:space="preserve"> или</w:t>
      </w:r>
      <w:r w:rsidR="000570B7" w:rsidRPr="00533D75">
        <w:rPr>
          <w:szCs w:val="28"/>
        </w:rPr>
        <w:t xml:space="preserve"> малые контейнеры для му</w:t>
      </w:r>
      <w:r>
        <w:rPr>
          <w:szCs w:val="28"/>
        </w:rPr>
        <w:t>сора,</w:t>
      </w:r>
    </w:p>
    <w:p w:rsidR="0032239B" w:rsidRDefault="0032239B" w:rsidP="0032239B">
      <w:pPr>
        <w:ind w:firstLine="708"/>
        <w:contextualSpacing/>
        <w:jc w:val="both"/>
        <w:rPr>
          <w:szCs w:val="28"/>
        </w:rPr>
      </w:pPr>
      <w:r>
        <w:rPr>
          <w:szCs w:val="28"/>
        </w:rPr>
        <w:t xml:space="preserve">г) </w:t>
      </w:r>
      <w:r w:rsidR="000570B7" w:rsidRPr="00533D75">
        <w:rPr>
          <w:szCs w:val="28"/>
        </w:rPr>
        <w:t>осветительное оборудова</w:t>
      </w:r>
      <w:r>
        <w:rPr>
          <w:szCs w:val="28"/>
        </w:rPr>
        <w:t>ние,</w:t>
      </w:r>
    </w:p>
    <w:p w:rsidR="000570B7" w:rsidRPr="00533D75" w:rsidRDefault="0032239B" w:rsidP="0032239B">
      <w:pPr>
        <w:ind w:firstLine="708"/>
        <w:contextualSpacing/>
        <w:jc w:val="both"/>
        <w:rPr>
          <w:szCs w:val="28"/>
        </w:rPr>
      </w:pPr>
      <w:proofErr w:type="spellStart"/>
      <w:r>
        <w:rPr>
          <w:szCs w:val="28"/>
        </w:rPr>
        <w:t>д</w:t>
      </w:r>
      <w:proofErr w:type="spellEnd"/>
      <w:r>
        <w:rPr>
          <w:szCs w:val="28"/>
        </w:rPr>
        <w:t xml:space="preserve">) </w:t>
      </w:r>
      <w:r w:rsidR="000570B7" w:rsidRPr="00533D75">
        <w:rPr>
          <w:szCs w:val="28"/>
        </w:rPr>
        <w:t>носители информации.</w:t>
      </w:r>
    </w:p>
    <w:p w:rsidR="000570B7" w:rsidRPr="00533D75" w:rsidRDefault="0032239B" w:rsidP="0032239B">
      <w:pPr>
        <w:ind w:firstLine="708"/>
        <w:contextualSpacing/>
        <w:jc w:val="both"/>
        <w:rPr>
          <w:szCs w:val="28"/>
        </w:rPr>
      </w:pPr>
      <w:r>
        <w:rPr>
          <w:szCs w:val="28"/>
        </w:rPr>
        <w:t>4</w:t>
      </w:r>
      <w:r w:rsidR="000570B7" w:rsidRPr="00533D75">
        <w:rPr>
          <w:szCs w:val="28"/>
        </w:rPr>
        <w:t>.2.</w:t>
      </w:r>
      <w:r>
        <w:rPr>
          <w:szCs w:val="28"/>
        </w:rPr>
        <w:t>4</w:t>
      </w:r>
      <w:r w:rsidR="000570B7" w:rsidRPr="00533D75">
        <w:rPr>
          <w:szCs w:val="28"/>
        </w:rPr>
        <w:t xml:space="preserve">. </w:t>
      </w:r>
      <w:r>
        <w:rPr>
          <w:szCs w:val="28"/>
        </w:rPr>
        <w:t>Возможно</w:t>
      </w:r>
      <w:r w:rsidR="000570B7" w:rsidRPr="00533D75">
        <w:rPr>
          <w:szCs w:val="28"/>
        </w:rPr>
        <w:t xml:space="preserve"> размещение мобильного озелене</w:t>
      </w:r>
      <w:r>
        <w:rPr>
          <w:szCs w:val="28"/>
        </w:rPr>
        <w:t>ния,</w:t>
      </w:r>
      <w:r w:rsidR="000570B7" w:rsidRPr="00533D75">
        <w:rPr>
          <w:szCs w:val="28"/>
        </w:rPr>
        <w:t xml:space="preserve"> средств наружной рекламы, некапитальных нестационарных сооружений.</w:t>
      </w:r>
    </w:p>
    <w:p w:rsidR="0032239B" w:rsidRDefault="000570B7" w:rsidP="0032239B">
      <w:pPr>
        <w:ind w:firstLine="708"/>
        <w:contextualSpacing/>
        <w:jc w:val="both"/>
        <w:rPr>
          <w:szCs w:val="28"/>
        </w:rPr>
      </w:pPr>
      <w:r w:rsidRPr="00533D75">
        <w:rPr>
          <w:szCs w:val="28"/>
        </w:rPr>
        <w:t>4.2.</w:t>
      </w:r>
      <w:r w:rsidR="0032239B">
        <w:rPr>
          <w:szCs w:val="28"/>
        </w:rPr>
        <w:t>5</w:t>
      </w:r>
      <w:r w:rsidRPr="00533D75">
        <w:rPr>
          <w:szCs w:val="28"/>
        </w:rPr>
        <w:t>. Озелененные территории общего пользования формируются в в</w:t>
      </w:r>
      <w:r w:rsidRPr="00533D75">
        <w:rPr>
          <w:szCs w:val="28"/>
        </w:rPr>
        <w:t>и</w:t>
      </w:r>
      <w:r w:rsidRPr="00533D75">
        <w:rPr>
          <w:szCs w:val="28"/>
        </w:rPr>
        <w:t xml:space="preserve">де единой системы озеленения жилых групп, микрорайонов, жилых районов. </w:t>
      </w:r>
      <w:r w:rsidRPr="00533D75">
        <w:rPr>
          <w:szCs w:val="28"/>
        </w:rPr>
        <w:lastRenderedPageBreak/>
        <w:t>Система озеленения включает участки зеленых насаждений вдоль пешехо</w:t>
      </w:r>
      <w:r w:rsidRPr="00533D75">
        <w:rPr>
          <w:szCs w:val="28"/>
        </w:rPr>
        <w:t>д</w:t>
      </w:r>
      <w:r w:rsidRPr="00533D75">
        <w:rPr>
          <w:szCs w:val="28"/>
        </w:rPr>
        <w:t>ных и транспортных коммуникаций (газоны, рядовые посадки деревьев и кустарников), озелененные площадки вне участков жилой застройки (спо</w:t>
      </w:r>
      <w:r w:rsidRPr="00533D75">
        <w:rPr>
          <w:szCs w:val="28"/>
        </w:rPr>
        <w:t>р</w:t>
      </w:r>
      <w:r w:rsidRPr="00533D75">
        <w:rPr>
          <w:szCs w:val="28"/>
        </w:rPr>
        <w:t>тивные, спортивно-игровые, для выгула собак и др.), объекты рекреации (скверы, бульвары, сады микрорайона, парки жилого района).</w:t>
      </w:r>
    </w:p>
    <w:p w:rsidR="00526510" w:rsidRPr="00526510" w:rsidRDefault="00526510" w:rsidP="00526510">
      <w:pPr>
        <w:ind w:firstLine="708"/>
        <w:contextualSpacing/>
        <w:jc w:val="both"/>
        <w:rPr>
          <w:szCs w:val="28"/>
          <w:highlight w:val="yellow"/>
        </w:rPr>
      </w:pPr>
      <w:r w:rsidRPr="00526510">
        <w:rPr>
          <w:szCs w:val="28"/>
          <w:highlight w:val="yellow"/>
        </w:rPr>
        <w:t>4.2.6. Территорию общественных пространств на территориях жилого назначения рекомендуется разделить на зоны, предназначенные для выполн</w:t>
      </w:r>
      <w:r w:rsidRPr="00526510">
        <w:rPr>
          <w:szCs w:val="28"/>
          <w:highlight w:val="yellow"/>
        </w:rPr>
        <w:t>е</w:t>
      </w:r>
      <w:r w:rsidRPr="00526510">
        <w:rPr>
          <w:szCs w:val="28"/>
          <w:highlight w:val="yellow"/>
        </w:rPr>
        <w:t>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w:t>
      </w:r>
      <w:r w:rsidRPr="00526510">
        <w:rPr>
          <w:szCs w:val="28"/>
          <w:highlight w:val="yellow"/>
        </w:rPr>
        <w:t>д</w:t>
      </w:r>
      <w:r w:rsidRPr="00526510">
        <w:rPr>
          <w:szCs w:val="28"/>
          <w:highlight w:val="yellow"/>
        </w:rPr>
        <w:t>ной доступности функциональные зоны и площади.</w:t>
      </w:r>
    </w:p>
    <w:p w:rsidR="00526510" w:rsidRPr="00526510" w:rsidRDefault="00526510" w:rsidP="00526510">
      <w:pPr>
        <w:ind w:firstLine="708"/>
        <w:contextualSpacing/>
        <w:jc w:val="both"/>
        <w:rPr>
          <w:szCs w:val="28"/>
          <w:highlight w:val="yellow"/>
        </w:rPr>
      </w:pPr>
      <w:r>
        <w:rPr>
          <w:szCs w:val="28"/>
          <w:highlight w:val="yellow"/>
        </w:rPr>
        <w:t xml:space="preserve">4.2.7. </w:t>
      </w:r>
      <w:r w:rsidRPr="00526510">
        <w:rPr>
          <w:szCs w:val="28"/>
          <w:highlight w:val="yellow"/>
        </w:rPr>
        <w:t>При невозможности одновременного размещения в обществе</w:t>
      </w:r>
      <w:r w:rsidRPr="00526510">
        <w:rPr>
          <w:szCs w:val="28"/>
          <w:highlight w:val="yellow"/>
        </w:rPr>
        <w:t>н</w:t>
      </w:r>
      <w:r w:rsidRPr="00526510">
        <w:rPr>
          <w:szCs w:val="28"/>
          <w:highlight w:val="yellow"/>
        </w:rPr>
        <w:t>ных пространствах на территориях жилого назначения рекреационной и транспортной функций приоритет в использовании территории рекомендуе</w:t>
      </w:r>
      <w:r w:rsidRPr="00526510">
        <w:rPr>
          <w:szCs w:val="28"/>
          <w:highlight w:val="yellow"/>
        </w:rPr>
        <w:t>т</w:t>
      </w:r>
      <w:r w:rsidRPr="00526510">
        <w:rPr>
          <w:szCs w:val="28"/>
          <w:highlight w:val="yellow"/>
        </w:rPr>
        <w:t>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26510" w:rsidRDefault="00526510" w:rsidP="00526510">
      <w:pPr>
        <w:ind w:firstLine="708"/>
        <w:contextualSpacing/>
        <w:jc w:val="both"/>
        <w:rPr>
          <w:szCs w:val="28"/>
        </w:rPr>
      </w:pPr>
      <w:r>
        <w:rPr>
          <w:szCs w:val="28"/>
          <w:highlight w:val="yellow"/>
        </w:rPr>
        <w:t xml:space="preserve">4.2.8. </w:t>
      </w:r>
      <w:r w:rsidRPr="00526510">
        <w:rPr>
          <w:szCs w:val="28"/>
          <w:highlight w:val="yellow"/>
        </w:rPr>
        <w:t xml:space="preserve">Безопасность общественных пространств на территориях жилого назначения рекомендуется обеспечивать их </w:t>
      </w:r>
      <w:proofErr w:type="spellStart"/>
      <w:r w:rsidRPr="00526510">
        <w:rPr>
          <w:szCs w:val="28"/>
          <w:highlight w:val="yellow"/>
        </w:rPr>
        <w:t>просматриваемостью</w:t>
      </w:r>
      <w:proofErr w:type="spellEnd"/>
      <w:r w:rsidRPr="00526510">
        <w:rPr>
          <w:szCs w:val="28"/>
          <w:highlight w:val="yellow"/>
        </w:rPr>
        <w:t xml:space="preserve"> со стороны окон жилых домов, а также со стороны прилегающих общественных пр</w:t>
      </w:r>
      <w:r w:rsidRPr="00526510">
        <w:rPr>
          <w:szCs w:val="28"/>
          <w:highlight w:val="yellow"/>
        </w:rPr>
        <w:t>о</w:t>
      </w:r>
      <w:r w:rsidRPr="00526510">
        <w:rPr>
          <w:szCs w:val="28"/>
          <w:highlight w:val="yellow"/>
        </w:rPr>
        <w:t>странств в сочетании с освещенностью.</w:t>
      </w:r>
    </w:p>
    <w:p w:rsidR="000570B7" w:rsidRDefault="0032239B" w:rsidP="0032239B">
      <w:pPr>
        <w:ind w:firstLine="708"/>
        <w:contextualSpacing/>
        <w:jc w:val="both"/>
        <w:rPr>
          <w:szCs w:val="28"/>
        </w:rPr>
      </w:pPr>
      <w:r>
        <w:rPr>
          <w:szCs w:val="28"/>
        </w:rPr>
        <w:t>4.3. Участки жилой застройки.</w:t>
      </w:r>
    </w:p>
    <w:p w:rsidR="000570B7" w:rsidRPr="00533D75" w:rsidRDefault="0032239B" w:rsidP="0032239B">
      <w:pPr>
        <w:ind w:firstLine="708"/>
        <w:contextualSpacing/>
        <w:jc w:val="both"/>
        <w:rPr>
          <w:szCs w:val="28"/>
        </w:rPr>
      </w:pPr>
      <w:r>
        <w:rPr>
          <w:szCs w:val="28"/>
        </w:rPr>
        <w:t>4.3.1. Б</w:t>
      </w:r>
      <w:r w:rsidR="000570B7" w:rsidRPr="00533D75">
        <w:rPr>
          <w:szCs w:val="28"/>
        </w:rPr>
        <w:t>лагоустройств</w:t>
      </w:r>
      <w:r>
        <w:rPr>
          <w:szCs w:val="28"/>
        </w:rPr>
        <w:t>о</w:t>
      </w:r>
      <w:r w:rsidR="000570B7" w:rsidRPr="00533D75">
        <w:rPr>
          <w:szCs w:val="28"/>
        </w:rPr>
        <w:t xml:space="preserve"> участков жилой застройки </w:t>
      </w:r>
      <w:r>
        <w:rPr>
          <w:szCs w:val="28"/>
        </w:rPr>
        <w:t>необходимо</w:t>
      </w:r>
      <w:r w:rsidR="000570B7" w:rsidRPr="00533D75">
        <w:rPr>
          <w:szCs w:val="28"/>
        </w:rPr>
        <w:t xml:space="preserve"> произв</w:t>
      </w:r>
      <w:r w:rsidR="000570B7" w:rsidRPr="00533D75">
        <w:rPr>
          <w:szCs w:val="28"/>
        </w:rPr>
        <w:t>о</w:t>
      </w:r>
      <w:r w:rsidR="000570B7" w:rsidRPr="00533D75">
        <w:rPr>
          <w:szCs w:val="28"/>
        </w:rPr>
        <w:t>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w:t>
      </w:r>
      <w:r w:rsidR="000570B7" w:rsidRPr="00533D75">
        <w:rPr>
          <w:szCs w:val="28"/>
        </w:rPr>
        <w:t>с</w:t>
      </w:r>
      <w:r w:rsidR="000570B7" w:rsidRPr="00533D75">
        <w:rPr>
          <w:szCs w:val="28"/>
        </w:rPr>
        <w:t>торической застройки, на территориях высокой плотности застройки, вдоль магистралей, на реконструируемых территориях.</w:t>
      </w:r>
    </w:p>
    <w:p w:rsidR="0032239B" w:rsidRDefault="000570B7" w:rsidP="0032239B">
      <w:pPr>
        <w:ind w:firstLine="708"/>
        <w:contextualSpacing/>
        <w:jc w:val="both"/>
        <w:rPr>
          <w:szCs w:val="28"/>
        </w:rPr>
      </w:pPr>
      <w:r w:rsidRPr="00533D75">
        <w:rPr>
          <w:szCs w:val="28"/>
        </w:rPr>
        <w:t>4.3.2. На территории участка жилой застройки с коллективным польз</w:t>
      </w:r>
      <w:r w:rsidRPr="00533D75">
        <w:rPr>
          <w:szCs w:val="28"/>
        </w:rPr>
        <w:t>о</w:t>
      </w:r>
      <w:r w:rsidRPr="00533D75">
        <w:rPr>
          <w:szCs w:val="28"/>
        </w:rPr>
        <w:t xml:space="preserve">ванием придомовой территорией (многоквартирная застройка) </w:t>
      </w:r>
      <w:r w:rsidR="0032239B">
        <w:rPr>
          <w:szCs w:val="28"/>
        </w:rPr>
        <w:t>следует</w:t>
      </w:r>
      <w:r w:rsidRPr="00533D75">
        <w:rPr>
          <w:szCs w:val="28"/>
        </w:rPr>
        <w:t xml:space="preserve"> пр</w:t>
      </w:r>
      <w:r w:rsidRPr="00533D75">
        <w:rPr>
          <w:szCs w:val="28"/>
        </w:rPr>
        <w:t>е</w:t>
      </w:r>
      <w:r w:rsidRPr="00533D75">
        <w:rPr>
          <w:szCs w:val="28"/>
        </w:rPr>
        <w:t>дусмат</w:t>
      </w:r>
      <w:r w:rsidR="0032239B">
        <w:rPr>
          <w:szCs w:val="28"/>
        </w:rPr>
        <w:t>ривать:</w:t>
      </w:r>
    </w:p>
    <w:p w:rsidR="0032239B" w:rsidRDefault="0032239B" w:rsidP="0032239B">
      <w:pPr>
        <w:ind w:firstLine="708"/>
        <w:contextualSpacing/>
        <w:jc w:val="both"/>
        <w:rPr>
          <w:szCs w:val="28"/>
        </w:rPr>
      </w:pPr>
      <w:r>
        <w:rPr>
          <w:szCs w:val="28"/>
        </w:rPr>
        <w:t>- транспортный проезд (проезды),</w:t>
      </w:r>
    </w:p>
    <w:p w:rsidR="0032239B" w:rsidRDefault="0032239B" w:rsidP="0032239B">
      <w:pPr>
        <w:ind w:firstLine="708"/>
        <w:contextualSpacing/>
        <w:jc w:val="both"/>
        <w:rPr>
          <w:szCs w:val="28"/>
        </w:rPr>
      </w:pPr>
      <w:r>
        <w:rPr>
          <w:szCs w:val="28"/>
        </w:rPr>
        <w:t xml:space="preserve">- </w:t>
      </w:r>
      <w:r w:rsidR="000570B7" w:rsidRPr="00533D75">
        <w:rPr>
          <w:szCs w:val="28"/>
        </w:rPr>
        <w:t>пешеходные коммуникации (основ</w:t>
      </w:r>
      <w:r>
        <w:rPr>
          <w:szCs w:val="28"/>
        </w:rPr>
        <w:t>ные, второстепенные),</w:t>
      </w:r>
    </w:p>
    <w:p w:rsidR="0032239B" w:rsidRDefault="0032239B" w:rsidP="0032239B">
      <w:pPr>
        <w:ind w:firstLine="708"/>
        <w:contextualSpacing/>
        <w:jc w:val="both"/>
        <w:rPr>
          <w:szCs w:val="28"/>
        </w:rPr>
      </w:pPr>
      <w:r>
        <w:rPr>
          <w:szCs w:val="28"/>
        </w:rPr>
        <w:t xml:space="preserve">- </w:t>
      </w:r>
      <w:r w:rsidR="000570B7" w:rsidRPr="00533D75">
        <w:rPr>
          <w:szCs w:val="28"/>
        </w:rPr>
        <w:t>площадки (для игр детей дошкольного возраста, отдыха взрослых, у</w:t>
      </w:r>
      <w:r w:rsidR="000570B7" w:rsidRPr="00533D75">
        <w:rPr>
          <w:szCs w:val="28"/>
        </w:rPr>
        <w:t>с</w:t>
      </w:r>
      <w:r w:rsidR="000570B7" w:rsidRPr="00533D75">
        <w:rPr>
          <w:szCs w:val="28"/>
        </w:rPr>
        <w:t>тановки мусоросборников, гостевых автостоянок, при входных группах),</w:t>
      </w:r>
    </w:p>
    <w:p w:rsidR="0032239B" w:rsidRDefault="0032239B" w:rsidP="0032239B">
      <w:pPr>
        <w:ind w:firstLine="708"/>
        <w:contextualSpacing/>
        <w:jc w:val="both"/>
        <w:rPr>
          <w:szCs w:val="28"/>
        </w:rPr>
      </w:pPr>
      <w:r>
        <w:rPr>
          <w:szCs w:val="28"/>
        </w:rPr>
        <w:t>-</w:t>
      </w:r>
      <w:r w:rsidR="000570B7" w:rsidRPr="00533D75">
        <w:rPr>
          <w:szCs w:val="28"/>
        </w:rPr>
        <w:t xml:space="preserve"> озелененные терри</w:t>
      </w:r>
      <w:r>
        <w:rPr>
          <w:szCs w:val="28"/>
        </w:rPr>
        <w:t>тории.</w:t>
      </w:r>
    </w:p>
    <w:p w:rsidR="000570B7" w:rsidRPr="00533D75" w:rsidRDefault="000570B7" w:rsidP="0032239B">
      <w:pPr>
        <w:ind w:firstLine="708"/>
        <w:contextualSpacing/>
        <w:jc w:val="both"/>
        <w:rPr>
          <w:szCs w:val="28"/>
        </w:rPr>
      </w:pPr>
      <w:r w:rsidRPr="00533D75">
        <w:rPr>
          <w:szCs w:val="28"/>
        </w:rPr>
        <w:t xml:space="preserve">Если размеры территории участка позволяют, </w:t>
      </w:r>
      <w:r w:rsidR="0032239B">
        <w:rPr>
          <w:szCs w:val="28"/>
        </w:rPr>
        <w:t>то возможно</w:t>
      </w:r>
      <w:r w:rsidRPr="00533D75">
        <w:rPr>
          <w:szCs w:val="28"/>
        </w:rPr>
        <w:t xml:space="preserve"> в границах участка размещ</w:t>
      </w:r>
      <w:r w:rsidR="0032239B">
        <w:rPr>
          <w:szCs w:val="28"/>
        </w:rPr>
        <w:t>ать</w:t>
      </w:r>
      <w:r w:rsidRPr="00533D75">
        <w:rPr>
          <w:szCs w:val="28"/>
        </w:rPr>
        <w:t xml:space="preserve"> спортивны</w:t>
      </w:r>
      <w:r w:rsidR="0032239B">
        <w:rPr>
          <w:szCs w:val="28"/>
        </w:rPr>
        <w:t>е</w:t>
      </w:r>
      <w:r w:rsidRPr="00533D75">
        <w:rPr>
          <w:szCs w:val="28"/>
        </w:rPr>
        <w:t xml:space="preserve"> площад</w:t>
      </w:r>
      <w:r w:rsidR="0032239B">
        <w:rPr>
          <w:szCs w:val="28"/>
        </w:rPr>
        <w:t>ки</w:t>
      </w:r>
      <w:r w:rsidRPr="00533D75">
        <w:rPr>
          <w:szCs w:val="28"/>
        </w:rPr>
        <w:t xml:space="preserve"> и площад</w:t>
      </w:r>
      <w:r w:rsidR="0032239B">
        <w:rPr>
          <w:szCs w:val="28"/>
        </w:rPr>
        <w:t>ки</w:t>
      </w:r>
      <w:r w:rsidRPr="00533D75">
        <w:rPr>
          <w:szCs w:val="28"/>
        </w:rPr>
        <w:t xml:space="preserve"> для игр детей школ</w:t>
      </w:r>
      <w:r w:rsidRPr="00533D75">
        <w:rPr>
          <w:szCs w:val="28"/>
        </w:rPr>
        <w:t>ь</w:t>
      </w:r>
      <w:r w:rsidRPr="00533D75">
        <w:rPr>
          <w:szCs w:val="28"/>
        </w:rPr>
        <w:t xml:space="preserve">ного возраста, </w:t>
      </w:r>
      <w:r w:rsidR="0032239B">
        <w:rPr>
          <w:szCs w:val="28"/>
        </w:rPr>
        <w:t xml:space="preserve">а также </w:t>
      </w:r>
      <w:r w:rsidRPr="00533D75">
        <w:rPr>
          <w:szCs w:val="28"/>
        </w:rPr>
        <w:t>площад</w:t>
      </w:r>
      <w:r w:rsidR="0032239B">
        <w:rPr>
          <w:szCs w:val="28"/>
        </w:rPr>
        <w:t>ки</w:t>
      </w:r>
      <w:r w:rsidRPr="00533D75">
        <w:rPr>
          <w:szCs w:val="28"/>
        </w:rPr>
        <w:t xml:space="preserve"> для выгула собак.</w:t>
      </w:r>
    </w:p>
    <w:p w:rsidR="00512061" w:rsidRDefault="000570B7" w:rsidP="0032239B">
      <w:pPr>
        <w:ind w:firstLine="708"/>
        <w:contextualSpacing/>
        <w:jc w:val="both"/>
        <w:rPr>
          <w:szCs w:val="28"/>
        </w:rPr>
      </w:pPr>
      <w:r w:rsidRPr="00533D75">
        <w:rPr>
          <w:szCs w:val="28"/>
        </w:rPr>
        <w:t xml:space="preserve">4.3.3. </w:t>
      </w:r>
      <w:r w:rsidR="0032239B">
        <w:rPr>
          <w:szCs w:val="28"/>
        </w:rPr>
        <w:t>О</w:t>
      </w:r>
      <w:r w:rsidRPr="00533D75">
        <w:rPr>
          <w:szCs w:val="28"/>
        </w:rPr>
        <w:t>бязательный перечень элементов благоустройства на территории участка жилой застройки коллективного пользования включа</w:t>
      </w:r>
      <w:r w:rsidR="00512061">
        <w:rPr>
          <w:szCs w:val="28"/>
        </w:rPr>
        <w:t>ет:</w:t>
      </w:r>
    </w:p>
    <w:p w:rsidR="00512061" w:rsidRDefault="00512061" w:rsidP="0032239B">
      <w:pPr>
        <w:ind w:firstLine="708"/>
        <w:contextualSpacing/>
        <w:jc w:val="both"/>
        <w:rPr>
          <w:szCs w:val="28"/>
        </w:rPr>
      </w:pPr>
      <w:r>
        <w:rPr>
          <w:szCs w:val="28"/>
        </w:rPr>
        <w:t xml:space="preserve">а) </w:t>
      </w:r>
      <w:r w:rsidR="000570B7" w:rsidRPr="00533D75">
        <w:rPr>
          <w:szCs w:val="28"/>
        </w:rPr>
        <w:t>твердые виды покрытия проезда</w:t>
      </w:r>
      <w:r>
        <w:rPr>
          <w:szCs w:val="28"/>
        </w:rPr>
        <w:t xml:space="preserve"> и</w:t>
      </w:r>
      <w:r w:rsidR="000570B7" w:rsidRPr="00533D75">
        <w:rPr>
          <w:szCs w:val="28"/>
        </w:rPr>
        <w:t xml:space="preserve"> различные виды покрытия площ</w:t>
      </w:r>
      <w:r w:rsidR="000570B7" w:rsidRPr="00533D75">
        <w:rPr>
          <w:szCs w:val="28"/>
        </w:rPr>
        <w:t>а</w:t>
      </w:r>
      <w:r w:rsidR="000570B7" w:rsidRPr="00533D75">
        <w:rPr>
          <w:szCs w:val="28"/>
        </w:rPr>
        <w:t xml:space="preserve">док (подраздел 2.12 настоящих </w:t>
      </w:r>
      <w:r>
        <w:rPr>
          <w:szCs w:val="28"/>
        </w:rPr>
        <w:t>Правил),</w:t>
      </w:r>
    </w:p>
    <w:p w:rsidR="00512061" w:rsidRDefault="00512061" w:rsidP="0032239B">
      <w:pPr>
        <w:ind w:firstLine="708"/>
        <w:contextualSpacing/>
        <w:jc w:val="both"/>
        <w:rPr>
          <w:szCs w:val="28"/>
        </w:rPr>
      </w:pPr>
      <w:r>
        <w:rPr>
          <w:szCs w:val="28"/>
        </w:rPr>
        <w:t xml:space="preserve">б) </w:t>
      </w:r>
      <w:r w:rsidR="000570B7" w:rsidRPr="00533D75">
        <w:rPr>
          <w:szCs w:val="28"/>
        </w:rPr>
        <w:t>элементы сопряжения поверхно</w:t>
      </w:r>
      <w:r>
        <w:rPr>
          <w:szCs w:val="28"/>
        </w:rPr>
        <w:t>стей,</w:t>
      </w:r>
    </w:p>
    <w:p w:rsidR="00512061" w:rsidRDefault="00512061" w:rsidP="00512061">
      <w:pPr>
        <w:ind w:firstLine="708"/>
        <w:contextualSpacing/>
        <w:jc w:val="both"/>
        <w:rPr>
          <w:szCs w:val="28"/>
        </w:rPr>
      </w:pPr>
      <w:r>
        <w:rPr>
          <w:szCs w:val="28"/>
        </w:rPr>
        <w:lastRenderedPageBreak/>
        <w:t>в) оборудование площадок,</w:t>
      </w:r>
    </w:p>
    <w:p w:rsidR="000570B7" w:rsidRDefault="00512061" w:rsidP="00512061">
      <w:pPr>
        <w:ind w:firstLine="708"/>
        <w:contextualSpacing/>
        <w:jc w:val="both"/>
        <w:rPr>
          <w:szCs w:val="28"/>
        </w:rPr>
      </w:pPr>
      <w:r>
        <w:rPr>
          <w:szCs w:val="28"/>
        </w:rPr>
        <w:t>г) о</w:t>
      </w:r>
      <w:r w:rsidR="000570B7" w:rsidRPr="00533D75">
        <w:rPr>
          <w:szCs w:val="28"/>
        </w:rPr>
        <w:t xml:space="preserve">зеленение жилого участка между </w:t>
      </w:r>
      <w:proofErr w:type="spellStart"/>
      <w:r w:rsidR="000570B7" w:rsidRPr="00533D75">
        <w:rPr>
          <w:szCs w:val="28"/>
        </w:rPr>
        <w:t>отмосткой</w:t>
      </w:r>
      <w:proofErr w:type="spellEnd"/>
      <w:r w:rsidR="000570B7" w:rsidRPr="00533D75">
        <w:rPr>
          <w:szCs w:val="28"/>
        </w:rPr>
        <w:t xml:space="preserve"> жилого дома и прое</w:t>
      </w:r>
      <w:r w:rsidR="000570B7" w:rsidRPr="00533D75">
        <w:rPr>
          <w:szCs w:val="28"/>
        </w:rPr>
        <w:t>з</w:t>
      </w:r>
      <w:r w:rsidR="000570B7" w:rsidRPr="00533D75">
        <w:rPr>
          <w:szCs w:val="28"/>
        </w:rPr>
        <w:t>дом (придомовые полосы озеленения), между проездом и внешними гран</w:t>
      </w:r>
      <w:r w:rsidR="000570B7" w:rsidRPr="00533D75">
        <w:rPr>
          <w:szCs w:val="28"/>
        </w:rPr>
        <w:t>и</w:t>
      </w:r>
      <w:r w:rsidR="000570B7" w:rsidRPr="00533D75">
        <w:rPr>
          <w:szCs w:val="28"/>
        </w:rPr>
        <w:t>цами участка: на придомовых полосах - цветники, газоны, вьющиеся раст</w:t>
      </w:r>
      <w:r w:rsidR="000570B7" w:rsidRPr="00533D75">
        <w:rPr>
          <w:szCs w:val="28"/>
        </w:rPr>
        <w:t>е</w:t>
      </w:r>
      <w:r w:rsidR="000570B7" w:rsidRPr="00533D75">
        <w:rPr>
          <w:szCs w:val="28"/>
        </w:rPr>
        <w:t xml:space="preserve">ния, компактные группы кустарников, невысоких отдельно стоящих деревьев; на остальной территории участка - свободные композиции и </w:t>
      </w:r>
      <w:r>
        <w:rPr>
          <w:szCs w:val="28"/>
        </w:rPr>
        <w:t>разнообразные приемы озеленения,</w:t>
      </w:r>
    </w:p>
    <w:p w:rsidR="00512061" w:rsidRPr="00533D75" w:rsidRDefault="00512061" w:rsidP="00512061">
      <w:pPr>
        <w:ind w:firstLine="708"/>
        <w:contextualSpacing/>
        <w:jc w:val="both"/>
        <w:rPr>
          <w:szCs w:val="28"/>
        </w:rPr>
      </w:pPr>
      <w:proofErr w:type="spellStart"/>
      <w:r>
        <w:rPr>
          <w:szCs w:val="28"/>
        </w:rPr>
        <w:t>д</w:t>
      </w:r>
      <w:proofErr w:type="spellEnd"/>
      <w:r>
        <w:rPr>
          <w:szCs w:val="28"/>
        </w:rPr>
        <w:t xml:space="preserve">) </w:t>
      </w:r>
      <w:r w:rsidRPr="00533D75">
        <w:rPr>
          <w:szCs w:val="28"/>
        </w:rPr>
        <w:t>осветительное оборудование.</w:t>
      </w:r>
    </w:p>
    <w:p w:rsidR="000570B7" w:rsidRDefault="000570B7" w:rsidP="00512061">
      <w:pPr>
        <w:ind w:firstLine="708"/>
        <w:contextualSpacing/>
        <w:jc w:val="both"/>
        <w:rPr>
          <w:szCs w:val="28"/>
        </w:rPr>
      </w:pPr>
      <w:r w:rsidRPr="00533D75">
        <w:rPr>
          <w:szCs w:val="28"/>
        </w:rPr>
        <w:t>4.3.</w:t>
      </w:r>
      <w:r w:rsidR="00512061">
        <w:rPr>
          <w:szCs w:val="28"/>
        </w:rPr>
        <w:t>4</w:t>
      </w:r>
      <w:r w:rsidRPr="00533D75">
        <w:rPr>
          <w:szCs w:val="28"/>
        </w:rPr>
        <w:t>. Возможно ограждение участка жилой застройки, если оно не пр</w:t>
      </w:r>
      <w:r w:rsidRPr="00533D75">
        <w:rPr>
          <w:szCs w:val="28"/>
        </w:rPr>
        <w:t>о</w:t>
      </w:r>
      <w:r w:rsidRPr="00533D75">
        <w:rPr>
          <w:szCs w:val="28"/>
        </w:rPr>
        <w:t>тиворечит условиям размещения жилых участков вдоль магистраль</w:t>
      </w:r>
      <w:r w:rsidR="00512061">
        <w:rPr>
          <w:szCs w:val="28"/>
        </w:rPr>
        <w:t xml:space="preserve">ных улиц </w:t>
      </w:r>
      <w:proofErr w:type="gramStart"/>
      <w:r w:rsidR="00512061">
        <w:rPr>
          <w:szCs w:val="28"/>
        </w:rPr>
        <w:t>согласно</w:t>
      </w:r>
      <w:proofErr w:type="gramEnd"/>
      <w:r w:rsidR="00512061">
        <w:rPr>
          <w:szCs w:val="28"/>
        </w:rPr>
        <w:t xml:space="preserve"> настоящих Правил</w:t>
      </w:r>
      <w:r w:rsidRPr="00533D75">
        <w:rPr>
          <w:szCs w:val="28"/>
        </w:rPr>
        <w:t>.</w:t>
      </w:r>
    </w:p>
    <w:p w:rsidR="00526510" w:rsidRPr="00533D75" w:rsidRDefault="00526510" w:rsidP="00512061">
      <w:pPr>
        <w:ind w:firstLine="708"/>
        <w:contextualSpacing/>
        <w:jc w:val="both"/>
        <w:rPr>
          <w:szCs w:val="28"/>
        </w:rPr>
      </w:pPr>
      <w:r w:rsidRPr="00526510">
        <w:rPr>
          <w:szCs w:val="28"/>
          <w:highlight w:val="yellow"/>
        </w:rPr>
        <w:t>4.3.5. При размещении жилых участков вдоль магистральных улиц р</w:t>
      </w:r>
      <w:r w:rsidRPr="00526510">
        <w:rPr>
          <w:szCs w:val="28"/>
          <w:highlight w:val="yellow"/>
        </w:rPr>
        <w:t>е</w:t>
      </w:r>
      <w:r w:rsidRPr="00526510">
        <w:rPr>
          <w:szCs w:val="28"/>
          <w:highlight w:val="yellow"/>
        </w:rPr>
        <w:t>комендуется не допускать со стороны улицы их сплошное ограждение и ра</w:t>
      </w:r>
      <w:r w:rsidRPr="00526510">
        <w:rPr>
          <w:szCs w:val="28"/>
          <w:highlight w:val="yellow"/>
        </w:rPr>
        <w:t>з</w:t>
      </w:r>
      <w:r w:rsidRPr="00526510">
        <w:rPr>
          <w:szCs w:val="28"/>
          <w:highlight w:val="yellow"/>
        </w:rPr>
        <w:t>мещение площадок (детских, спортивных, для установки мусоросборников).</w:t>
      </w:r>
    </w:p>
    <w:p w:rsidR="000570B7" w:rsidRPr="00533D75" w:rsidRDefault="00526510" w:rsidP="00512061">
      <w:pPr>
        <w:ind w:firstLine="708"/>
        <w:contextualSpacing/>
        <w:jc w:val="both"/>
        <w:rPr>
          <w:szCs w:val="28"/>
        </w:rPr>
      </w:pPr>
      <w:r>
        <w:rPr>
          <w:szCs w:val="28"/>
        </w:rPr>
        <w:t>4.3.6</w:t>
      </w:r>
      <w:r w:rsidR="000570B7" w:rsidRPr="00533D75">
        <w:rPr>
          <w:szCs w:val="28"/>
        </w:rPr>
        <w:t>. Благоустройство жилых участков, расположенных в составе ист</w:t>
      </w:r>
      <w:r w:rsidR="000570B7" w:rsidRPr="00533D75">
        <w:rPr>
          <w:szCs w:val="28"/>
        </w:rPr>
        <w:t>о</w:t>
      </w:r>
      <w:r w:rsidR="000570B7" w:rsidRPr="00533D75">
        <w:rPr>
          <w:szCs w:val="28"/>
        </w:rPr>
        <w:t>рической застройки, на территориях высокой плотности застройки, вдоль м</w:t>
      </w:r>
      <w:r w:rsidR="000570B7" w:rsidRPr="00533D75">
        <w:rPr>
          <w:szCs w:val="28"/>
        </w:rPr>
        <w:t>а</w:t>
      </w:r>
      <w:r w:rsidR="000570B7" w:rsidRPr="00533D75">
        <w:rPr>
          <w:szCs w:val="28"/>
        </w:rPr>
        <w:t xml:space="preserve">гистралей, на реконструируемых территориях </w:t>
      </w:r>
      <w:r w:rsidR="00512061">
        <w:rPr>
          <w:szCs w:val="28"/>
        </w:rPr>
        <w:t>следует выполнять</w:t>
      </w:r>
      <w:r w:rsidR="000570B7" w:rsidRPr="00533D75">
        <w:rPr>
          <w:szCs w:val="28"/>
        </w:rPr>
        <w:t xml:space="preserve"> с учетом градостроительных условий и требований их размещения.</w:t>
      </w:r>
    </w:p>
    <w:p w:rsidR="000570B7" w:rsidRPr="00533D75" w:rsidRDefault="000570B7" w:rsidP="00512061">
      <w:pPr>
        <w:ind w:firstLine="708"/>
        <w:contextualSpacing/>
        <w:jc w:val="both"/>
        <w:rPr>
          <w:szCs w:val="28"/>
        </w:rPr>
      </w:pPr>
      <w:r w:rsidRPr="00533D75">
        <w:rPr>
          <w:szCs w:val="28"/>
        </w:rPr>
        <w:t>4.3.</w:t>
      </w:r>
      <w:r w:rsidR="00526510">
        <w:rPr>
          <w:szCs w:val="28"/>
        </w:rPr>
        <w:t>6</w:t>
      </w:r>
      <w:r w:rsidRPr="00533D75">
        <w:rPr>
          <w:szCs w:val="28"/>
        </w:rPr>
        <w:t>.1. На территориях охранных зон памятников благоустройств</w:t>
      </w:r>
      <w:r w:rsidR="00512061">
        <w:rPr>
          <w:szCs w:val="28"/>
        </w:rPr>
        <w:t>о сл</w:t>
      </w:r>
      <w:r w:rsidR="00512061">
        <w:rPr>
          <w:szCs w:val="28"/>
        </w:rPr>
        <w:t>е</w:t>
      </w:r>
      <w:r w:rsidR="00512061">
        <w:rPr>
          <w:szCs w:val="28"/>
        </w:rPr>
        <w:t>дует производить</w:t>
      </w:r>
      <w:r w:rsidRPr="00533D75">
        <w:rPr>
          <w:szCs w:val="28"/>
        </w:rPr>
        <w:t xml:space="preserve"> в соответствии с режимами зон охраны и типологическими характеристиками застройки.</w:t>
      </w:r>
    </w:p>
    <w:p w:rsidR="000570B7" w:rsidRPr="00533D75" w:rsidRDefault="000570B7" w:rsidP="00512061">
      <w:pPr>
        <w:ind w:firstLine="708"/>
        <w:contextualSpacing/>
        <w:jc w:val="both"/>
        <w:rPr>
          <w:szCs w:val="28"/>
        </w:rPr>
      </w:pPr>
      <w:r w:rsidRPr="00533D75">
        <w:rPr>
          <w:szCs w:val="28"/>
        </w:rPr>
        <w:t>4.3.</w:t>
      </w:r>
      <w:r w:rsidR="00526510">
        <w:rPr>
          <w:szCs w:val="28"/>
        </w:rPr>
        <w:t>6</w:t>
      </w:r>
      <w:r w:rsidRPr="00533D75">
        <w:rPr>
          <w:szCs w:val="28"/>
        </w:rPr>
        <w:t>.2. На жилых участках с высокой плотностью застройки (более 20 тыс.кв</w:t>
      </w:r>
      <w:proofErr w:type="gramStart"/>
      <w:r w:rsidRPr="00533D75">
        <w:rPr>
          <w:szCs w:val="28"/>
        </w:rPr>
        <w:t>.м</w:t>
      </w:r>
      <w:proofErr w:type="gramEnd"/>
      <w:r w:rsidRPr="00533D75">
        <w:rPr>
          <w:szCs w:val="28"/>
        </w:rPr>
        <w:t xml:space="preserve">/га) </w:t>
      </w:r>
      <w:r w:rsidR="00512061">
        <w:rPr>
          <w:szCs w:val="28"/>
        </w:rPr>
        <w:t>необходимо</w:t>
      </w:r>
      <w:r w:rsidRPr="00533D75">
        <w:rPr>
          <w:szCs w:val="28"/>
        </w:rPr>
        <w:t xml:space="preserve"> применять компенсирующие приемы благоустройс</w:t>
      </w:r>
      <w:r w:rsidRPr="00533D75">
        <w:rPr>
          <w:szCs w:val="28"/>
        </w:rPr>
        <w:t>т</w:t>
      </w:r>
      <w:r w:rsidRPr="00533D75">
        <w:rPr>
          <w:szCs w:val="28"/>
        </w:rPr>
        <w:t>ва, при которых нормативные показатели территории участка обеспечиваются за счет:</w:t>
      </w:r>
    </w:p>
    <w:p w:rsidR="000570B7" w:rsidRPr="00533D75" w:rsidRDefault="000570B7" w:rsidP="00512061">
      <w:pPr>
        <w:ind w:firstLine="708"/>
        <w:contextualSpacing/>
        <w:jc w:val="both"/>
        <w:rPr>
          <w:szCs w:val="28"/>
        </w:rPr>
      </w:pPr>
      <w:r w:rsidRPr="00533D75">
        <w:rPr>
          <w:szCs w:val="28"/>
        </w:rPr>
        <w:t>- перемещения</w:t>
      </w:r>
      <w:r w:rsidR="00BB4D28">
        <w:rPr>
          <w:szCs w:val="28"/>
        </w:rPr>
        <w:t xml:space="preserve"> ряда функций, </w:t>
      </w:r>
      <w:r w:rsidRPr="00533D75">
        <w:rPr>
          <w:szCs w:val="28"/>
        </w:rPr>
        <w:t>реализуемых на территории участка ж</w:t>
      </w:r>
      <w:r w:rsidRPr="00533D75">
        <w:rPr>
          <w:szCs w:val="28"/>
        </w:rPr>
        <w:t>и</w:t>
      </w:r>
      <w:r w:rsidRPr="00533D75">
        <w:rPr>
          <w:szCs w:val="28"/>
        </w:rPr>
        <w:t>лой застройки (отдых взрослых, спортивные и детские игры, гостевые стоя</w:t>
      </w:r>
      <w:r w:rsidRPr="00533D75">
        <w:rPr>
          <w:szCs w:val="28"/>
        </w:rPr>
        <w:t>н</w:t>
      </w:r>
      <w:r w:rsidRPr="00533D75">
        <w:rPr>
          <w:szCs w:val="28"/>
        </w:rPr>
        <w:t>ки), и элементов благоустройства (озеленение и др.) в состав жилой застро</w:t>
      </w:r>
      <w:r w:rsidRPr="00533D75">
        <w:rPr>
          <w:szCs w:val="28"/>
        </w:rPr>
        <w:t>й</w:t>
      </w:r>
      <w:r w:rsidRPr="00533D75">
        <w:rPr>
          <w:szCs w:val="28"/>
        </w:rPr>
        <w:t>ки.</w:t>
      </w:r>
    </w:p>
    <w:p w:rsidR="00512061" w:rsidRDefault="000570B7" w:rsidP="00512061">
      <w:pPr>
        <w:ind w:firstLine="708"/>
        <w:contextualSpacing/>
        <w:jc w:val="both"/>
        <w:rPr>
          <w:szCs w:val="28"/>
        </w:rPr>
      </w:pPr>
      <w:proofErr w:type="gramStart"/>
      <w:r w:rsidRPr="00533D75">
        <w:rPr>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w:t>
      </w:r>
      <w:r w:rsidRPr="00533D75">
        <w:rPr>
          <w:szCs w:val="28"/>
        </w:rPr>
        <w:t>с</w:t>
      </w:r>
      <w:r w:rsidRPr="00533D75">
        <w:rPr>
          <w:szCs w:val="28"/>
        </w:rPr>
        <w:t>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w:t>
      </w:r>
      <w:r w:rsidRPr="00533D75">
        <w:rPr>
          <w:szCs w:val="28"/>
        </w:rPr>
        <w:t>о</w:t>
      </w:r>
      <w:r w:rsidRPr="00533D75">
        <w:rPr>
          <w:szCs w:val="28"/>
        </w:rPr>
        <w:t>транспорта.</w:t>
      </w:r>
      <w:proofErr w:type="gramEnd"/>
    </w:p>
    <w:p w:rsidR="00512061" w:rsidRDefault="00526510" w:rsidP="00512061">
      <w:pPr>
        <w:ind w:firstLine="708"/>
        <w:contextualSpacing/>
        <w:jc w:val="both"/>
        <w:rPr>
          <w:szCs w:val="28"/>
        </w:rPr>
      </w:pPr>
      <w:r>
        <w:rPr>
          <w:szCs w:val="28"/>
        </w:rPr>
        <w:t>4.3.6</w:t>
      </w:r>
      <w:r w:rsidR="000570B7" w:rsidRPr="00533D75">
        <w:rPr>
          <w:szCs w:val="28"/>
        </w:rPr>
        <w:t>.3. При размещении жилых уча</w:t>
      </w:r>
      <w:r w:rsidR="00512061">
        <w:rPr>
          <w:szCs w:val="28"/>
        </w:rPr>
        <w:t>стков вдоль магистральных улиц</w:t>
      </w:r>
      <w:r w:rsidR="000570B7" w:rsidRPr="00533D75">
        <w:rPr>
          <w:szCs w:val="28"/>
        </w:rPr>
        <w:t xml:space="preserve"> не допуска</w:t>
      </w:r>
      <w:r w:rsidR="00512061">
        <w:rPr>
          <w:szCs w:val="28"/>
        </w:rPr>
        <w:t>ется</w:t>
      </w:r>
      <w:r w:rsidR="000570B7" w:rsidRPr="00533D75">
        <w:rPr>
          <w:szCs w:val="28"/>
        </w:rPr>
        <w:t xml:space="preserve"> со стороны улицы их сплошное ограждение и размещение пл</w:t>
      </w:r>
      <w:r w:rsidR="000570B7" w:rsidRPr="00533D75">
        <w:rPr>
          <w:szCs w:val="28"/>
        </w:rPr>
        <w:t>о</w:t>
      </w:r>
      <w:r w:rsidR="000570B7" w:rsidRPr="00533D75">
        <w:rPr>
          <w:szCs w:val="28"/>
        </w:rPr>
        <w:t>щадок (детских, спортивных, для установки мусоросборников).</w:t>
      </w:r>
    </w:p>
    <w:p w:rsidR="00512061" w:rsidRDefault="000570B7" w:rsidP="00512061">
      <w:pPr>
        <w:ind w:firstLine="708"/>
        <w:contextualSpacing/>
        <w:jc w:val="both"/>
        <w:rPr>
          <w:szCs w:val="28"/>
        </w:rPr>
      </w:pPr>
      <w:r w:rsidRPr="00533D75">
        <w:rPr>
          <w:szCs w:val="28"/>
        </w:rPr>
        <w:t>4.3.</w:t>
      </w:r>
      <w:r w:rsidR="00526510">
        <w:rPr>
          <w:szCs w:val="28"/>
        </w:rPr>
        <w:t>6</w:t>
      </w:r>
      <w:r w:rsidRPr="00533D75">
        <w:rPr>
          <w:szCs w:val="28"/>
        </w:rPr>
        <w:t xml:space="preserve">.4. На реконструируемых территориях участков жилой застройки </w:t>
      </w:r>
      <w:r w:rsidR="00512061">
        <w:rPr>
          <w:szCs w:val="28"/>
        </w:rPr>
        <w:t xml:space="preserve">следует </w:t>
      </w:r>
      <w:r w:rsidRPr="00533D75">
        <w:rPr>
          <w:szCs w:val="28"/>
        </w:rPr>
        <w:t>пр</w:t>
      </w:r>
      <w:r w:rsidR="00512061">
        <w:rPr>
          <w:szCs w:val="28"/>
        </w:rPr>
        <w:t>оизводить</w:t>
      </w:r>
      <w:r w:rsidRPr="00533D75">
        <w:rPr>
          <w:szCs w:val="28"/>
        </w:rPr>
        <w:t xml:space="preserve"> удаление больных и ослабленных деревьев, защиту и декоративное оформление здоровых деревьев, ликвидацию неплановой з</w:t>
      </w:r>
      <w:r w:rsidRPr="00533D75">
        <w:rPr>
          <w:szCs w:val="28"/>
        </w:rPr>
        <w:t>а</w:t>
      </w:r>
      <w:r w:rsidRPr="00533D75">
        <w:rPr>
          <w:szCs w:val="28"/>
        </w:rPr>
        <w:t>стройки (складов, сараев, стихийно возникших гаражей, в т.ч. типа "Раку</w:t>
      </w:r>
      <w:r w:rsidRPr="00533D75">
        <w:rPr>
          <w:szCs w:val="28"/>
        </w:rPr>
        <w:t>ш</w:t>
      </w:r>
      <w:r w:rsidRPr="00533D75">
        <w:rPr>
          <w:szCs w:val="28"/>
        </w:rPr>
        <w:lastRenderedPageBreak/>
        <w:t>ка"), выполнять замену морально и физически устаревших элементов благ</w:t>
      </w:r>
      <w:r w:rsidRPr="00533D75">
        <w:rPr>
          <w:szCs w:val="28"/>
        </w:rPr>
        <w:t>о</w:t>
      </w:r>
      <w:r w:rsidRPr="00533D75">
        <w:rPr>
          <w:szCs w:val="28"/>
        </w:rPr>
        <w:t>устройства.</w:t>
      </w:r>
    </w:p>
    <w:p w:rsidR="000570B7" w:rsidRDefault="000570B7" w:rsidP="00512061">
      <w:pPr>
        <w:ind w:firstLine="708"/>
        <w:contextualSpacing/>
        <w:jc w:val="both"/>
        <w:rPr>
          <w:szCs w:val="28"/>
        </w:rPr>
      </w:pPr>
      <w:r w:rsidRPr="00533D75">
        <w:rPr>
          <w:szCs w:val="28"/>
        </w:rPr>
        <w:t>4.</w:t>
      </w:r>
      <w:r w:rsidR="00512061">
        <w:rPr>
          <w:szCs w:val="28"/>
        </w:rPr>
        <w:t>4. Участки детских садов и школ.</w:t>
      </w:r>
    </w:p>
    <w:p w:rsidR="00512061" w:rsidRDefault="000570B7" w:rsidP="00512061">
      <w:pPr>
        <w:ind w:firstLine="708"/>
        <w:contextualSpacing/>
        <w:jc w:val="both"/>
        <w:rPr>
          <w:szCs w:val="28"/>
        </w:rPr>
      </w:pPr>
      <w:r w:rsidRPr="00533D75">
        <w:rPr>
          <w:szCs w:val="28"/>
        </w:rPr>
        <w:t xml:space="preserve">4.4.1. На территории участков детских садов и школ </w:t>
      </w:r>
      <w:r w:rsidR="00512061">
        <w:rPr>
          <w:szCs w:val="28"/>
        </w:rPr>
        <w:t>необходимо</w:t>
      </w:r>
      <w:r w:rsidRPr="00533D75">
        <w:rPr>
          <w:szCs w:val="28"/>
        </w:rPr>
        <w:t xml:space="preserve"> пред</w:t>
      </w:r>
      <w:r w:rsidRPr="00533D75">
        <w:rPr>
          <w:szCs w:val="28"/>
        </w:rPr>
        <w:t>у</w:t>
      </w:r>
      <w:r w:rsidRPr="00533D75">
        <w:rPr>
          <w:szCs w:val="28"/>
        </w:rPr>
        <w:t>сматри</w:t>
      </w:r>
      <w:r w:rsidR="00512061">
        <w:rPr>
          <w:szCs w:val="28"/>
        </w:rPr>
        <w:t>вать:</w:t>
      </w:r>
    </w:p>
    <w:p w:rsidR="00512061" w:rsidRDefault="00512061" w:rsidP="00512061">
      <w:pPr>
        <w:ind w:firstLine="708"/>
        <w:contextualSpacing/>
        <w:jc w:val="both"/>
        <w:rPr>
          <w:szCs w:val="28"/>
        </w:rPr>
      </w:pPr>
      <w:r>
        <w:rPr>
          <w:szCs w:val="28"/>
        </w:rPr>
        <w:t>- транспортный проезд (проезды),</w:t>
      </w:r>
    </w:p>
    <w:p w:rsidR="00512061" w:rsidRDefault="00512061" w:rsidP="00512061">
      <w:pPr>
        <w:ind w:firstLine="708"/>
        <w:contextualSpacing/>
        <w:jc w:val="both"/>
        <w:rPr>
          <w:szCs w:val="28"/>
        </w:rPr>
      </w:pPr>
      <w:r>
        <w:rPr>
          <w:szCs w:val="28"/>
        </w:rPr>
        <w:t xml:space="preserve">- </w:t>
      </w:r>
      <w:r w:rsidR="000570B7" w:rsidRPr="00533D75">
        <w:rPr>
          <w:szCs w:val="28"/>
        </w:rPr>
        <w:t>пешеходные коммуникации (основные, вто</w:t>
      </w:r>
      <w:r>
        <w:rPr>
          <w:szCs w:val="28"/>
        </w:rPr>
        <w:t>ростепенные),</w:t>
      </w:r>
    </w:p>
    <w:p w:rsidR="00512061" w:rsidRDefault="00512061" w:rsidP="00512061">
      <w:pPr>
        <w:ind w:firstLine="708"/>
        <w:contextualSpacing/>
        <w:jc w:val="both"/>
        <w:rPr>
          <w:szCs w:val="28"/>
        </w:rPr>
      </w:pPr>
      <w:r>
        <w:rPr>
          <w:szCs w:val="28"/>
        </w:rPr>
        <w:t xml:space="preserve">- </w:t>
      </w:r>
      <w:r w:rsidR="000570B7" w:rsidRPr="00533D75">
        <w:rPr>
          <w:szCs w:val="28"/>
        </w:rPr>
        <w:t>площадки при входах (главные, хозяйст</w:t>
      </w:r>
      <w:r>
        <w:rPr>
          <w:szCs w:val="28"/>
        </w:rPr>
        <w:t>венные),</w:t>
      </w:r>
    </w:p>
    <w:p w:rsidR="00512061" w:rsidRDefault="00512061" w:rsidP="00512061">
      <w:pPr>
        <w:ind w:firstLine="708"/>
        <w:contextualSpacing/>
        <w:jc w:val="both"/>
        <w:rPr>
          <w:szCs w:val="28"/>
        </w:rPr>
      </w:pPr>
      <w:r>
        <w:rPr>
          <w:szCs w:val="28"/>
        </w:rPr>
        <w:t xml:space="preserve">- </w:t>
      </w:r>
      <w:r w:rsidR="000570B7" w:rsidRPr="00533D75">
        <w:rPr>
          <w:szCs w:val="28"/>
        </w:rPr>
        <w:t xml:space="preserve">площадки для игр детей, занятия спортом (на участках школ - </w:t>
      </w:r>
      <w:proofErr w:type="spellStart"/>
      <w:r w:rsidR="000570B7" w:rsidRPr="00533D75">
        <w:rPr>
          <w:szCs w:val="28"/>
        </w:rPr>
        <w:t>спо</w:t>
      </w:r>
      <w:r w:rsidR="000570B7" w:rsidRPr="00533D75">
        <w:rPr>
          <w:szCs w:val="28"/>
        </w:rPr>
        <w:t>р</w:t>
      </w:r>
      <w:r w:rsidR="000570B7" w:rsidRPr="00533D75">
        <w:rPr>
          <w:szCs w:val="28"/>
        </w:rPr>
        <w:t>тяд</w:t>
      </w:r>
      <w:r>
        <w:rPr>
          <w:szCs w:val="28"/>
        </w:rPr>
        <w:t>ро</w:t>
      </w:r>
      <w:proofErr w:type="spellEnd"/>
      <w:r>
        <w:rPr>
          <w:szCs w:val="28"/>
        </w:rPr>
        <w:t>),</w:t>
      </w:r>
    </w:p>
    <w:p w:rsidR="000570B7" w:rsidRPr="00533D75" w:rsidRDefault="00512061" w:rsidP="00512061">
      <w:pPr>
        <w:ind w:firstLine="708"/>
        <w:contextualSpacing/>
        <w:jc w:val="both"/>
        <w:rPr>
          <w:szCs w:val="28"/>
        </w:rPr>
      </w:pPr>
      <w:r>
        <w:rPr>
          <w:szCs w:val="28"/>
        </w:rPr>
        <w:t xml:space="preserve">- </w:t>
      </w:r>
      <w:r w:rsidR="000570B7" w:rsidRPr="00533D75">
        <w:rPr>
          <w:szCs w:val="28"/>
        </w:rPr>
        <w:t>озелененные и другие территории и сооружения.</w:t>
      </w:r>
    </w:p>
    <w:p w:rsidR="00512061" w:rsidRDefault="00512061" w:rsidP="00512061">
      <w:pPr>
        <w:ind w:firstLine="708"/>
        <w:contextualSpacing/>
        <w:jc w:val="both"/>
        <w:rPr>
          <w:szCs w:val="28"/>
        </w:rPr>
      </w:pPr>
      <w:r>
        <w:rPr>
          <w:szCs w:val="28"/>
        </w:rPr>
        <w:t>4.4.2. О</w:t>
      </w:r>
      <w:r w:rsidR="000570B7" w:rsidRPr="00533D75">
        <w:rPr>
          <w:szCs w:val="28"/>
        </w:rPr>
        <w:t xml:space="preserve">бязательный перечень элементов благоустройства на территории </w:t>
      </w:r>
      <w:r>
        <w:rPr>
          <w:szCs w:val="28"/>
        </w:rPr>
        <w:t>детского сада и школы включает:</w:t>
      </w:r>
    </w:p>
    <w:p w:rsidR="00512061" w:rsidRDefault="00512061" w:rsidP="00512061">
      <w:pPr>
        <w:ind w:firstLine="708"/>
        <w:contextualSpacing/>
        <w:jc w:val="both"/>
        <w:rPr>
          <w:szCs w:val="28"/>
        </w:rPr>
      </w:pPr>
      <w:r>
        <w:rPr>
          <w:szCs w:val="28"/>
        </w:rPr>
        <w:t xml:space="preserve">а) </w:t>
      </w:r>
      <w:r w:rsidR="000570B7" w:rsidRPr="00533D75">
        <w:rPr>
          <w:szCs w:val="28"/>
        </w:rPr>
        <w:t>твердые виды покрытия проездов, основных пешеходных коммун</w:t>
      </w:r>
      <w:r w:rsidR="000570B7" w:rsidRPr="00533D75">
        <w:rPr>
          <w:szCs w:val="28"/>
        </w:rPr>
        <w:t>и</w:t>
      </w:r>
      <w:r w:rsidR="000570B7" w:rsidRPr="00533D75">
        <w:rPr>
          <w:szCs w:val="28"/>
        </w:rPr>
        <w:t>каций, площадок (кроме детских игро</w:t>
      </w:r>
      <w:r w:rsidR="00410615">
        <w:rPr>
          <w:szCs w:val="28"/>
        </w:rPr>
        <w:t>вых</w:t>
      </w:r>
      <w:proofErr w:type="gramStart"/>
      <w:r w:rsidR="00410615">
        <w:rPr>
          <w:szCs w:val="28"/>
        </w:rPr>
        <w:t>)в</w:t>
      </w:r>
      <w:proofErr w:type="gramEnd"/>
      <w:r w:rsidR="00410615">
        <w:rPr>
          <w:szCs w:val="28"/>
        </w:rPr>
        <w:t xml:space="preserve"> </w:t>
      </w:r>
      <w:proofErr w:type="spellStart"/>
      <w:r w:rsidR="00410615">
        <w:rPr>
          <w:szCs w:val="28"/>
        </w:rPr>
        <w:t>виде</w:t>
      </w:r>
      <w:r w:rsidR="00410615" w:rsidRPr="00533D75">
        <w:rPr>
          <w:szCs w:val="28"/>
        </w:rPr>
        <w:t>цементобетона</w:t>
      </w:r>
      <w:proofErr w:type="spellEnd"/>
      <w:r w:rsidR="00410615" w:rsidRPr="00533D75">
        <w:rPr>
          <w:szCs w:val="28"/>
        </w:rPr>
        <w:t xml:space="preserve"> и плиточного мощения.</w:t>
      </w:r>
    </w:p>
    <w:p w:rsidR="00410615" w:rsidRDefault="00512061" w:rsidP="00512061">
      <w:pPr>
        <w:ind w:firstLine="708"/>
        <w:contextualSpacing/>
        <w:jc w:val="both"/>
        <w:rPr>
          <w:szCs w:val="28"/>
        </w:rPr>
      </w:pPr>
      <w:r>
        <w:rPr>
          <w:szCs w:val="28"/>
        </w:rPr>
        <w:t xml:space="preserve">б) </w:t>
      </w:r>
      <w:r w:rsidR="000570B7" w:rsidRPr="00533D75">
        <w:rPr>
          <w:szCs w:val="28"/>
        </w:rPr>
        <w:t>эл</w:t>
      </w:r>
      <w:r w:rsidR="00410615">
        <w:rPr>
          <w:szCs w:val="28"/>
        </w:rPr>
        <w:t>ементы сопряжения поверхностей,</w:t>
      </w:r>
    </w:p>
    <w:p w:rsidR="00410615" w:rsidRDefault="00410615" w:rsidP="00512061">
      <w:pPr>
        <w:ind w:firstLine="708"/>
        <w:contextualSpacing/>
        <w:jc w:val="both"/>
        <w:rPr>
          <w:szCs w:val="28"/>
        </w:rPr>
      </w:pPr>
      <w:r>
        <w:rPr>
          <w:szCs w:val="28"/>
        </w:rPr>
        <w:t xml:space="preserve">в) </w:t>
      </w:r>
      <w:proofErr w:type="spellStart"/>
      <w:r w:rsidR="000570B7" w:rsidRPr="00533D75">
        <w:rPr>
          <w:szCs w:val="28"/>
        </w:rPr>
        <w:t>озеленение</w:t>
      </w:r>
      <w:proofErr w:type="gramStart"/>
      <w:r w:rsidR="000570B7" w:rsidRPr="00533D75">
        <w:rPr>
          <w:szCs w:val="28"/>
        </w:rPr>
        <w:t>,</w:t>
      </w:r>
      <w:r w:rsidRPr="00533D75">
        <w:rPr>
          <w:szCs w:val="28"/>
        </w:rPr>
        <w:t>н</w:t>
      </w:r>
      <w:proofErr w:type="gramEnd"/>
      <w:r w:rsidRPr="00533D75">
        <w:rPr>
          <w:szCs w:val="28"/>
        </w:rPr>
        <w:t>е</w:t>
      </w:r>
      <w:proofErr w:type="spellEnd"/>
      <w:r w:rsidRPr="00533D75">
        <w:rPr>
          <w:szCs w:val="28"/>
        </w:rPr>
        <w:t xml:space="preserve"> допускать применение растений с ядовитыми плод</w:t>
      </w:r>
      <w:r w:rsidRPr="00533D75">
        <w:rPr>
          <w:szCs w:val="28"/>
        </w:rPr>
        <w:t>а</w:t>
      </w:r>
      <w:r w:rsidRPr="00533D75">
        <w:rPr>
          <w:szCs w:val="28"/>
        </w:rPr>
        <w:t>ми</w:t>
      </w:r>
      <w:r>
        <w:rPr>
          <w:szCs w:val="28"/>
        </w:rPr>
        <w:t>,</w:t>
      </w:r>
    </w:p>
    <w:p w:rsidR="00410615" w:rsidRDefault="00410615" w:rsidP="00512061">
      <w:pPr>
        <w:ind w:firstLine="708"/>
        <w:contextualSpacing/>
        <w:jc w:val="both"/>
        <w:rPr>
          <w:szCs w:val="28"/>
        </w:rPr>
      </w:pPr>
      <w:r>
        <w:rPr>
          <w:szCs w:val="28"/>
        </w:rPr>
        <w:t>г) ограждение,</w:t>
      </w:r>
    </w:p>
    <w:p w:rsidR="00410615" w:rsidRDefault="00410615" w:rsidP="00512061">
      <w:pPr>
        <w:ind w:firstLine="708"/>
        <w:contextualSpacing/>
        <w:jc w:val="both"/>
        <w:rPr>
          <w:szCs w:val="28"/>
        </w:rPr>
      </w:pPr>
      <w:proofErr w:type="spellStart"/>
      <w:r>
        <w:rPr>
          <w:szCs w:val="28"/>
        </w:rPr>
        <w:t>д</w:t>
      </w:r>
      <w:proofErr w:type="spellEnd"/>
      <w:r>
        <w:rPr>
          <w:szCs w:val="28"/>
        </w:rPr>
        <w:t xml:space="preserve">) </w:t>
      </w:r>
      <w:r w:rsidR="000570B7" w:rsidRPr="00533D75">
        <w:rPr>
          <w:szCs w:val="28"/>
        </w:rPr>
        <w:t>обору</w:t>
      </w:r>
      <w:r>
        <w:rPr>
          <w:szCs w:val="28"/>
        </w:rPr>
        <w:t>дование площадок,</w:t>
      </w:r>
    </w:p>
    <w:p w:rsidR="00410615" w:rsidRDefault="00410615" w:rsidP="00512061">
      <w:pPr>
        <w:ind w:firstLine="708"/>
        <w:contextualSpacing/>
        <w:jc w:val="both"/>
        <w:rPr>
          <w:szCs w:val="28"/>
        </w:rPr>
      </w:pPr>
      <w:r>
        <w:rPr>
          <w:szCs w:val="28"/>
        </w:rPr>
        <w:t xml:space="preserve">е) </w:t>
      </w:r>
      <w:r w:rsidR="000570B7" w:rsidRPr="00533D75">
        <w:rPr>
          <w:szCs w:val="28"/>
        </w:rPr>
        <w:t>скамьи</w:t>
      </w:r>
      <w:r>
        <w:rPr>
          <w:szCs w:val="28"/>
        </w:rPr>
        <w:t xml:space="preserve"> и урны,</w:t>
      </w:r>
    </w:p>
    <w:p w:rsidR="00410615" w:rsidRDefault="00410615" w:rsidP="00512061">
      <w:pPr>
        <w:ind w:firstLine="708"/>
        <w:contextualSpacing/>
        <w:jc w:val="both"/>
        <w:rPr>
          <w:szCs w:val="28"/>
        </w:rPr>
      </w:pPr>
      <w:r>
        <w:rPr>
          <w:szCs w:val="28"/>
        </w:rPr>
        <w:t xml:space="preserve">ж) </w:t>
      </w:r>
      <w:r w:rsidR="000570B7" w:rsidRPr="00533D75">
        <w:rPr>
          <w:szCs w:val="28"/>
        </w:rPr>
        <w:t>осветительное обору</w:t>
      </w:r>
      <w:r>
        <w:rPr>
          <w:szCs w:val="28"/>
        </w:rPr>
        <w:t>дование,</w:t>
      </w:r>
    </w:p>
    <w:p w:rsidR="000570B7" w:rsidRDefault="00410615" w:rsidP="00512061">
      <w:pPr>
        <w:ind w:firstLine="708"/>
        <w:contextualSpacing/>
        <w:jc w:val="both"/>
        <w:rPr>
          <w:szCs w:val="28"/>
        </w:rPr>
      </w:pPr>
      <w:r>
        <w:rPr>
          <w:szCs w:val="28"/>
        </w:rPr>
        <w:t xml:space="preserve">и) </w:t>
      </w:r>
      <w:r w:rsidR="000570B7" w:rsidRPr="00533D75">
        <w:rPr>
          <w:szCs w:val="28"/>
        </w:rPr>
        <w:t>носители информационного оформления.</w:t>
      </w:r>
    </w:p>
    <w:p w:rsidR="000570B7" w:rsidRDefault="000570B7" w:rsidP="00410615">
      <w:pPr>
        <w:ind w:firstLine="708"/>
        <w:contextualSpacing/>
        <w:jc w:val="both"/>
        <w:rPr>
          <w:szCs w:val="28"/>
        </w:rPr>
      </w:pPr>
      <w:r w:rsidRPr="00533D75">
        <w:rPr>
          <w:szCs w:val="28"/>
        </w:rPr>
        <w:t>4.4.3. При проектировании инженерных коммуникаций к</w:t>
      </w:r>
      <w:r w:rsidR="00410615">
        <w:rPr>
          <w:szCs w:val="28"/>
        </w:rPr>
        <w:t>вартала</w:t>
      </w:r>
      <w:r w:rsidRPr="00533D75">
        <w:rPr>
          <w:szCs w:val="28"/>
        </w:rPr>
        <w:t xml:space="preserve"> не д</w:t>
      </w:r>
      <w:r w:rsidRPr="00533D75">
        <w:rPr>
          <w:szCs w:val="28"/>
        </w:rPr>
        <w:t>о</w:t>
      </w:r>
      <w:r w:rsidRPr="00533D75">
        <w:rPr>
          <w:szCs w:val="28"/>
        </w:rPr>
        <w:t>пускать их трассировку через территорию детского сада и школы, уже сущ</w:t>
      </w:r>
      <w:r w:rsidRPr="00533D75">
        <w:rPr>
          <w:szCs w:val="28"/>
        </w:rPr>
        <w:t>е</w:t>
      </w:r>
      <w:r w:rsidRPr="00533D75">
        <w:rPr>
          <w:szCs w:val="28"/>
        </w:rPr>
        <w:t xml:space="preserve">ствующие сети при реконструкции территории квартала </w:t>
      </w:r>
      <w:r w:rsidR="00410615">
        <w:rPr>
          <w:szCs w:val="28"/>
        </w:rPr>
        <w:t>требуется</w:t>
      </w:r>
      <w:r w:rsidRPr="00533D75">
        <w:rPr>
          <w:szCs w:val="28"/>
        </w:rPr>
        <w:t xml:space="preserve"> перел</w:t>
      </w:r>
      <w:r w:rsidRPr="00533D75">
        <w:rPr>
          <w:szCs w:val="28"/>
        </w:rPr>
        <w:t>о</w:t>
      </w:r>
      <w:r w:rsidRPr="00533D75">
        <w:rPr>
          <w:szCs w:val="28"/>
        </w:rPr>
        <w:t xml:space="preserve">жить. Собственные инженерные сети детского сада и школы </w:t>
      </w:r>
      <w:r w:rsidR="00410615">
        <w:rPr>
          <w:szCs w:val="28"/>
        </w:rPr>
        <w:t>следует прокл</w:t>
      </w:r>
      <w:r w:rsidR="00410615">
        <w:rPr>
          <w:szCs w:val="28"/>
        </w:rPr>
        <w:t>а</w:t>
      </w:r>
      <w:r w:rsidR="00410615">
        <w:rPr>
          <w:szCs w:val="28"/>
        </w:rPr>
        <w:t>дывать</w:t>
      </w:r>
      <w:r w:rsidRPr="00533D75">
        <w:rPr>
          <w:szCs w:val="28"/>
        </w:rPr>
        <w:t xml:space="preserve"> по кратчайшим расстояниям от подводящих инженерных сетей до здания, исключая прохождение под игровыми и спортивными площадками (</w:t>
      </w:r>
      <w:r w:rsidR="00410615">
        <w:rPr>
          <w:szCs w:val="28"/>
        </w:rPr>
        <w:t>п</w:t>
      </w:r>
      <w:r w:rsidRPr="00533D75">
        <w:rPr>
          <w:szCs w:val="28"/>
        </w:rPr>
        <w:t xml:space="preserve">рокладка со стороны хозяйственной зоны). </w:t>
      </w:r>
      <w:r w:rsidR="00410615">
        <w:rPr>
          <w:szCs w:val="28"/>
        </w:rPr>
        <w:t>Н</w:t>
      </w:r>
      <w:r w:rsidRPr="00533D75">
        <w:rPr>
          <w:szCs w:val="28"/>
        </w:rPr>
        <w:t>е допуска</w:t>
      </w:r>
      <w:r w:rsidR="00410615">
        <w:rPr>
          <w:szCs w:val="28"/>
        </w:rPr>
        <w:t>ется</w:t>
      </w:r>
      <w:r w:rsidRPr="00533D75">
        <w:rPr>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410615">
        <w:rPr>
          <w:szCs w:val="28"/>
        </w:rPr>
        <w:t>следует</w:t>
      </w:r>
      <w:r w:rsidRPr="00533D75">
        <w:rPr>
          <w:szCs w:val="28"/>
        </w:rPr>
        <w:t xml:space="preserve"> огородить или выделить предупреждающими об опасности знаками.</w:t>
      </w:r>
    </w:p>
    <w:p w:rsidR="00526510" w:rsidRPr="00533D75" w:rsidRDefault="00526510" w:rsidP="00410615">
      <w:pPr>
        <w:ind w:firstLine="708"/>
        <w:contextualSpacing/>
        <w:jc w:val="both"/>
        <w:rPr>
          <w:szCs w:val="28"/>
        </w:rPr>
      </w:pPr>
      <w:r w:rsidRPr="00526510">
        <w:rPr>
          <w:szCs w:val="28"/>
          <w:highlight w:val="yellow"/>
        </w:rPr>
        <w:t xml:space="preserve">4.4.4. </w:t>
      </w:r>
      <w:r w:rsidRPr="00526510">
        <w:rPr>
          <w:szCs w:val="28"/>
          <w:highlight w:val="yellow"/>
        </w:rPr>
        <w:tab/>
        <w:t>При озеленении территории детских садов и школ не рекоменд</w:t>
      </w:r>
      <w:r w:rsidRPr="00526510">
        <w:rPr>
          <w:szCs w:val="28"/>
          <w:highlight w:val="yellow"/>
        </w:rPr>
        <w:t>у</w:t>
      </w:r>
      <w:r w:rsidRPr="00526510">
        <w:rPr>
          <w:szCs w:val="28"/>
          <w:highlight w:val="yellow"/>
        </w:rPr>
        <w:t>ется использовать растения с ядовитыми плодами, а также с колючками и шипами.</w:t>
      </w:r>
    </w:p>
    <w:p w:rsidR="000570B7" w:rsidRDefault="000570B7" w:rsidP="00410615">
      <w:pPr>
        <w:ind w:firstLine="708"/>
        <w:contextualSpacing/>
        <w:jc w:val="both"/>
        <w:rPr>
          <w:szCs w:val="28"/>
        </w:rPr>
      </w:pPr>
      <w:r w:rsidRPr="00533D75">
        <w:rPr>
          <w:szCs w:val="28"/>
        </w:rPr>
        <w:t>4.5. Участки длительного и кратковременного хранения автотранспор</w:t>
      </w:r>
      <w:r w:rsidRPr="00533D75">
        <w:rPr>
          <w:szCs w:val="28"/>
        </w:rPr>
        <w:t>т</w:t>
      </w:r>
      <w:r w:rsidR="00410615">
        <w:rPr>
          <w:szCs w:val="28"/>
        </w:rPr>
        <w:t>ных средств.</w:t>
      </w:r>
    </w:p>
    <w:p w:rsidR="009A6A3B" w:rsidRDefault="000570B7" w:rsidP="00410615">
      <w:pPr>
        <w:ind w:firstLine="708"/>
        <w:contextualSpacing/>
        <w:jc w:val="both"/>
        <w:rPr>
          <w:szCs w:val="28"/>
        </w:rPr>
      </w:pPr>
      <w:r w:rsidRPr="00533D75">
        <w:rPr>
          <w:szCs w:val="28"/>
        </w:rPr>
        <w:t>4.5.1. На участке длительного и кратковременного хранения автотран</w:t>
      </w:r>
      <w:r w:rsidRPr="00533D75">
        <w:rPr>
          <w:szCs w:val="28"/>
        </w:rPr>
        <w:t>с</w:t>
      </w:r>
      <w:r w:rsidRPr="00533D75">
        <w:rPr>
          <w:szCs w:val="28"/>
        </w:rPr>
        <w:t xml:space="preserve">портных средств </w:t>
      </w:r>
      <w:r w:rsidR="009A6A3B">
        <w:rPr>
          <w:szCs w:val="28"/>
        </w:rPr>
        <w:t xml:space="preserve">необходимо </w:t>
      </w:r>
      <w:r w:rsidRPr="00533D75">
        <w:rPr>
          <w:szCs w:val="28"/>
        </w:rPr>
        <w:t>предусматривать:</w:t>
      </w:r>
    </w:p>
    <w:p w:rsidR="009A6A3B" w:rsidRDefault="009A6A3B" w:rsidP="00410615">
      <w:pPr>
        <w:ind w:firstLine="708"/>
        <w:contextualSpacing/>
        <w:jc w:val="both"/>
        <w:rPr>
          <w:szCs w:val="28"/>
        </w:rPr>
      </w:pPr>
      <w:r>
        <w:rPr>
          <w:szCs w:val="28"/>
        </w:rPr>
        <w:t xml:space="preserve">- </w:t>
      </w:r>
      <w:r w:rsidR="000570B7" w:rsidRPr="00533D75">
        <w:rPr>
          <w:szCs w:val="28"/>
        </w:rPr>
        <w:t>сооружение гаража или стоян</w:t>
      </w:r>
      <w:r>
        <w:rPr>
          <w:szCs w:val="28"/>
        </w:rPr>
        <w:t>ки,</w:t>
      </w:r>
    </w:p>
    <w:p w:rsidR="009A6A3B" w:rsidRDefault="009A6A3B" w:rsidP="00410615">
      <w:pPr>
        <w:ind w:firstLine="708"/>
        <w:contextualSpacing/>
        <w:jc w:val="both"/>
        <w:rPr>
          <w:szCs w:val="28"/>
        </w:rPr>
      </w:pPr>
      <w:r>
        <w:rPr>
          <w:szCs w:val="28"/>
        </w:rPr>
        <w:t xml:space="preserve">- </w:t>
      </w:r>
      <w:r w:rsidR="000570B7" w:rsidRPr="00533D75">
        <w:rPr>
          <w:szCs w:val="28"/>
        </w:rPr>
        <w:t>площад</w:t>
      </w:r>
      <w:r>
        <w:rPr>
          <w:szCs w:val="28"/>
        </w:rPr>
        <w:t>ку (накопительную),</w:t>
      </w:r>
    </w:p>
    <w:p w:rsidR="009A6A3B" w:rsidRDefault="009A6A3B" w:rsidP="00410615">
      <w:pPr>
        <w:ind w:firstLine="708"/>
        <w:contextualSpacing/>
        <w:jc w:val="both"/>
        <w:rPr>
          <w:szCs w:val="28"/>
        </w:rPr>
      </w:pPr>
      <w:r>
        <w:rPr>
          <w:szCs w:val="28"/>
        </w:rPr>
        <w:t>- выезды и въезды,</w:t>
      </w:r>
    </w:p>
    <w:p w:rsidR="009A6A3B" w:rsidRDefault="009A6A3B" w:rsidP="00410615">
      <w:pPr>
        <w:ind w:firstLine="708"/>
        <w:contextualSpacing/>
        <w:jc w:val="both"/>
        <w:rPr>
          <w:szCs w:val="28"/>
        </w:rPr>
      </w:pPr>
      <w:r>
        <w:rPr>
          <w:szCs w:val="28"/>
        </w:rPr>
        <w:lastRenderedPageBreak/>
        <w:t>- пешеходные дорожки.</w:t>
      </w:r>
    </w:p>
    <w:p w:rsidR="000570B7" w:rsidRPr="00533D75" w:rsidRDefault="000570B7" w:rsidP="00410615">
      <w:pPr>
        <w:ind w:firstLine="708"/>
        <w:contextualSpacing/>
        <w:jc w:val="both"/>
        <w:rPr>
          <w:szCs w:val="28"/>
        </w:rPr>
      </w:pPr>
      <w:proofErr w:type="gramStart"/>
      <w:r w:rsidRPr="00533D75">
        <w:rPr>
          <w:szCs w:val="28"/>
        </w:rPr>
        <w:t xml:space="preserve">Подъездные пути к участкам постоянного и кратковременного хранения автотранспортных средств </w:t>
      </w:r>
      <w:r w:rsidR="009A6A3B">
        <w:rPr>
          <w:szCs w:val="28"/>
        </w:rPr>
        <w:t xml:space="preserve">следует </w:t>
      </w:r>
      <w:r w:rsidRPr="00533D75">
        <w:rPr>
          <w:szCs w:val="28"/>
        </w:rPr>
        <w:t>устанавливать не пересекающимися с о</w:t>
      </w:r>
      <w:r w:rsidRPr="00533D75">
        <w:rPr>
          <w:szCs w:val="28"/>
        </w:rPr>
        <w:t>с</w:t>
      </w:r>
      <w:r w:rsidRPr="00533D75">
        <w:rPr>
          <w:szCs w:val="28"/>
        </w:rPr>
        <w:t>новными направлениями п</w:t>
      </w:r>
      <w:r w:rsidR="009A6A3B">
        <w:rPr>
          <w:szCs w:val="28"/>
        </w:rPr>
        <w:t>ешеходных путей.</w:t>
      </w:r>
      <w:proofErr w:type="gramEnd"/>
      <w:r w:rsidR="009A6A3B">
        <w:rPr>
          <w:szCs w:val="28"/>
        </w:rPr>
        <w:t xml:space="preserve"> Н</w:t>
      </w:r>
      <w:r w:rsidRPr="00533D75">
        <w:rPr>
          <w:szCs w:val="28"/>
        </w:rPr>
        <w:t>е допуска</w:t>
      </w:r>
      <w:r w:rsidR="009A6A3B">
        <w:rPr>
          <w:szCs w:val="28"/>
        </w:rPr>
        <w:t>ется</w:t>
      </w:r>
      <w:r w:rsidRPr="00533D75">
        <w:rPr>
          <w:szCs w:val="28"/>
        </w:rPr>
        <w:t xml:space="preserve"> организаци</w:t>
      </w:r>
      <w:r w:rsidR="009A6A3B">
        <w:rPr>
          <w:szCs w:val="28"/>
        </w:rPr>
        <w:t>я</w:t>
      </w:r>
      <w:r w:rsidRPr="00533D75">
        <w:rPr>
          <w:szCs w:val="28"/>
        </w:rPr>
        <w:t xml:space="preserve"> транзитных пешеходных путей через участок длительного и кратковременн</w:t>
      </w:r>
      <w:r w:rsidRPr="00533D75">
        <w:rPr>
          <w:szCs w:val="28"/>
        </w:rPr>
        <w:t>о</w:t>
      </w:r>
      <w:r w:rsidRPr="00533D75">
        <w:rPr>
          <w:szCs w:val="28"/>
        </w:rPr>
        <w:t>го хранения автотранспортных средств. Участок длительного и кратковр</w:t>
      </w:r>
      <w:r w:rsidRPr="00533D75">
        <w:rPr>
          <w:szCs w:val="28"/>
        </w:rPr>
        <w:t>е</w:t>
      </w:r>
      <w:r w:rsidRPr="00533D75">
        <w:rPr>
          <w:szCs w:val="28"/>
        </w:rPr>
        <w:t>менного хранения автотранспортных сре</w:t>
      </w:r>
      <w:proofErr w:type="gramStart"/>
      <w:r w:rsidRPr="00533D75">
        <w:rPr>
          <w:szCs w:val="28"/>
        </w:rPr>
        <w:t xml:space="preserve">дств </w:t>
      </w:r>
      <w:r w:rsidR="009A6A3B">
        <w:rPr>
          <w:szCs w:val="28"/>
        </w:rPr>
        <w:t>сл</w:t>
      </w:r>
      <w:proofErr w:type="gramEnd"/>
      <w:r w:rsidR="009A6A3B">
        <w:rPr>
          <w:szCs w:val="28"/>
        </w:rPr>
        <w:t>едует</w:t>
      </w:r>
      <w:r w:rsidRPr="00533D75">
        <w:rPr>
          <w:szCs w:val="28"/>
        </w:rPr>
        <w:t xml:space="preserve"> изолировать от остал</w:t>
      </w:r>
      <w:r w:rsidRPr="00533D75">
        <w:rPr>
          <w:szCs w:val="28"/>
        </w:rPr>
        <w:t>ь</w:t>
      </w:r>
      <w:r w:rsidRPr="00533D75">
        <w:rPr>
          <w:szCs w:val="28"/>
        </w:rPr>
        <w:t>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9A6A3B" w:rsidRDefault="000570B7" w:rsidP="009A6A3B">
      <w:pPr>
        <w:ind w:firstLine="708"/>
        <w:contextualSpacing/>
        <w:jc w:val="both"/>
        <w:rPr>
          <w:szCs w:val="28"/>
        </w:rPr>
      </w:pPr>
      <w:r w:rsidRPr="00533D75">
        <w:rPr>
          <w:szCs w:val="28"/>
        </w:rPr>
        <w:t xml:space="preserve">4.5.2. </w:t>
      </w:r>
      <w:r w:rsidR="009A6A3B">
        <w:rPr>
          <w:szCs w:val="28"/>
        </w:rPr>
        <w:t>Об</w:t>
      </w:r>
      <w:r w:rsidRPr="00533D75">
        <w:rPr>
          <w:szCs w:val="28"/>
        </w:rPr>
        <w:t>язательный перечень элементов благоустройства на участке длительного и кратковременного хранения автотранспортных сре</w:t>
      </w:r>
      <w:proofErr w:type="gramStart"/>
      <w:r w:rsidRPr="00533D75">
        <w:rPr>
          <w:szCs w:val="28"/>
        </w:rPr>
        <w:t>дств вкл</w:t>
      </w:r>
      <w:proofErr w:type="gramEnd"/>
      <w:r w:rsidRPr="00533D75">
        <w:rPr>
          <w:szCs w:val="28"/>
        </w:rPr>
        <w:t>ю</w:t>
      </w:r>
      <w:r w:rsidR="009A6A3B">
        <w:rPr>
          <w:szCs w:val="28"/>
        </w:rPr>
        <w:t>чает:</w:t>
      </w:r>
    </w:p>
    <w:p w:rsidR="009A6A3B" w:rsidRDefault="009A6A3B" w:rsidP="009A6A3B">
      <w:pPr>
        <w:ind w:firstLine="708"/>
        <w:contextualSpacing/>
        <w:jc w:val="both"/>
        <w:rPr>
          <w:szCs w:val="28"/>
        </w:rPr>
      </w:pPr>
      <w:r>
        <w:rPr>
          <w:szCs w:val="28"/>
        </w:rPr>
        <w:t>а) твердые виды покрытия,</w:t>
      </w:r>
    </w:p>
    <w:p w:rsidR="009A6A3B" w:rsidRDefault="009A6A3B" w:rsidP="009A6A3B">
      <w:pPr>
        <w:ind w:firstLine="708"/>
        <w:contextualSpacing/>
        <w:jc w:val="both"/>
        <w:rPr>
          <w:szCs w:val="28"/>
        </w:rPr>
      </w:pPr>
      <w:r>
        <w:rPr>
          <w:szCs w:val="28"/>
        </w:rPr>
        <w:t xml:space="preserve">б) </w:t>
      </w:r>
      <w:r w:rsidR="000570B7" w:rsidRPr="00533D75">
        <w:rPr>
          <w:szCs w:val="28"/>
        </w:rPr>
        <w:t xml:space="preserve">элементы сопряжения поверхностей, </w:t>
      </w:r>
    </w:p>
    <w:p w:rsidR="009A6A3B" w:rsidRDefault="009A6A3B" w:rsidP="009A6A3B">
      <w:pPr>
        <w:ind w:firstLine="708"/>
        <w:contextualSpacing/>
        <w:jc w:val="both"/>
        <w:rPr>
          <w:szCs w:val="28"/>
        </w:rPr>
      </w:pPr>
      <w:r>
        <w:rPr>
          <w:szCs w:val="28"/>
        </w:rPr>
        <w:t xml:space="preserve">в) </w:t>
      </w:r>
      <w:r w:rsidR="000570B7" w:rsidRPr="00533D75">
        <w:rPr>
          <w:szCs w:val="28"/>
        </w:rPr>
        <w:t>ограждения,</w:t>
      </w:r>
      <w:r>
        <w:rPr>
          <w:szCs w:val="28"/>
        </w:rPr>
        <w:t xml:space="preserve"> вдоль границы участка необходимо </w:t>
      </w:r>
      <w:r w:rsidRPr="00533D75">
        <w:rPr>
          <w:szCs w:val="28"/>
        </w:rPr>
        <w:t>формировать поса</w:t>
      </w:r>
      <w:r w:rsidRPr="00533D75">
        <w:rPr>
          <w:szCs w:val="28"/>
        </w:rPr>
        <w:t>д</w:t>
      </w:r>
      <w:r w:rsidRPr="00533D75">
        <w:rPr>
          <w:szCs w:val="28"/>
        </w:rPr>
        <w:t xml:space="preserve">ки густого высокорастущего кустарника с высокой степенью </w:t>
      </w:r>
      <w:proofErr w:type="spellStart"/>
      <w:r w:rsidRPr="00533D75">
        <w:rPr>
          <w:szCs w:val="28"/>
        </w:rPr>
        <w:t>фитонцидности</w:t>
      </w:r>
      <w:proofErr w:type="spellEnd"/>
      <w:r w:rsidRPr="00533D75">
        <w:rPr>
          <w:szCs w:val="28"/>
        </w:rPr>
        <w:t xml:space="preserve"> и посадки деревь</w:t>
      </w:r>
      <w:r>
        <w:rPr>
          <w:szCs w:val="28"/>
        </w:rPr>
        <w:t>ев</w:t>
      </w:r>
    </w:p>
    <w:p w:rsidR="009A6A3B" w:rsidRDefault="009A6A3B" w:rsidP="009A6A3B">
      <w:pPr>
        <w:ind w:firstLine="708"/>
        <w:contextualSpacing/>
        <w:jc w:val="both"/>
        <w:rPr>
          <w:szCs w:val="28"/>
        </w:rPr>
      </w:pPr>
      <w:r>
        <w:rPr>
          <w:szCs w:val="28"/>
        </w:rPr>
        <w:t>г)</w:t>
      </w:r>
      <w:r w:rsidR="000570B7" w:rsidRPr="00533D75">
        <w:rPr>
          <w:szCs w:val="28"/>
        </w:rPr>
        <w:t xml:space="preserve"> урны или малые кон</w:t>
      </w:r>
      <w:r>
        <w:rPr>
          <w:szCs w:val="28"/>
        </w:rPr>
        <w:t>тейнеры для мусора,</w:t>
      </w:r>
    </w:p>
    <w:p w:rsidR="009A6A3B" w:rsidRDefault="009A6A3B" w:rsidP="009A6A3B">
      <w:pPr>
        <w:ind w:firstLine="708"/>
        <w:contextualSpacing/>
        <w:jc w:val="both"/>
        <w:rPr>
          <w:szCs w:val="28"/>
        </w:rPr>
      </w:pPr>
      <w:proofErr w:type="spellStart"/>
      <w:r>
        <w:rPr>
          <w:szCs w:val="28"/>
        </w:rPr>
        <w:t>д</w:t>
      </w:r>
      <w:proofErr w:type="spellEnd"/>
      <w:r>
        <w:rPr>
          <w:szCs w:val="28"/>
        </w:rPr>
        <w:t xml:space="preserve">) </w:t>
      </w:r>
      <w:r w:rsidR="000570B7" w:rsidRPr="00533D75">
        <w:rPr>
          <w:szCs w:val="28"/>
        </w:rPr>
        <w:t>осветительное оборудова</w:t>
      </w:r>
      <w:r>
        <w:rPr>
          <w:szCs w:val="28"/>
        </w:rPr>
        <w:t>ние,</w:t>
      </w:r>
    </w:p>
    <w:p w:rsidR="000570B7" w:rsidRPr="00533D75" w:rsidRDefault="009A6A3B" w:rsidP="009A6A3B">
      <w:pPr>
        <w:ind w:firstLine="708"/>
        <w:contextualSpacing/>
        <w:jc w:val="both"/>
        <w:rPr>
          <w:szCs w:val="28"/>
        </w:rPr>
      </w:pPr>
      <w:r>
        <w:rPr>
          <w:szCs w:val="28"/>
        </w:rPr>
        <w:t xml:space="preserve">е) </w:t>
      </w:r>
      <w:r w:rsidR="000570B7" w:rsidRPr="00533D75">
        <w:rPr>
          <w:szCs w:val="28"/>
        </w:rPr>
        <w:t>информационное оборудование (указатели).</w:t>
      </w:r>
    </w:p>
    <w:p w:rsidR="000570B7" w:rsidRPr="00533D75" w:rsidRDefault="000570B7" w:rsidP="009A6A3B">
      <w:pPr>
        <w:ind w:firstLine="708"/>
        <w:contextualSpacing/>
        <w:jc w:val="both"/>
        <w:rPr>
          <w:szCs w:val="28"/>
        </w:rPr>
      </w:pPr>
      <w:r w:rsidRPr="00533D75">
        <w:rPr>
          <w:szCs w:val="28"/>
        </w:rPr>
        <w:t>4.5.</w:t>
      </w:r>
      <w:r w:rsidR="009A6A3B">
        <w:rPr>
          <w:szCs w:val="28"/>
        </w:rPr>
        <w:t>3</w:t>
      </w:r>
      <w:r w:rsidRPr="00533D75">
        <w:rPr>
          <w:szCs w:val="28"/>
        </w:rPr>
        <w:t xml:space="preserve">. На пешеходных дорожках </w:t>
      </w:r>
      <w:r w:rsidR="009A6A3B">
        <w:rPr>
          <w:szCs w:val="28"/>
        </w:rPr>
        <w:t>необходимо</w:t>
      </w:r>
      <w:r w:rsidRPr="00533D75">
        <w:rPr>
          <w:szCs w:val="28"/>
        </w:rPr>
        <w:t xml:space="preserve"> предусматривать съезд - бордюрный пандус - на уровень проезда (не менее одного на участок).</w:t>
      </w:r>
    </w:p>
    <w:p w:rsidR="000570B7" w:rsidRPr="00533D75" w:rsidRDefault="000570B7" w:rsidP="009A6A3B">
      <w:pPr>
        <w:ind w:firstLine="708"/>
        <w:contextualSpacing/>
        <w:jc w:val="both"/>
        <w:rPr>
          <w:szCs w:val="28"/>
        </w:rPr>
      </w:pPr>
      <w:r w:rsidRPr="00533D75">
        <w:rPr>
          <w:szCs w:val="28"/>
        </w:rPr>
        <w:t>4.5.</w:t>
      </w:r>
      <w:r w:rsidR="009A6A3B">
        <w:rPr>
          <w:szCs w:val="28"/>
        </w:rPr>
        <w:t>4</w:t>
      </w:r>
      <w:r w:rsidRPr="00533D75">
        <w:rPr>
          <w:szCs w:val="28"/>
        </w:rPr>
        <w:t>. На сооружениях для длительного и кратковременного хранения автотранспортных сре</w:t>
      </w:r>
      <w:proofErr w:type="gramStart"/>
      <w:r w:rsidRPr="00533D75">
        <w:rPr>
          <w:szCs w:val="28"/>
        </w:rPr>
        <w:t>дств с пл</w:t>
      </w:r>
      <w:proofErr w:type="gramEnd"/>
      <w:r w:rsidRPr="00533D75">
        <w:rPr>
          <w:szCs w:val="28"/>
        </w:rPr>
        <w:t xml:space="preserve">оской и </w:t>
      </w:r>
      <w:proofErr w:type="spellStart"/>
      <w:r w:rsidRPr="00533D75">
        <w:rPr>
          <w:szCs w:val="28"/>
        </w:rPr>
        <w:t>малоуклонная</w:t>
      </w:r>
      <w:proofErr w:type="spellEnd"/>
      <w:r w:rsidRPr="00533D75">
        <w:rPr>
          <w:szCs w:val="28"/>
        </w:rPr>
        <w:t xml:space="preserve"> кровлей, размещенного в многоэтажной жилой и общественной застройке, </w:t>
      </w:r>
      <w:r w:rsidR="009A6A3B">
        <w:rPr>
          <w:szCs w:val="28"/>
        </w:rPr>
        <w:t xml:space="preserve">должно </w:t>
      </w:r>
      <w:r w:rsidRPr="00533D75">
        <w:rPr>
          <w:szCs w:val="28"/>
        </w:rPr>
        <w:t>предусматриват</w:t>
      </w:r>
      <w:r w:rsidRPr="00533D75">
        <w:rPr>
          <w:szCs w:val="28"/>
        </w:rPr>
        <w:t>ь</w:t>
      </w:r>
      <w:r w:rsidRPr="00533D75">
        <w:rPr>
          <w:szCs w:val="28"/>
        </w:rPr>
        <w:t xml:space="preserve">ся </w:t>
      </w:r>
      <w:proofErr w:type="spellStart"/>
      <w:r w:rsidRPr="00533D75">
        <w:rPr>
          <w:szCs w:val="28"/>
        </w:rPr>
        <w:t>крышное</w:t>
      </w:r>
      <w:proofErr w:type="spellEnd"/>
      <w:r w:rsidRPr="00533D75">
        <w:rPr>
          <w:szCs w:val="28"/>
        </w:rPr>
        <w:t xml:space="preserve"> озеленение. На </w:t>
      </w:r>
      <w:proofErr w:type="spellStart"/>
      <w:r w:rsidRPr="00533D75">
        <w:rPr>
          <w:szCs w:val="28"/>
        </w:rPr>
        <w:t>крышном</w:t>
      </w:r>
      <w:proofErr w:type="spellEnd"/>
      <w:r w:rsidRPr="00533D75">
        <w:rPr>
          <w:szCs w:val="28"/>
        </w:rPr>
        <w:t xml:space="preserve"> озеленении предусматривать цветочное оформление, площадь которого должна составлять не менее 10% от площади </w:t>
      </w:r>
      <w:proofErr w:type="spellStart"/>
      <w:r w:rsidRPr="00533D75">
        <w:rPr>
          <w:szCs w:val="28"/>
        </w:rPr>
        <w:t>крышного</w:t>
      </w:r>
      <w:proofErr w:type="spellEnd"/>
      <w:r w:rsidRPr="00533D75">
        <w:rPr>
          <w:szCs w:val="28"/>
        </w:rPr>
        <w:t xml:space="preserve"> озеленения, посадку деревьев и кустарников с плоскостной корн</w:t>
      </w:r>
      <w:r w:rsidRPr="00533D75">
        <w:rPr>
          <w:szCs w:val="28"/>
        </w:rPr>
        <w:t>е</w:t>
      </w:r>
      <w:r w:rsidRPr="00533D75">
        <w:rPr>
          <w:szCs w:val="28"/>
        </w:rPr>
        <w:t>вой системой.</w:t>
      </w:r>
    </w:p>
    <w:p w:rsidR="000570B7" w:rsidRDefault="000570B7" w:rsidP="009A6A3B">
      <w:pPr>
        <w:ind w:firstLine="708"/>
        <w:contextualSpacing/>
        <w:jc w:val="both"/>
        <w:rPr>
          <w:szCs w:val="28"/>
        </w:rPr>
      </w:pPr>
      <w:r w:rsidRPr="00533D75">
        <w:rPr>
          <w:szCs w:val="28"/>
        </w:rPr>
        <w:t>4.5.</w:t>
      </w:r>
      <w:r w:rsidR="009A6A3B">
        <w:rPr>
          <w:szCs w:val="28"/>
        </w:rPr>
        <w:t>5</w:t>
      </w:r>
      <w:r w:rsidRPr="00533D75">
        <w:rPr>
          <w:szCs w:val="28"/>
        </w:rPr>
        <w:t>. Благоустройство участка территории, предназначенного для хр</w:t>
      </w:r>
      <w:r w:rsidRPr="00533D75">
        <w:rPr>
          <w:szCs w:val="28"/>
        </w:rPr>
        <w:t>а</w:t>
      </w:r>
      <w:r w:rsidRPr="00533D75">
        <w:rPr>
          <w:szCs w:val="28"/>
        </w:rPr>
        <w:t>нения автомобилей в некапитальных нестационарных гаражных сооружен</w:t>
      </w:r>
      <w:r w:rsidRPr="00533D75">
        <w:rPr>
          <w:szCs w:val="28"/>
        </w:rPr>
        <w:t>и</w:t>
      </w:r>
      <w:r w:rsidRPr="00533D75">
        <w:rPr>
          <w:szCs w:val="28"/>
        </w:rPr>
        <w:t xml:space="preserve">ях, </w:t>
      </w:r>
      <w:r w:rsidR="009A6A3B">
        <w:rPr>
          <w:szCs w:val="28"/>
        </w:rPr>
        <w:t>следует</w:t>
      </w:r>
      <w:r w:rsidRPr="00533D75">
        <w:rPr>
          <w:szCs w:val="28"/>
        </w:rPr>
        <w:t xml:space="preserve"> представлять твердым видом покрытия дорожек и проездов, осв</w:t>
      </w:r>
      <w:r w:rsidRPr="00533D75">
        <w:rPr>
          <w:szCs w:val="28"/>
        </w:rPr>
        <w:t>е</w:t>
      </w:r>
      <w:r w:rsidRPr="00533D75">
        <w:rPr>
          <w:szCs w:val="28"/>
        </w:rPr>
        <w:t xml:space="preserve">тительным оборудованием. </w:t>
      </w:r>
      <w:proofErr w:type="gramStart"/>
      <w:r w:rsidRPr="00533D75">
        <w:rPr>
          <w:szCs w:val="28"/>
        </w:rPr>
        <w:t xml:space="preserve">Гаражные сооружения или отсеки </w:t>
      </w:r>
      <w:r w:rsidR="009A6A3B">
        <w:rPr>
          <w:szCs w:val="28"/>
        </w:rPr>
        <w:t>необходимо</w:t>
      </w:r>
      <w:r w:rsidRPr="00533D75">
        <w:rPr>
          <w:szCs w:val="28"/>
        </w:rPr>
        <w:t xml:space="preserve"> предусматривать унифицированными, с элементами озеленения и размещ</w:t>
      </w:r>
      <w:r w:rsidRPr="00533D75">
        <w:rPr>
          <w:szCs w:val="28"/>
        </w:rPr>
        <w:t>е</w:t>
      </w:r>
      <w:r w:rsidRPr="00533D75">
        <w:rPr>
          <w:szCs w:val="28"/>
        </w:rPr>
        <w:t>нием ограждений.</w:t>
      </w:r>
      <w:proofErr w:type="gramEnd"/>
    </w:p>
    <w:p w:rsidR="000170EB" w:rsidRPr="00533D75" w:rsidRDefault="000170EB" w:rsidP="009A6A3B">
      <w:pPr>
        <w:ind w:firstLine="708"/>
        <w:contextualSpacing/>
        <w:jc w:val="both"/>
        <w:rPr>
          <w:szCs w:val="28"/>
        </w:rPr>
      </w:pPr>
    </w:p>
    <w:p w:rsidR="009A6A3B" w:rsidRPr="00533D75" w:rsidRDefault="009A6A3B" w:rsidP="000170EB">
      <w:pPr>
        <w:contextualSpacing/>
        <w:jc w:val="center"/>
        <w:rPr>
          <w:szCs w:val="28"/>
        </w:rPr>
      </w:pPr>
      <w:r w:rsidRPr="00533D75">
        <w:rPr>
          <w:szCs w:val="28"/>
        </w:rPr>
        <w:t>5. Благоустройство на территориях рекреационного назначения</w:t>
      </w:r>
      <w:r w:rsidR="000170EB">
        <w:rPr>
          <w:szCs w:val="28"/>
        </w:rPr>
        <w:t>.</w:t>
      </w:r>
    </w:p>
    <w:p w:rsidR="000170EB" w:rsidRDefault="000170EB" w:rsidP="009A6A3B">
      <w:pPr>
        <w:contextualSpacing/>
        <w:jc w:val="both"/>
        <w:rPr>
          <w:szCs w:val="28"/>
        </w:rPr>
      </w:pPr>
    </w:p>
    <w:p w:rsidR="009A6A3B" w:rsidRDefault="000170EB" w:rsidP="000170EB">
      <w:pPr>
        <w:ind w:firstLine="708"/>
        <w:contextualSpacing/>
        <w:jc w:val="both"/>
        <w:rPr>
          <w:szCs w:val="28"/>
        </w:rPr>
      </w:pPr>
      <w:r>
        <w:rPr>
          <w:szCs w:val="28"/>
        </w:rPr>
        <w:t>5.1. Общие положения.</w:t>
      </w:r>
    </w:p>
    <w:p w:rsidR="009A6A3B" w:rsidRPr="00533D75" w:rsidRDefault="000170EB" w:rsidP="000170EB">
      <w:pPr>
        <w:ind w:firstLine="708"/>
        <w:contextualSpacing/>
        <w:jc w:val="both"/>
        <w:rPr>
          <w:szCs w:val="28"/>
        </w:rPr>
      </w:pPr>
      <w:r>
        <w:rPr>
          <w:szCs w:val="28"/>
        </w:rPr>
        <w:t xml:space="preserve">5.1.1. Объектами </w:t>
      </w:r>
      <w:r w:rsidR="009A6A3B" w:rsidRPr="00533D75">
        <w:rPr>
          <w:szCs w:val="28"/>
        </w:rPr>
        <w:t>благоустройства на территориях рекреационного н</w:t>
      </w:r>
      <w:r w:rsidR="009A6A3B" w:rsidRPr="00533D75">
        <w:rPr>
          <w:szCs w:val="28"/>
        </w:rPr>
        <w:t>а</w:t>
      </w:r>
      <w:r w:rsidR="009A6A3B" w:rsidRPr="00533D75">
        <w:rPr>
          <w:szCs w:val="28"/>
        </w:rPr>
        <w:t>значен</w:t>
      </w:r>
      <w:r w:rsidR="00BB4D28">
        <w:rPr>
          <w:szCs w:val="28"/>
        </w:rPr>
        <w:t>ия</w:t>
      </w:r>
      <w:r w:rsidR="009A6A3B" w:rsidRPr="00533D75">
        <w:rPr>
          <w:szCs w:val="28"/>
        </w:rPr>
        <w:t xml:space="preserve"> являются объекты рекреации - части территорий зон особо охр</w:t>
      </w:r>
      <w:r w:rsidR="009A6A3B" w:rsidRPr="00533D75">
        <w:rPr>
          <w:szCs w:val="28"/>
        </w:rPr>
        <w:t>а</w:t>
      </w:r>
      <w:r w:rsidR="009A6A3B" w:rsidRPr="00533D75">
        <w:rPr>
          <w:szCs w:val="28"/>
        </w:rPr>
        <w:t xml:space="preserve">няемых природных территорий: зоны отдыха, парки, сады, бульвары, скверы. </w:t>
      </w:r>
      <w:r>
        <w:rPr>
          <w:szCs w:val="28"/>
        </w:rPr>
        <w:t>Б</w:t>
      </w:r>
      <w:r w:rsidR="009A6A3B" w:rsidRPr="00533D75">
        <w:rPr>
          <w:szCs w:val="28"/>
        </w:rPr>
        <w:t>лагоустройств</w:t>
      </w:r>
      <w:r>
        <w:rPr>
          <w:szCs w:val="28"/>
        </w:rPr>
        <w:t>о</w:t>
      </w:r>
      <w:r w:rsidR="009A6A3B" w:rsidRPr="00533D75">
        <w:rPr>
          <w:szCs w:val="28"/>
        </w:rPr>
        <w:t xml:space="preserve"> объектов рекреации должно производиться в соответствии с </w:t>
      </w:r>
      <w:r w:rsidR="009A6A3B" w:rsidRPr="00533D75">
        <w:rPr>
          <w:szCs w:val="28"/>
        </w:rPr>
        <w:lastRenderedPageBreak/>
        <w:t>установленными режимами хозяйственной деятельности для территорий зон особо охраняемых природных территорий.</w:t>
      </w:r>
    </w:p>
    <w:p w:rsidR="009A6A3B" w:rsidRPr="00533D75" w:rsidRDefault="009A6A3B" w:rsidP="000170EB">
      <w:pPr>
        <w:ind w:firstLine="708"/>
        <w:contextualSpacing/>
        <w:jc w:val="both"/>
        <w:rPr>
          <w:szCs w:val="28"/>
        </w:rPr>
      </w:pPr>
      <w:r w:rsidRPr="00533D75">
        <w:rPr>
          <w:szCs w:val="28"/>
        </w:rPr>
        <w:t>5.1.2. Благоустройство памятников садово-паркового искусства, ист</w:t>
      </w:r>
      <w:r w:rsidRPr="00533D75">
        <w:rPr>
          <w:szCs w:val="28"/>
        </w:rPr>
        <w:t>о</w:t>
      </w:r>
      <w:r w:rsidRPr="00533D75">
        <w:rPr>
          <w:szCs w:val="28"/>
        </w:rPr>
        <w:t>рии и архитектуры включает реконструкцию или реставрацию их историч</w:t>
      </w:r>
      <w:r w:rsidRPr="00533D75">
        <w:rPr>
          <w:szCs w:val="28"/>
        </w:rPr>
        <w:t>е</w:t>
      </w:r>
      <w:r w:rsidRPr="00533D75">
        <w:rPr>
          <w:szCs w:val="28"/>
        </w:rPr>
        <w:t>ского облика, планировки, озеленения, включая воссоздание ассортимента растений. Оборудование и оснащение территории парка элементами благоу</w:t>
      </w:r>
      <w:r w:rsidRPr="00533D75">
        <w:rPr>
          <w:szCs w:val="28"/>
        </w:rPr>
        <w:t>с</w:t>
      </w:r>
      <w:r w:rsidRPr="00533D75">
        <w:rPr>
          <w:szCs w:val="28"/>
        </w:rPr>
        <w:t xml:space="preserve">тройства </w:t>
      </w:r>
      <w:r w:rsidR="00EA4B08">
        <w:rPr>
          <w:szCs w:val="28"/>
        </w:rPr>
        <w:t>следует производить</w:t>
      </w:r>
      <w:r w:rsidRPr="00533D75">
        <w:rPr>
          <w:szCs w:val="28"/>
        </w:rPr>
        <w:t xml:space="preserve"> в соответствии с историко-культурным регл</w:t>
      </w:r>
      <w:r w:rsidRPr="00533D75">
        <w:rPr>
          <w:szCs w:val="28"/>
        </w:rPr>
        <w:t>а</w:t>
      </w:r>
      <w:r w:rsidRPr="00533D75">
        <w:rPr>
          <w:szCs w:val="28"/>
        </w:rPr>
        <w:t>ментом территории, на которой он расположен (при его наличии).</w:t>
      </w:r>
    </w:p>
    <w:p w:rsidR="009A6A3B" w:rsidRPr="00533D75" w:rsidRDefault="009A6A3B" w:rsidP="00EA4B08">
      <w:pPr>
        <w:ind w:firstLine="708"/>
        <w:contextualSpacing/>
        <w:jc w:val="both"/>
        <w:rPr>
          <w:szCs w:val="28"/>
        </w:rPr>
      </w:pPr>
      <w:r w:rsidRPr="00533D75">
        <w:rPr>
          <w:szCs w:val="28"/>
        </w:rPr>
        <w:t>5.1.3. Планировочная структура объектов рекреации должна соответс</w:t>
      </w:r>
      <w:r w:rsidRPr="00533D75">
        <w:rPr>
          <w:szCs w:val="28"/>
        </w:rPr>
        <w:t>т</w:t>
      </w:r>
      <w:r w:rsidRPr="00533D75">
        <w:rPr>
          <w:szCs w:val="28"/>
        </w:rPr>
        <w:t xml:space="preserve">вовать градостроительным, функциональным и природным особенностям территории. При </w:t>
      </w:r>
      <w:proofErr w:type="spellStart"/>
      <w:r w:rsidRPr="00533D75">
        <w:rPr>
          <w:szCs w:val="28"/>
        </w:rPr>
        <w:t>благоустройств</w:t>
      </w:r>
      <w:r w:rsidR="00EA4B08">
        <w:rPr>
          <w:szCs w:val="28"/>
        </w:rPr>
        <w:t>еследует</w:t>
      </w:r>
      <w:proofErr w:type="spellEnd"/>
      <w:r w:rsidRPr="00533D75">
        <w:rPr>
          <w:szCs w:val="28"/>
        </w:rPr>
        <w:t xml:space="preserve"> обеспечивать приоритет природ</w:t>
      </w:r>
      <w:r w:rsidRPr="00533D75">
        <w:rPr>
          <w:szCs w:val="28"/>
        </w:rPr>
        <w:t>о</w:t>
      </w:r>
      <w:r w:rsidRPr="00533D75">
        <w:rPr>
          <w:szCs w:val="28"/>
        </w:rPr>
        <w:t>охранных факторов: для крупных объектов рекреации - не нарушение пр</w:t>
      </w:r>
      <w:r w:rsidRPr="00533D75">
        <w:rPr>
          <w:szCs w:val="28"/>
        </w:rPr>
        <w:t>и</w:t>
      </w:r>
      <w:r w:rsidRPr="00533D75">
        <w:rPr>
          <w:szCs w:val="28"/>
        </w:rPr>
        <w:t>родного, естественного характера ландшафта; для малых объектов рекреации (скверы, бульвары, сады) - активный уход за насаждениями; для всех объе</w:t>
      </w:r>
      <w:r w:rsidRPr="00533D75">
        <w:rPr>
          <w:szCs w:val="28"/>
        </w:rPr>
        <w:t>к</w:t>
      </w:r>
      <w:r w:rsidRPr="00533D75">
        <w:rPr>
          <w:szCs w:val="28"/>
        </w:rPr>
        <w:t>тов рекреации - защита от высоких техногенных и рекреационных нагрузок населенного пункта.</w:t>
      </w:r>
    </w:p>
    <w:p w:rsidR="009A6A3B" w:rsidRPr="00533D75" w:rsidRDefault="009A6A3B" w:rsidP="00EA4B08">
      <w:pPr>
        <w:ind w:firstLine="708"/>
        <w:contextualSpacing/>
        <w:jc w:val="both"/>
        <w:rPr>
          <w:szCs w:val="28"/>
        </w:rPr>
      </w:pPr>
      <w:r w:rsidRPr="00533D75">
        <w:rPr>
          <w:szCs w:val="28"/>
        </w:rPr>
        <w:t xml:space="preserve">5.1.4. При реконструкции объектов рекреации </w:t>
      </w:r>
      <w:r w:rsidR="00EA4B08">
        <w:rPr>
          <w:szCs w:val="28"/>
        </w:rPr>
        <w:t>необходимо</w:t>
      </w:r>
      <w:r w:rsidRPr="00533D75">
        <w:rPr>
          <w:szCs w:val="28"/>
        </w:rPr>
        <w:t xml:space="preserve"> предусма</w:t>
      </w:r>
      <w:r w:rsidRPr="00533D75">
        <w:rPr>
          <w:szCs w:val="28"/>
        </w:rPr>
        <w:t>т</w:t>
      </w:r>
      <w:r w:rsidRPr="00533D75">
        <w:rPr>
          <w:szCs w:val="28"/>
        </w:rPr>
        <w:t>ривать:</w:t>
      </w:r>
    </w:p>
    <w:p w:rsidR="009A6A3B" w:rsidRPr="00533D75" w:rsidRDefault="00EA4B08" w:rsidP="00EA4B08">
      <w:pPr>
        <w:ind w:firstLine="708"/>
        <w:contextualSpacing/>
        <w:jc w:val="both"/>
        <w:rPr>
          <w:szCs w:val="28"/>
        </w:rPr>
      </w:pPr>
      <w:r>
        <w:rPr>
          <w:szCs w:val="28"/>
        </w:rPr>
        <w:t xml:space="preserve">а) </w:t>
      </w:r>
      <w:r w:rsidR="009A6A3B" w:rsidRPr="00533D75">
        <w:rPr>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w:t>
      </w:r>
      <w:r w:rsidR="009A6A3B" w:rsidRPr="00533D75">
        <w:rPr>
          <w:szCs w:val="28"/>
        </w:rPr>
        <w:t>е</w:t>
      </w:r>
      <w:r w:rsidR="009A6A3B" w:rsidRPr="00533D75">
        <w:rPr>
          <w:szCs w:val="28"/>
        </w:rPr>
        <w:t>дельной рекреационной нагрузки, режимов использования и мероприятий благоустройства для различных зон лесопарка;</w:t>
      </w:r>
    </w:p>
    <w:p w:rsidR="009A6A3B" w:rsidRPr="00533D75" w:rsidRDefault="00EA4B08" w:rsidP="00EA4B08">
      <w:pPr>
        <w:ind w:firstLine="708"/>
        <w:contextualSpacing/>
        <w:jc w:val="both"/>
        <w:rPr>
          <w:szCs w:val="28"/>
        </w:rPr>
      </w:pPr>
      <w:r>
        <w:rPr>
          <w:szCs w:val="28"/>
        </w:rPr>
        <w:t xml:space="preserve">б) </w:t>
      </w:r>
      <w:r w:rsidR="009A6A3B" w:rsidRPr="00533D75">
        <w:rPr>
          <w:szCs w:val="28"/>
        </w:rPr>
        <w:t>для парков и садов: реконструкция планировочной структуры (н</w:t>
      </w:r>
      <w:r w:rsidR="009A6A3B" w:rsidRPr="00533D75">
        <w:rPr>
          <w:szCs w:val="28"/>
        </w:rPr>
        <w:t>а</w:t>
      </w:r>
      <w:r w:rsidR="009A6A3B" w:rsidRPr="00533D75">
        <w:rPr>
          <w:szCs w:val="28"/>
        </w:rPr>
        <w:t xml:space="preserve">пример, изменение плотности </w:t>
      </w:r>
      <w:proofErr w:type="spellStart"/>
      <w:r w:rsidR="009A6A3B" w:rsidRPr="00533D75">
        <w:rPr>
          <w:szCs w:val="28"/>
        </w:rPr>
        <w:t>дорожно-тропиночной</w:t>
      </w:r>
      <w:proofErr w:type="spellEnd"/>
      <w:r w:rsidR="009A6A3B" w:rsidRPr="00533D75">
        <w:rPr>
          <w:szCs w:val="28"/>
        </w:rPr>
        <w:t xml:space="preserve"> сети), </w:t>
      </w:r>
      <w:proofErr w:type="spellStart"/>
      <w:r w:rsidR="009A6A3B" w:rsidRPr="00533D75">
        <w:rPr>
          <w:szCs w:val="28"/>
        </w:rPr>
        <w:t>разреживание</w:t>
      </w:r>
      <w:proofErr w:type="spellEnd"/>
      <w:r w:rsidR="009A6A3B" w:rsidRPr="00533D75">
        <w:rPr>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w:t>
      </w:r>
      <w:r w:rsidR="009A6A3B" w:rsidRPr="00533D75">
        <w:rPr>
          <w:szCs w:val="28"/>
        </w:rPr>
        <w:t>о</w:t>
      </w:r>
      <w:r w:rsidR="009A6A3B" w:rsidRPr="00533D75">
        <w:rPr>
          <w:szCs w:val="28"/>
        </w:rPr>
        <w:t>ративно-лиственные и красивоцветущие формы деревьев и кустарников, о</w:t>
      </w:r>
      <w:r w:rsidR="009A6A3B" w:rsidRPr="00533D75">
        <w:rPr>
          <w:szCs w:val="28"/>
        </w:rPr>
        <w:t>р</w:t>
      </w:r>
      <w:r w:rsidR="009A6A3B" w:rsidRPr="00533D75">
        <w:rPr>
          <w:szCs w:val="28"/>
        </w:rPr>
        <w:t>ганизация площадок отдыха, детских площадок;</w:t>
      </w:r>
    </w:p>
    <w:p w:rsidR="009A6A3B" w:rsidRPr="00533D75" w:rsidRDefault="00EA4B08" w:rsidP="00EA4B08">
      <w:pPr>
        <w:ind w:firstLine="708"/>
        <w:contextualSpacing/>
        <w:jc w:val="both"/>
        <w:rPr>
          <w:szCs w:val="28"/>
        </w:rPr>
      </w:pPr>
      <w:r>
        <w:rPr>
          <w:szCs w:val="28"/>
        </w:rPr>
        <w:t xml:space="preserve">в) </w:t>
      </w:r>
      <w:r w:rsidR="009A6A3B" w:rsidRPr="00533D75">
        <w:rPr>
          <w:szCs w:val="28"/>
        </w:rPr>
        <w:t>для бульваров и скверов: формирование групп и куртин со сложной вертикальной структурой, удаление больных, старых и недекоративных д</w:t>
      </w:r>
      <w:r w:rsidR="009A6A3B" w:rsidRPr="00533D75">
        <w:rPr>
          <w:szCs w:val="28"/>
        </w:rPr>
        <w:t>е</w:t>
      </w:r>
      <w:r w:rsidR="009A6A3B" w:rsidRPr="00533D75">
        <w:rPr>
          <w:szCs w:val="28"/>
        </w:rPr>
        <w:t>ревьев, создание и увеличение расстояний между краем проезжей части и ближайшим рядом деревьев, посадка за пределами зоны риска преимущес</w:t>
      </w:r>
      <w:r w:rsidR="009A6A3B" w:rsidRPr="00533D75">
        <w:rPr>
          <w:szCs w:val="28"/>
        </w:rPr>
        <w:t>т</w:t>
      </w:r>
      <w:r w:rsidR="009A6A3B" w:rsidRPr="00533D75">
        <w:rPr>
          <w:szCs w:val="28"/>
        </w:rPr>
        <w:t>венно крупномерного посадочного материала с использованием специальных технологий посадки и содержания.</w:t>
      </w:r>
    </w:p>
    <w:p w:rsidR="009A6A3B" w:rsidRPr="00533D75" w:rsidRDefault="009A6A3B" w:rsidP="00EA4B08">
      <w:pPr>
        <w:ind w:firstLine="708"/>
        <w:contextualSpacing/>
        <w:jc w:val="both"/>
        <w:rPr>
          <w:szCs w:val="28"/>
        </w:rPr>
      </w:pPr>
      <w:r w:rsidRPr="00533D75">
        <w:rPr>
          <w:szCs w:val="28"/>
        </w:rPr>
        <w:t xml:space="preserve">5.1.5. </w:t>
      </w:r>
      <w:r w:rsidR="00EA4B08">
        <w:rPr>
          <w:szCs w:val="28"/>
        </w:rPr>
        <w:t>Строительство</w:t>
      </w:r>
      <w:r w:rsidRPr="00533D75">
        <w:rPr>
          <w:szCs w:val="28"/>
        </w:rPr>
        <w:t xml:space="preserve"> инженерных коммуникаций на территориях ре</w:t>
      </w:r>
      <w:r w:rsidRPr="00533D75">
        <w:rPr>
          <w:szCs w:val="28"/>
        </w:rPr>
        <w:t>к</w:t>
      </w:r>
      <w:r w:rsidRPr="00533D75">
        <w:rPr>
          <w:szCs w:val="28"/>
        </w:rPr>
        <w:t xml:space="preserve">реационного назначения </w:t>
      </w:r>
      <w:r w:rsidR="00EA4B08">
        <w:rPr>
          <w:szCs w:val="28"/>
        </w:rPr>
        <w:t>следует</w:t>
      </w:r>
      <w:r w:rsidRPr="00533D75">
        <w:rPr>
          <w:szCs w:val="28"/>
        </w:rPr>
        <w:t xml:space="preserve"> вести с учетом экологических особенностей территории, преимущественно в проходных коллекторах или в обход объекта рекреации.</w:t>
      </w:r>
    </w:p>
    <w:p w:rsidR="009A6A3B" w:rsidRDefault="00EA4B08" w:rsidP="00EA4B08">
      <w:pPr>
        <w:ind w:firstLine="708"/>
        <w:contextualSpacing/>
        <w:jc w:val="both"/>
        <w:rPr>
          <w:szCs w:val="28"/>
        </w:rPr>
      </w:pPr>
      <w:r>
        <w:rPr>
          <w:szCs w:val="28"/>
        </w:rPr>
        <w:t>5.2. Зоны отдыха.</w:t>
      </w:r>
    </w:p>
    <w:p w:rsidR="009A6A3B" w:rsidRPr="00533D75" w:rsidRDefault="009A6A3B" w:rsidP="00EA4B08">
      <w:pPr>
        <w:ind w:firstLine="708"/>
        <w:contextualSpacing/>
        <w:jc w:val="both"/>
        <w:rPr>
          <w:szCs w:val="28"/>
        </w:rPr>
      </w:pPr>
      <w:r w:rsidRPr="00533D75">
        <w:rPr>
          <w:szCs w:val="28"/>
        </w:rPr>
        <w:t>5.2.1. Зон</w:t>
      </w:r>
      <w:r w:rsidR="00EA4B08">
        <w:rPr>
          <w:szCs w:val="28"/>
        </w:rPr>
        <w:t>а</w:t>
      </w:r>
      <w:r w:rsidRPr="00533D75">
        <w:rPr>
          <w:szCs w:val="28"/>
        </w:rPr>
        <w:t xml:space="preserve"> отдыха - территори</w:t>
      </w:r>
      <w:r w:rsidR="00EA4B08">
        <w:rPr>
          <w:szCs w:val="28"/>
        </w:rPr>
        <w:t>я</w:t>
      </w:r>
      <w:r w:rsidRPr="00533D75">
        <w:rPr>
          <w:szCs w:val="28"/>
        </w:rPr>
        <w:t>, предназначенн</w:t>
      </w:r>
      <w:r w:rsidR="00EA4B08">
        <w:rPr>
          <w:szCs w:val="28"/>
        </w:rPr>
        <w:t>ая</w:t>
      </w:r>
      <w:r w:rsidRPr="00533D75">
        <w:rPr>
          <w:szCs w:val="28"/>
        </w:rPr>
        <w:t xml:space="preserve"> и обустроенн</w:t>
      </w:r>
      <w:r w:rsidR="00EA4B08">
        <w:rPr>
          <w:szCs w:val="28"/>
        </w:rPr>
        <w:t>ая</w:t>
      </w:r>
      <w:r w:rsidRPr="00533D75">
        <w:rPr>
          <w:szCs w:val="28"/>
        </w:rPr>
        <w:t xml:space="preserve"> для организации активного массового отдыха, купания и рекреации.</w:t>
      </w:r>
    </w:p>
    <w:p w:rsidR="009A6A3B" w:rsidRPr="00533D75" w:rsidRDefault="009A6A3B" w:rsidP="00EA4B08">
      <w:pPr>
        <w:ind w:firstLine="708"/>
        <w:contextualSpacing/>
        <w:jc w:val="both"/>
        <w:rPr>
          <w:szCs w:val="28"/>
        </w:rPr>
      </w:pPr>
      <w:r w:rsidRPr="00533D75">
        <w:rPr>
          <w:szCs w:val="28"/>
        </w:rPr>
        <w:lastRenderedPageBreak/>
        <w:t xml:space="preserve">5.2.2. При проектировании зон отдыха в прибрежной части водоемов площадь пляжа и протяженность береговой линии пляжей </w:t>
      </w:r>
      <w:r w:rsidR="00EA4B08">
        <w:rPr>
          <w:szCs w:val="28"/>
        </w:rPr>
        <w:t xml:space="preserve">должны </w:t>
      </w:r>
      <w:r w:rsidRPr="00533D75">
        <w:rPr>
          <w:szCs w:val="28"/>
        </w:rPr>
        <w:t>прин</w:t>
      </w:r>
      <w:r w:rsidRPr="00533D75">
        <w:rPr>
          <w:szCs w:val="28"/>
        </w:rPr>
        <w:t>и</w:t>
      </w:r>
      <w:r w:rsidRPr="00533D75">
        <w:rPr>
          <w:szCs w:val="28"/>
        </w:rPr>
        <w:t>ма</w:t>
      </w:r>
      <w:r w:rsidR="00EA4B08">
        <w:rPr>
          <w:szCs w:val="28"/>
        </w:rPr>
        <w:t>ть</w:t>
      </w:r>
      <w:r w:rsidRPr="00533D75">
        <w:rPr>
          <w:szCs w:val="28"/>
        </w:rPr>
        <w:t>ся по расчету количества посетителей.</w:t>
      </w:r>
    </w:p>
    <w:p w:rsidR="00EA4B08" w:rsidRDefault="009A6A3B" w:rsidP="00EA4B08">
      <w:pPr>
        <w:ind w:firstLine="708"/>
        <w:contextualSpacing/>
        <w:jc w:val="both"/>
        <w:rPr>
          <w:szCs w:val="28"/>
        </w:rPr>
      </w:pPr>
      <w:r w:rsidRPr="00533D75">
        <w:rPr>
          <w:szCs w:val="28"/>
        </w:rPr>
        <w:t xml:space="preserve">5.2.3. На территории зоны отдыха </w:t>
      </w:r>
      <w:r w:rsidR="00EA4B08">
        <w:rPr>
          <w:szCs w:val="28"/>
        </w:rPr>
        <w:t>следует размещать:</w:t>
      </w:r>
    </w:p>
    <w:p w:rsidR="00EA4B08" w:rsidRDefault="00EA4B08" w:rsidP="00EA4B08">
      <w:pPr>
        <w:ind w:firstLine="708"/>
        <w:contextualSpacing/>
        <w:jc w:val="both"/>
        <w:rPr>
          <w:szCs w:val="28"/>
        </w:rPr>
      </w:pPr>
      <w:r>
        <w:rPr>
          <w:szCs w:val="28"/>
        </w:rPr>
        <w:t xml:space="preserve">- </w:t>
      </w:r>
      <w:r w:rsidR="009A6A3B" w:rsidRPr="00533D75">
        <w:rPr>
          <w:szCs w:val="28"/>
        </w:rPr>
        <w:t>пункт медицинского об</w:t>
      </w:r>
      <w:r>
        <w:rPr>
          <w:szCs w:val="28"/>
        </w:rPr>
        <w:t>служивания с проездом,</w:t>
      </w:r>
    </w:p>
    <w:p w:rsidR="00EA4B08" w:rsidRDefault="00EA4B08" w:rsidP="00EA4B08">
      <w:pPr>
        <w:ind w:firstLine="708"/>
        <w:contextualSpacing/>
        <w:jc w:val="both"/>
        <w:rPr>
          <w:szCs w:val="28"/>
        </w:rPr>
      </w:pPr>
      <w:r>
        <w:rPr>
          <w:szCs w:val="28"/>
        </w:rPr>
        <w:t xml:space="preserve">- </w:t>
      </w:r>
      <w:r w:rsidR="009A6A3B" w:rsidRPr="00533D75">
        <w:rPr>
          <w:szCs w:val="28"/>
        </w:rPr>
        <w:t>спасательную стан</w:t>
      </w:r>
      <w:r>
        <w:rPr>
          <w:szCs w:val="28"/>
        </w:rPr>
        <w:t>цию,</w:t>
      </w:r>
    </w:p>
    <w:p w:rsidR="00EA4B08" w:rsidRDefault="00EA4B08" w:rsidP="00EA4B08">
      <w:pPr>
        <w:ind w:firstLine="708"/>
        <w:contextualSpacing/>
        <w:jc w:val="both"/>
        <w:rPr>
          <w:szCs w:val="28"/>
        </w:rPr>
      </w:pPr>
      <w:r>
        <w:rPr>
          <w:szCs w:val="28"/>
        </w:rPr>
        <w:t xml:space="preserve">- </w:t>
      </w:r>
      <w:r w:rsidR="009A6A3B" w:rsidRPr="00533D75">
        <w:rPr>
          <w:szCs w:val="28"/>
        </w:rPr>
        <w:t>пешеходные дорож</w:t>
      </w:r>
      <w:r>
        <w:rPr>
          <w:szCs w:val="28"/>
        </w:rPr>
        <w:t>ки,</w:t>
      </w:r>
    </w:p>
    <w:p w:rsidR="00EA4B08" w:rsidRDefault="00EA4B08" w:rsidP="00EA4B08">
      <w:pPr>
        <w:ind w:firstLine="708"/>
        <w:contextualSpacing/>
        <w:jc w:val="both"/>
        <w:rPr>
          <w:szCs w:val="28"/>
        </w:rPr>
      </w:pPr>
      <w:r>
        <w:rPr>
          <w:szCs w:val="28"/>
        </w:rPr>
        <w:t xml:space="preserve">- </w:t>
      </w:r>
      <w:r w:rsidR="009A6A3B" w:rsidRPr="00533D75">
        <w:rPr>
          <w:szCs w:val="28"/>
        </w:rPr>
        <w:t xml:space="preserve">инженерное оборудование (питьевое водоснабжение и водоотведение, защита от попадания загрязненного поверхностного стока в водоем). </w:t>
      </w:r>
    </w:p>
    <w:p w:rsidR="009A6A3B" w:rsidRPr="00533D75" w:rsidRDefault="009A6A3B" w:rsidP="00EA4B08">
      <w:pPr>
        <w:ind w:firstLine="708"/>
        <w:contextualSpacing/>
        <w:jc w:val="both"/>
        <w:rPr>
          <w:szCs w:val="28"/>
        </w:rPr>
      </w:pPr>
      <w:r w:rsidRPr="00533D75">
        <w:rPr>
          <w:szCs w:val="28"/>
        </w:rPr>
        <w:t xml:space="preserve">Медицинский пункт </w:t>
      </w:r>
      <w:r w:rsidR="00EA4B08">
        <w:rPr>
          <w:szCs w:val="28"/>
        </w:rPr>
        <w:t xml:space="preserve">должен </w:t>
      </w:r>
      <w:r w:rsidRPr="00533D75">
        <w:rPr>
          <w:szCs w:val="28"/>
        </w:rPr>
        <w:t>располага</w:t>
      </w:r>
      <w:r w:rsidR="00EA4B08">
        <w:rPr>
          <w:szCs w:val="28"/>
        </w:rPr>
        <w:t>ться</w:t>
      </w:r>
      <w:r w:rsidRPr="00533D75">
        <w:rPr>
          <w:szCs w:val="28"/>
        </w:rPr>
        <w:t xml:space="preserve"> рядом со спасательной станцией, и оснаща</w:t>
      </w:r>
      <w:r w:rsidR="00EA4B08">
        <w:rPr>
          <w:szCs w:val="28"/>
        </w:rPr>
        <w:t>ться</w:t>
      </w:r>
      <w:r w:rsidRPr="00533D75">
        <w:rPr>
          <w:szCs w:val="28"/>
        </w:rPr>
        <w:t xml:space="preserve">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w:t>
      </w:r>
      <w:r w:rsidRPr="00533D75">
        <w:rPr>
          <w:szCs w:val="28"/>
        </w:rPr>
        <w:t>о</w:t>
      </w:r>
      <w:r w:rsidRPr="00533D75">
        <w:rPr>
          <w:szCs w:val="28"/>
        </w:rPr>
        <w:t xml:space="preserve">мещение медпункта </w:t>
      </w:r>
      <w:r w:rsidR="00EA4B08">
        <w:rPr>
          <w:szCs w:val="28"/>
        </w:rPr>
        <w:t>должно быть</w:t>
      </w:r>
      <w:r w:rsidRPr="00533D75">
        <w:rPr>
          <w:szCs w:val="28"/>
        </w:rPr>
        <w:t xml:space="preserve"> площадью не менее 12 кв</w:t>
      </w:r>
      <w:proofErr w:type="gramStart"/>
      <w:r w:rsidRPr="00533D75">
        <w:rPr>
          <w:szCs w:val="28"/>
        </w:rPr>
        <w:t>.м</w:t>
      </w:r>
      <w:proofErr w:type="gramEnd"/>
      <w:r w:rsidRPr="00533D75">
        <w:rPr>
          <w:szCs w:val="28"/>
        </w:rPr>
        <w:t>, имеющим е</w:t>
      </w:r>
      <w:r w:rsidRPr="00533D75">
        <w:rPr>
          <w:szCs w:val="28"/>
        </w:rPr>
        <w:t>с</w:t>
      </w:r>
      <w:r w:rsidRPr="00533D75">
        <w:rPr>
          <w:szCs w:val="28"/>
        </w:rPr>
        <w:t>тественное и искусственное освещение, водопровод и туалет.</w:t>
      </w:r>
    </w:p>
    <w:p w:rsidR="00EA4B08" w:rsidRDefault="009A6A3B" w:rsidP="00EA4B08">
      <w:pPr>
        <w:ind w:firstLine="708"/>
        <w:contextualSpacing/>
        <w:jc w:val="both"/>
        <w:rPr>
          <w:szCs w:val="28"/>
        </w:rPr>
      </w:pPr>
      <w:r w:rsidRPr="00533D75">
        <w:rPr>
          <w:szCs w:val="28"/>
        </w:rPr>
        <w:t>5.2.4. Обязательный перечень элементов благоустройства на территории зо</w:t>
      </w:r>
      <w:r w:rsidR="00EA4B08">
        <w:rPr>
          <w:szCs w:val="28"/>
        </w:rPr>
        <w:t>ны отдыха включает:</w:t>
      </w:r>
    </w:p>
    <w:p w:rsidR="00EA4B08" w:rsidRDefault="00EA4B08" w:rsidP="00EA4B08">
      <w:pPr>
        <w:ind w:firstLine="708"/>
        <w:contextualSpacing/>
        <w:jc w:val="both"/>
        <w:rPr>
          <w:szCs w:val="28"/>
        </w:rPr>
      </w:pPr>
      <w:r>
        <w:rPr>
          <w:szCs w:val="28"/>
        </w:rPr>
        <w:t xml:space="preserve">а) </w:t>
      </w:r>
      <w:r w:rsidR="009A6A3B" w:rsidRPr="00533D75">
        <w:rPr>
          <w:szCs w:val="28"/>
        </w:rPr>
        <w:t>твердые виды покрытия проезда, комбинированные - дорожек (пли</w:t>
      </w:r>
      <w:r w:rsidR="009A6A3B" w:rsidRPr="00533D75">
        <w:rPr>
          <w:szCs w:val="28"/>
        </w:rPr>
        <w:t>т</w:t>
      </w:r>
      <w:r>
        <w:rPr>
          <w:szCs w:val="28"/>
        </w:rPr>
        <w:t>ка, утопленная в газон),</w:t>
      </w:r>
    </w:p>
    <w:p w:rsidR="00526510" w:rsidRDefault="00EA4B08" w:rsidP="00EA4B08">
      <w:pPr>
        <w:ind w:firstLine="708"/>
        <w:contextualSpacing/>
        <w:jc w:val="both"/>
        <w:rPr>
          <w:szCs w:val="28"/>
        </w:rPr>
      </w:pPr>
      <w:r>
        <w:rPr>
          <w:szCs w:val="28"/>
        </w:rPr>
        <w:t xml:space="preserve">б) </w:t>
      </w:r>
      <w:r w:rsidR="009A6A3B" w:rsidRPr="00533D75">
        <w:rPr>
          <w:szCs w:val="28"/>
        </w:rPr>
        <w:t>озеленение</w:t>
      </w:r>
      <w:r>
        <w:rPr>
          <w:szCs w:val="28"/>
        </w:rPr>
        <w:t xml:space="preserve">. </w:t>
      </w:r>
    </w:p>
    <w:p w:rsidR="00526510" w:rsidRPr="00526510" w:rsidRDefault="00526510" w:rsidP="00526510">
      <w:pPr>
        <w:ind w:firstLine="708"/>
        <w:contextualSpacing/>
        <w:jc w:val="both"/>
        <w:rPr>
          <w:szCs w:val="28"/>
          <w:highlight w:val="yellow"/>
        </w:rPr>
      </w:pPr>
      <w:r w:rsidRPr="00526510">
        <w:rPr>
          <w:szCs w:val="28"/>
          <w:highlight w:val="yellow"/>
        </w:rPr>
        <w:t>При проведении работ по озеленению необходимо произвести:</w:t>
      </w:r>
    </w:p>
    <w:p w:rsidR="00526510" w:rsidRPr="00526510" w:rsidRDefault="00526510" w:rsidP="00526510">
      <w:pPr>
        <w:ind w:firstLine="708"/>
        <w:contextualSpacing/>
        <w:jc w:val="both"/>
        <w:rPr>
          <w:szCs w:val="28"/>
          <w:highlight w:val="yellow"/>
        </w:rPr>
      </w:pPr>
      <w:r w:rsidRPr="00526510">
        <w:rPr>
          <w:szCs w:val="28"/>
          <w:highlight w:val="yellow"/>
        </w:rPr>
        <w:t>-произвести оценку существующей растительности, состояния древе</w:t>
      </w:r>
      <w:r w:rsidRPr="00526510">
        <w:rPr>
          <w:szCs w:val="28"/>
          <w:highlight w:val="yellow"/>
        </w:rPr>
        <w:t>с</w:t>
      </w:r>
      <w:r w:rsidRPr="00526510">
        <w:rPr>
          <w:szCs w:val="28"/>
          <w:highlight w:val="yellow"/>
        </w:rPr>
        <w:t>ных растений и травянистого покрова;</w:t>
      </w:r>
    </w:p>
    <w:p w:rsidR="00526510" w:rsidRDefault="00526510" w:rsidP="00526510">
      <w:pPr>
        <w:ind w:firstLine="708"/>
        <w:contextualSpacing/>
        <w:jc w:val="both"/>
        <w:rPr>
          <w:szCs w:val="28"/>
        </w:rPr>
      </w:pPr>
      <w:r w:rsidRPr="00526510">
        <w:rPr>
          <w:szCs w:val="28"/>
          <w:highlight w:val="yellow"/>
        </w:rPr>
        <w:t>-произвести выявление сухих поврежденных вредителями древесных растений, разработать мероприятия по их удалению с объектов.</w:t>
      </w:r>
    </w:p>
    <w:p w:rsidR="00EA4B08" w:rsidRDefault="00EA4B08" w:rsidP="00EA4B08">
      <w:pPr>
        <w:ind w:firstLine="708"/>
        <w:contextualSpacing/>
        <w:jc w:val="both"/>
        <w:rPr>
          <w:szCs w:val="28"/>
        </w:rPr>
      </w:pPr>
      <w:r>
        <w:rPr>
          <w:szCs w:val="28"/>
        </w:rPr>
        <w:t>При проведении работ по озеленению необходимо обеспечить:</w:t>
      </w:r>
    </w:p>
    <w:p w:rsidR="00EA4B08" w:rsidRPr="00533D75" w:rsidRDefault="00EA4B08" w:rsidP="00EA4B08">
      <w:pPr>
        <w:ind w:firstLine="708"/>
        <w:contextualSpacing/>
        <w:jc w:val="both"/>
        <w:rPr>
          <w:szCs w:val="28"/>
        </w:rPr>
      </w:pPr>
      <w:r w:rsidRPr="00533D75">
        <w:rPr>
          <w:szCs w:val="28"/>
        </w:rPr>
        <w:t>- сохранение травяного покрова, древесно-кустарниковой и прибре</w:t>
      </w:r>
      <w:r w:rsidRPr="00533D75">
        <w:rPr>
          <w:szCs w:val="28"/>
        </w:rPr>
        <w:t>ж</w:t>
      </w:r>
      <w:r w:rsidRPr="00533D75">
        <w:rPr>
          <w:szCs w:val="28"/>
        </w:rPr>
        <w:t>ной растительности не менее</w:t>
      </w:r>
      <w:proofErr w:type="gramStart"/>
      <w:r w:rsidRPr="00533D75">
        <w:rPr>
          <w:szCs w:val="28"/>
        </w:rPr>
        <w:t>,</w:t>
      </w:r>
      <w:proofErr w:type="gramEnd"/>
      <w:r w:rsidRPr="00533D75">
        <w:rPr>
          <w:szCs w:val="28"/>
        </w:rPr>
        <w:t xml:space="preserve"> чем на 80% общей площади зоны отдыха;</w:t>
      </w:r>
    </w:p>
    <w:p w:rsidR="00EA4B08" w:rsidRPr="00533D75" w:rsidRDefault="00EA4B08" w:rsidP="00EA4B08">
      <w:pPr>
        <w:ind w:firstLine="708"/>
        <w:contextualSpacing/>
        <w:jc w:val="both"/>
        <w:rPr>
          <w:szCs w:val="28"/>
        </w:rPr>
      </w:pPr>
      <w:r w:rsidRPr="00533D75">
        <w:rPr>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A4B08" w:rsidRPr="00533D75" w:rsidRDefault="00EA4B08" w:rsidP="00EA4B08">
      <w:pPr>
        <w:ind w:firstLine="708"/>
        <w:contextualSpacing/>
        <w:jc w:val="both"/>
        <w:rPr>
          <w:szCs w:val="28"/>
        </w:rPr>
      </w:pPr>
      <w:r w:rsidRPr="00533D75">
        <w:rPr>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EA4B08" w:rsidRDefault="00EA4B08" w:rsidP="00EA4B08">
      <w:pPr>
        <w:ind w:firstLine="708"/>
        <w:contextualSpacing/>
        <w:jc w:val="both"/>
        <w:rPr>
          <w:szCs w:val="28"/>
        </w:rPr>
      </w:pPr>
      <w:r>
        <w:rPr>
          <w:szCs w:val="28"/>
        </w:rPr>
        <w:t xml:space="preserve">в) </w:t>
      </w:r>
      <w:r w:rsidR="009A6A3B" w:rsidRPr="00533D75">
        <w:rPr>
          <w:szCs w:val="28"/>
        </w:rPr>
        <w:t>питьевые фонтанчики, скамьи, урны</w:t>
      </w:r>
      <w:r>
        <w:rPr>
          <w:szCs w:val="28"/>
        </w:rPr>
        <w:t xml:space="preserve"> или</w:t>
      </w:r>
      <w:r w:rsidR="009A6A3B" w:rsidRPr="00533D75">
        <w:rPr>
          <w:szCs w:val="28"/>
        </w:rPr>
        <w:t xml:space="preserve"> малые контейнеры для м</w:t>
      </w:r>
      <w:r w:rsidR="009A6A3B" w:rsidRPr="00533D75">
        <w:rPr>
          <w:szCs w:val="28"/>
        </w:rPr>
        <w:t>у</w:t>
      </w:r>
      <w:r w:rsidR="009A6A3B" w:rsidRPr="00533D75">
        <w:rPr>
          <w:szCs w:val="28"/>
        </w:rPr>
        <w:t>со</w:t>
      </w:r>
      <w:r>
        <w:rPr>
          <w:szCs w:val="28"/>
        </w:rPr>
        <w:t>ра,</w:t>
      </w:r>
    </w:p>
    <w:p w:rsidR="00EA4B08" w:rsidRDefault="00EA4B08" w:rsidP="00EA4B08">
      <w:pPr>
        <w:ind w:firstLine="708"/>
        <w:contextualSpacing/>
        <w:jc w:val="both"/>
        <w:rPr>
          <w:szCs w:val="28"/>
        </w:rPr>
      </w:pPr>
      <w:r>
        <w:rPr>
          <w:szCs w:val="28"/>
        </w:rPr>
        <w:t xml:space="preserve">г) </w:t>
      </w:r>
      <w:r w:rsidR="009A6A3B" w:rsidRPr="00533D75">
        <w:rPr>
          <w:szCs w:val="28"/>
        </w:rPr>
        <w:t>оборудование пляжа (навесы от солнца, лежаки, кабинки для пер</w:t>
      </w:r>
      <w:r w:rsidR="009A6A3B" w:rsidRPr="00533D75">
        <w:rPr>
          <w:szCs w:val="28"/>
        </w:rPr>
        <w:t>е</w:t>
      </w:r>
      <w:r w:rsidR="009A6A3B" w:rsidRPr="00533D75">
        <w:rPr>
          <w:szCs w:val="28"/>
        </w:rPr>
        <w:t>одевания</w:t>
      </w:r>
      <w:r>
        <w:rPr>
          <w:szCs w:val="28"/>
        </w:rPr>
        <w:t>),</w:t>
      </w:r>
    </w:p>
    <w:p w:rsidR="009A6A3B" w:rsidRPr="00533D75" w:rsidRDefault="00EA4B08" w:rsidP="00EA4B08">
      <w:pPr>
        <w:ind w:firstLine="708"/>
        <w:contextualSpacing/>
        <w:jc w:val="both"/>
        <w:rPr>
          <w:szCs w:val="28"/>
        </w:rPr>
      </w:pPr>
      <w:proofErr w:type="spellStart"/>
      <w:r>
        <w:rPr>
          <w:szCs w:val="28"/>
        </w:rPr>
        <w:t>д</w:t>
      </w:r>
      <w:proofErr w:type="spellEnd"/>
      <w:r>
        <w:rPr>
          <w:szCs w:val="28"/>
        </w:rPr>
        <w:t xml:space="preserve">) </w:t>
      </w:r>
      <w:r w:rsidR="009A6A3B" w:rsidRPr="00533D75">
        <w:rPr>
          <w:szCs w:val="28"/>
        </w:rPr>
        <w:t>туалетные кабины.</w:t>
      </w:r>
    </w:p>
    <w:p w:rsidR="009A6A3B" w:rsidRPr="00526510" w:rsidRDefault="009A6A3B" w:rsidP="00526510">
      <w:pPr>
        <w:ind w:firstLine="708"/>
        <w:contextualSpacing/>
        <w:jc w:val="both"/>
        <w:rPr>
          <w:szCs w:val="28"/>
          <w:highlight w:val="yellow"/>
        </w:rPr>
      </w:pPr>
      <w:r w:rsidRPr="00533D75">
        <w:rPr>
          <w:szCs w:val="28"/>
        </w:rPr>
        <w:t>5.2.</w:t>
      </w:r>
      <w:r w:rsidR="00EA4B08">
        <w:rPr>
          <w:szCs w:val="28"/>
        </w:rPr>
        <w:t>5</w:t>
      </w:r>
      <w:r w:rsidRPr="00533D75">
        <w:rPr>
          <w:szCs w:val="28"/>
        </w:rPr>
        <w:t>. Возможно размещение ограждения, уличного технического об</w:t>
      </w:r>
      <w:r w:rsidRPr="00533D75">
        <w:rPr>
          <w:szCs w:val="28"/>
        </w:rPr>
        <w:t>о</w:t>
      </w:r>
      <w:r w:rsidRPr="00533D75">
        <w:rPr>
          <w:szCs w:val="28"/>
        </w:rPr>
        <w:t>рудования (торгов</w:t>
      </w:r>
      <w:r w:rsidR="00526510">
        <w:rPr>
          <w:szCs w:val="28"/>
        </w:rPr>
        <w:t xml:space="preserve">ые тележки "вода", "мороженое"), </w:t>
      </w:r>
      <w:r w:rsidR="00526510" w:rsidRPr="00526510">
        <w:rPr>
          <w:szCs w:val="28"/>
          <w:highlight w:val="yellow"/>
        </w:rPr>
        <w:t>некапитальных нест</w:t>
      </w:r>
      <w:r w:rsidR="00526510" w:rsidRPr="00526510">
        <w:rPr>
          <w:szCs w:val="28"/>
          <w:highlight w:val="yellow"/>
        </w:rPr>
        <w:t>а</w:t>
      </w:r>
      <w:r w:rsidR="00526510" w:rsidRPr="00526510">
        <w:rPr>
          <w:szCs w:val="28"/>
          <w:highlight w:val="yellow"/>
        </w:rPr>
        <w:t>цио</w:t>
      </w:r>
      <w:r w:rsidR="00526510">
        <w:rPr>
          <w:szCs w:val="28"/>
          <w:highlight w:val="yellow"/>
        </w:rPr>
        <w:t xml:space="preserve">нарных сооружений </w:t>
      </w:r>
      <w:r w:rsidR="00526510" w:rsidRPr="00526510">
        <w:rPr>
          <w:szCs w:val="28"/>
          <w:highlight w:val="yellow"/>
        </w:rPr>
        <w:t>мелко</w:t>
      </w:r>
      <w:r w:rsidR="00526510">
        <w:rPr>
          <w:szCs w:val="28"/>
          <w:highlight w:val="yellow"/>
        </w:rPr>
        <w:t xml:space="preserve">розничной </w:t>
      </w:r>
      <w:r w:rsidR="00526510" w:rsidRPr="00526510">
        <w:rPr>
          <w:szCs w:val="28"/>
          <w:highlight w:val="yellow"/>
        </w:rPr>
        <w:t>торговли и питания, туалетных к</w:t>
      </w:r>
      <w:r w:rsidR="00526510" w:rsidRPr="00526510">
        <w:rPr>
          <w:szCs w:val="28"/>
          <w:highlight w:val="yellow"/>
        </w:rPr>
        <w:t>а</w:t>
      </w:r>
      <w:r w:rsidR="00526510" w:rsidRPr="00526510">
        <w:rPr>
          <w:szCs w:val="28"/>
          <w:highlight w:val="yellow"/>
        </w:rPr>
        <w:t>бин.</w:t>
      </w:r>
    </w:p>
    <w:p w:rsidR="00EA4B08" w:rsidRDefault="00AD7348" w:rsidP="00AD7348">
      <w:pPr>
        <w:ind w:firstLine="708"/>
        <w:contextualSpacing/>
        <w:jc w:val="both"/>
        <w:rPr>
          <w:szCs w:val="28"/>
        </w:rPr>
      </w:pPr>
      <w:r w:rsidRPr="00526510">
        <w:rPr>
          <w:szCs w:val="28"/>
        </w:rPr>
        <w:t>5.3. Парки.</w:t>
      </w:r>
    </w:p>
    <w:p w:rsidR="003207CD" w:rsidRDefault="00EA4B08" w:rsidP="00AD7348">
      <w:pPr>
        <w:ind w:firstLine="708"/>
        <w:contextualSpacing/>
        <w:jc w:val="both"/>
        <w:rPr>
          <w:szCs w:val="28"/>
        </w:rPr>
      </w:pPr>
      <w:r w:rsidRPr="00533D75">
        <w:rPr>
          <w:szCs w:val="28"/>
        </w:rPr>
        <w:lastRenderedPageBreak/>
        <w:t xml:space="preserve">На территории муниципального образования </w:t>
      </w:r>
      <w:r w:rsidR="003207CD">
        <w:rPr>
          <w:szCs w:val="28"/>
        </w:rPr>
        <w:t xml:space="preserve">размещаются </w:t>
      </w:r>
      <w:r w:rsidRPr="00533D75">
        <w:rPr>
          <w:szCs w:val="28"/>
        </w:rPr>
        <w:t>следующие виды пар</w:t>
      </w:r>
      <w:r w:rsidR="003207CD">
        <w:rPr>
          <w:szCs w:val="28"/>
        </w:rPr>
        <w:t>ков:</w:t>
      </w:r>
    </w:p>
    <w:p w:rsidR="003207CD" w:rsidRDefault="003207CD" w:rsidP="00AD7348">
      <w:pPr>
        <w:ind w:firstLine="708"/>
        <w:contextualSpacing/>
        <w:jc w:val="both"/>
        <w:rPr>
          <w:szCs w:val="28"/>
        </w:rPr>
      </w:pPr>
      <w:r>
        <w:rPr>
          <w:szCs w:val="28"/>
        </w:rPr>
        <w:t>- многофункциональны</w:t>
      </w:r>
      <w:proofErr w:type="gramStart"/>
      <w:r>
        <w:rPr>
          <w:szCs w:val="28"/>
        </w:rPr>
        <w:t>е</w:t>
      </w:r>
      <w:r w:rsidR="00526510" w:rsidRPr="00526510">
        <w:rPr>
          <w:szCs w:val="28"/>
          <w:highlight w:val="yellow"/>
        </w:rPr>
        <w:t>(</w:t>
      </w:r>
      <w:proofErr w:type="gramEnd"/>
      <w:r w:rsidR="00526510" w:rsidRPr="00526510">
        <w:rPr>
          <w:szCs w:val="28"/>
          <w:highlight w:val="yellow"/>
        </w:rPr>
        <w:t>предназначены для периодического массового отдыха, развлечения, активного и тихого отдыха, устройства аттракционов для взрослых и детей)</w:t>
      </w:r>
      <w:r>
        <w:rPr>
          <w:szCs w:val="28"/>
        </w:rPr>
        <w:t>,</w:t>
      </w:r>
    </w:p>
    <w:p w:rsidR="003207CD" w:rsidRDefault="00526510" w:rsidP="00AD7348">
      <w:pPr>
        <w:ind w:firstLine="708"/>
        <w:contextualSpacing/>
        <w:jc w:val="both"/>
        <w:rPr>
          <w:szCs w:val="28"/>
        </w:rPr>
      </w:pPr>
      <w:r>
        <w:rPr>
          <w:szCs w:val="28"/>
        </w:rPr>
        <w:t>- с</w:t>
      </w:r>
      <w:r w:rsidR="003207CD">
        <w:rPr>
          <w:szCs w:val="28"/>
        </w:rPr>
        <w:t>пециализированны</w:t>
      </w:r>
      <w:proofErr w:type="gramStart"/>
      <w:r w:rsidR="003207CD">
        <w:rPr>
          <w:szCs w:val="28"/>
        </w:rPr>
        <w:t>е</w:t>
      </w:r>
      <w:r w:rsidRPr="00526510">
        <w:rPr>
          <w:szCs w:val="28"/>
          <w:highlight w:val="yellow"/>
        </w:rPr>
        <w:t>(</w:t>
      </w:r>
      <w:proofErr w:type="gramEnd"/>
      <w:r w:rsidRPr="00526510">
        <w:rPr>
          <w:szCs w:val="28"/>
          <w:highlight w:val="yellow"/>
        </w:rPr>
        <w:t>предназначены для организации специализир</w:t>
      </w:r>
      <w:r w:rsidRPr="00526510">
        <w:rPr>
          <w:szCs w:val="28"/>
          <w:highlight w:val="yellow"/>
        </w:rPr>
        <w:t>о</w:t>
      </w:r>
      <w:r w:rsidRPr="00526510">
        <w:rPr>
          <w:szCs w:val="28"/>
          <w:highlight w:val="yellow"/>
        </w:rPr>
        <w:t>ванных видов отдыха)</w:t>
      </w:r>
      <w:r w:rsidR="003207CD">
        <w:rPr>
          <w:szCs w:val="28"/>
        </w:rPr>
        <w:t>,</w:t>
      </w:r>
    </w:p>
    <w:p w:rsidR="003207CD" w:rsidRDefault="003207CD" w:rsidP="00AD7348">
      <w:pPr>
        <w:ind w:firstLine="708"/>
        <w:contextualSpacing/>
        <w:jc w:val="both"/>
        <w:rPr>
          <w:szCs w:val="28"/>
        </w:rPr>
      </w:pPr>
      <w:r>
        <w:rPr>
          <w:szCs w:val="28"/>
        </w:rPr>
        <w:t xml:space="preserve">- </w:t>
      </w:r>
      <w:r w:rsidR="00EA4B08" w:rsidRPr="00533D75">
        <w:rPr>
          <w:szCs w:val="28"/>
        </w:rPr>
        <w:t>парки жилых районо</w:t>
      </w:r>
      <w:proofErr w:type="gramStart"/>
      <w:r w:rsidR="00EA4B08" w:rsidRPr="00533D75">
        <w:rPr>
          <w:szCs w:val="28"/>
        </w:rPr>
        <w:t>в</w:t>
      </w:r>
      <w:r w:rsidR="00526510" w:rsidRPr="00526510">
        <w:rPr>
          <w:szCs w:val="28"/>
          <w:highlight w:val="yellow"/>
        </w:rPr>
        <w:t>(</w:t>
      </w:r>
      <w:proofErr w:type="gramEnd"/>
      <w:r w:rsidR="00526510" w:rsidRPr="00526510">
        <w:rPr>
          <w:szCs w:val="28"/>
          <w:highlight w:val="yellow"/>
        </w:rPr>
        <w:t>предназначены для организации активного и тихого отдыха населения жилого района)</w:t>
      </w:r>
      <w:r w:rsidR="00EA4B08" w:rsidRPr="00533D75">
        <w:rPr>
          <w:szCs w:val="28"/>
        </w:rPr>
        <w:t xml:space="preserve">. </w:t>
      </w:r>
    </w:p>
    <w:p w:rsidR="00EA4B08" w:rsidRPr="00533D75" w:rsidRDefault="003207CD" w:rsidP="00AD7348">
      <w:pPr>
        <w:ind w:firstLine="708"/>
        <w:contextualSpacing/>
        <w:jc w:val="both"/>
        <w:rPr>
          <w:szCs w:val="28"/>
        </w:rPr>
      </w:pPr>
      <w:r>
        <w:rPr>
          <w:szCs w:val="28"/>
        </w:rPr>
        <w:t>Б</w:t>
      </w:r>
      <w:r w:rsidR="00EA4B08" w:rsidRPr="00533D75">
        <w:rPr>
          <w:szCs w:val="28"/>
        </w:rPr>
        <w:t>лагоустройств</w:t>
      </w:r>
      <w:r>
        <w:rPr>
          <w:szCs w:val="28"/>
        </w:rPr>
        <w:t>о</w:t>
      </w:r>
      <w:r w:rsidR="00EA4B08" w:rsidRPr="00533D75">
        <w:rPr>
          <w:szCs w:val="28"/>
        </w:rPr>
        <w:t xml:space="preserve"> парка зависит от его функционального назначения. На территории парка более 10 га </w:t>
      </w:r>
      <w:r>
        <w:rPr>
          <w:szCs w:val="28"/>
        </w:rPr>
        <w:t xml:space="preserve">должна быть </w:t>
      </w:r>
      <w:r w:rsidR="00EA4B08" w:rsidRPr="00533D75">
        <w:rPr>
          <w:szCs w:val="28"/>
        </w:rPr>
        <w:t>предусм</w:t>
      </w:r>
      <w:r>
        <w:rPr>
          <w:szCs w:val="28"/>
        </w:rPr>
        <w:t>отрена</w:t>
      </w:r>
      <w:r w:rsidR="00EA4B08" w:rsidRPr="00533D75">
        <w:rPr>
          <w:szCs w:val="28"/>
        </w:rPr>
        <w:t xml:space="preserve"> систем</w:t>
      </w:r>
      <w:r>
        <w:rPr>
          <w:szCs w:val="28"/>
        </w:rPr>
        <w:t>а</w:t>
      </w:r>
      <w:r w:rsidR="00EA4B08" w:rsidRPr="00533D75">
        <w:rPr>
          <w:szCs w:val="28"/>
        </w:rPr>
        <w:t xml:space="preserve"> местных проездов для функционирования мини-транспорта, оборудованн</w:t>
      </w:r>
      <w:r>
        <w:rPr>
          <w:szCs w:val="28"/>
        </w:rPr>
        <w:t>ая</w:t>
      </w:r>
      <w:r w:rsidR="00EA4B08" w:rsidRPr="00533D75">
        <w:rPr>
          <w:szCs w:val="28"/>
        </w:rPr>
        <w:t xml:space="preserve"> остан</w:t>
      </w:r>
      <w:r w:rsidR="00EA4B08" w:rsidRPr="00533D75">
        <w:rPr>
          <w:szCs w:val="28"/>
        </w:rPr>
        <w:t>о</w:t>
      </w:r>
      <w:r w:rsidR="00EA4B08" w:rsidRPr="00533D75">
        <w:rPr>
          <w:szCs w:val="28"/>
        </w:rPr>
        <w:t>вочными павильонами (навес от дождя, скамья, урна, расписание движения транспорта).</w:t>
      </w:r>
    </w:p>
    <w:p w:rsidR="00EA4B08" w:rsidRPr="00533D75" w:rsidRDefault="003207CD" w:rsidP="003207CD">
      <w:pPr>
        <w:ind w:firstLine="708"/>
        <w:contextualSpacing/>
        <w:jc w:val="both"/>
        <w:rPr>
          <w:szCs w:val="28"/>
        </w:rPr>
      </w:pPr>
      <w:r>
        <w:rPr>
          <w:szCs w:val="28"/>
        </w:rPr>
        <w:t>5.3.1. Многофункциональный парк.</w:t>
      </w:r>
    </w:p>
    <w:p w:rsidR="00EA4B08" w:rsidRPr="00533D75" w:rsidRDefault="00EA4B08" w:rsidP="003207CD">
      <w:pPr>
        <w:ind w:firstLine="708"/>
        <w:contextualSpacing/>
        <w:jc w:val="both"/>
        <w:rPr>
          <w:szCs w:val="28"/>
        </w:rPr>
      </w:pPr>
      <w:r w:rsidRPr="00533D75">
        <w:rPr>
          <w:szCs w:val="28"/>
        </w:rPr>
        <w:t>5.3.</w:t>
      </w:r>
      <w:r w:rsidR="003207CD">
        <w:rPr>
          <w:szCs w:val="28"/>
        </w:rPr>
        <w:t xml:space="preserve">1.1. Многофункциональный парк </w:t>
      </w:r>
      <w:r w:rsidRPr="00533D75">
        <w:rPr>
          <w:szCs w:val="28"/>
        </w:rPr>
        <w:t>предназначен для периодического массового отдыха, развлечения, активного и тихого отдыха, устройства а</w:t>
      </w:r>
      <w:r w:rsidRPr="00533D75">
        <w:rPr>
          <w:szCs w:val="28"/>
        </w:rPr>
        <w:t>т</w:t>
      </w:r>
      <w:r w:rsidRPr="00533D75">
        <w:rPr>
          <w:szCs w:val="28"/>
        </w:rPr>
        <w:t>тракционов для взрослых и детей.</w:t>
      </w:r>
    </w:p>
    <w:p w:rsidR="00EA4B08" w:rsidRDefault="00EA4B08" w:rsidP="00CD57E1">
      <w:pPr>
        <w:ind w:firstLine="708"/>
        <w:contextualSpacing/>
        <w:jc w:val="both"/>
        <w:rPr>
          <w:szCs w:val="28"/>
        </w:rPr>
      </w:pPr>
      <w:r w:rsidRPr="00533D75">
        <w:rPr>
          <w:szCs w:val="28"/>
        </w:rPr>
        <w:t>5.3.</w:t>
      </w:r>
      <w:r w:rsidR="003207CD">
        <w:rPr>
          <w:szCs w:val="28"/>
        </w:rPr>
        <w:t>1</w:t>
      </w:r>
      <w:r w:rsidRPr="00533D75">
        <w:rPr>
          <w:szCs w:val="28"/>
        </w:rPr>
        <w:t>.</w:t>
      </w:r>
      <w:r w:rsidR="00ED11A1">
        <w:rPr>
          <w:szCs w:val="28"/>
        </w:rPr>
        <w:t>2</w:t>
      </w:r>
      <w:r w:rsidR="003207CD">
        <w:rPr>
          <w:szCs w:val="28"/>
        </w:rPr>
        <w:t>.</w:t>
      </w:r>
      <w:r w:rsidRPr="00533D75">
        <w:rPr>
          <w:szCs w:val="28"/>
        </w:rPr>
        <w:t xml:space="preserve"> На территории многофункционального парка </w:t>
      </w:r>
      <w:r w:rsidR="003207CD">
        <w:rPr>
          <w:szCs w:val="28"/>
        </w:rPr>
        <w:t>следует</w:t>
      </w:r>
      <w:r w:rsidRPr="00533D75">
        <w:rPr>
          <w:szCs w:val="28"/>
        </w:rPr>
        <w:t xml:space="preserve"> пред</w:t>
      </w:r>
      <w:r w:rsidRPr="00533D75">
        <w:rPr>
          <w:szCs w:val="28"/>
        </w:rPr>
        <w:t>у</w:t>
      </w:r>
      <w:r w:rsidRPr="00533D75">
        <w:rPr>
          <w:szCs w:val="28"/>
        </w:rPr>
        <w:t>сматривать: систему аллей, дорожек и площадок, парковые сооружения (а</w:t>
      </w:r>
      <w:r w:rsidRPr="00533D75">
        <w:rPr>
          <w:szCs w:val="28"/>
        </w:rPr>
        <w:t>т</w:t>
      </w:r>
      <w:r w:rsidRPr="00533D75">
        <w:rPr>
          <w:szCs w:val="28"/>
        </w:rPr>
        <w:t xml:space="preserve">тракционы, беседки, павильоны, туалеты и др.). </w:t>
      </w:r>
      <w:r w:rsidR="00CD57E1" w:rsidRPr="00CD57E1">
        <w:rPr>
          <w:szCs w:val="28"/>
          <w:highlight w:val="yellow"/>
        </w:rPr>
        <w:t>Рекомендуется применение различных видов и приемов озеленения: вертикального (</w:t>
      </w:r>
      <w:proofErr w:type="spellStart"/>
      <w:r w:rsidR="00CD57E1" w:rsidRPr="00CD57E1">
        <w:rPr>
          <w:szCs w:val="28"/>
          <w:highlight w:val="yellow"/>
        </w:rPr>
        <w:t>перголы</w:t>
      </w:r>
      <w:proofErr w:type="spellEnd"/>
      <w:r w:rsidR="00CD57E1" w:rsidRPr="00CD57E1">
        <w:rPr>
          <w:szCs w:val="28"/>
          <w:highlight w:val="yellow"/>
        </w:rPr>
        <w:t>, трельяжи, шпалеры),</w:t>
      </w:r>
      <w:r w:rsidR="00CD57E1" w:rsidRPr="00CD57E1">
        <w:rPr>
          <w:szCs w:val="28"/>
          <w:highlight w:val="yellow"/>
        </w:rPr>
        <w:tab/>
        <w:t>мобильного</w:t>
      </w:r>
      <w:r w:rsidR="00CD57E1" w:rsidRPr="00CD57E1">
        <w:rPr>
          <w:szCs w:val="28"/>
          <w:highlight w:val="yellow"/>
        </w:rPr>
        <w:tab/>
        <w:t>(контейнеры,</w:t>
      </w:r>
      <w:r w:rsidR="00CD57E1" w:rsidRPr="00CD57E1">
        <w:rPr>
          <w:szCs w:val="28"/>
          <w:highlight w:val="yellow"/>
        </w:rPr>
        <w:tab/>
        <w:t>вазоны),</w:t>
      </w:r>
      <w:r w:rsidR="00CD57E1" w:rsidRPr="00CD57E1">
        <w:rPr>
          <w:szCs w:val="28"/>
          <w:highlight w:val="yellow"/>
        </w:rPr>
        <w:tab/>
        <w:t xml:space="preserve">создание декоративных композиций из деревьев, кустарников, цветочного оформления, экзотических видов </w:t>
      </w:r>
      <w:proofErr w:type="spellStart"/>
      <w:r w:rsidR="00CD57E1" w:rsidRPr="00CD57E1">
        <w:rPr>
          <w:szCs w:val="28"/>
          <w:highlight w:val="yellow"/>
        </w:rPr>
        <w:t>растений</w:t>
      </w:r>
      <w:proofErr w:type="gramStart"/>
      <w:r w:rsidR="00CD57E1" w:rsidRPr="00CD57E1">
        <w:rPr>
          <w:szCs w:val="28"/>
          <w:highlight w:val="yellow"/>
        </w:rPr>
        <w:t>.</w:t>
      </w:r>
      <w:r w:rsidRPr="00533D75">
        <w:rPr>
          <w:szCs w:val="28"/>
        </w:rPr>
        <w:t>М</w:t>
      </w:r>
      <w:proofErr w:type="gramEnd"/>
      <w:r w:rsidRPr="00533D75">
        <w:rPr>
          <w:szCs w:val="28"/>
        </w:rPr>
        <w:t>ероприятия</w:t>
      </w:r>
      <w:proofErr w:type="spellEnd"/>
      <w:r w:rsidRPr="00533D75">
        <w:rPr>
          <w:szCs w:val="28"/>
        </w:rPr>
        <w:t xml:space="preserve"> благоустройства и плотность дорожек в ра</w:t>
      </w:r>
      <w:r w:rsidRPr="00533D75">
        <w:rPr>
          <w:szCs w:val="28"/>
        </w:rPr>
        <w:t>з</w:t>
      </w:r>
      <w:r w:rsidRPr="00533D75">
        <w:rPr>
          <w:szCs w:val="28"/>
        </w:rPr>
        <w:t>личных зонах парка должны соответствовать допустимой рекреационной н</w:t>
      </w:r>
      <w:r w:rsidRPr="00533D75">
        <w:rPr>
          <w:szCs w:val="28"/>
        </w:rPr>
        <w:t>а</w:t>
      </w:r>
      <w:r w:rsidRPr="00533D75">
        <w:rPr>
          <w:szCs w:val="28"/>
        </w:rPr>
        <w:t>грузке (таблицы 10, 11</w:t>
      </w:r>
      <w:r w:rsidR="003207CD" w:rsidRPr="009224BE">
        <w:rPr>
          <w:szCs w:val="28"/>
        </w:rPr>
        <w:t>)</w:t>
      </w:r>
      <w:r w:rsidRPr="009224BE">
        <w:rPr>
          <w:szCs w:val="28"/>
        </w:rPr>
        <w:t>. Назначение и размеры площадок, вместимость па</w:t>
      </w:r>
      <w:r w:rsidRPr="009224BE">
        <w:rPr>
          <w:szCs w:val="28"/>
        </w:rPr>
        <w:t>р</w:t>
      </w:r>
      <w:r w:rsidRPr="009224BE">
        <w:rPr>
          <w:szCs w:val="28"/>
        </w:rPr>
        <w:t xml:space="preserve">ковых сооружений </w:t>
      </w:r>
      <w:r w:rsidR="009224BE">
        <w:rPr>
          <w:szCs w:val="28"/>
        </w:rPr>
        <w:t>следует принимать в соответствии с таблицами</w:t>
      </w:r>
      <w:r w:rsidR="006D34DD">
        <w:rPr>
          <w:szCs w:val="28"/>
        </w:rPr>
        <w:t xml:space="preserve"> 17,18,19</w:t>
      </w:r>
      <w:r w:rsidRPr="009224BE">
        <w:rPr>
          <w:szCs w:val="28"/>
        </w:rPr>
        <w:t>.</w:t>
      </w:r>
    </w:p>
    <w:p w:rsidR="009224BE" w:rsidRDefault="009224BE" w:rsidP="003207CD">
      <w:pPr>
        <w:ind w:firstLine="708"/>
        <w:contextualSpacing/>
        <w:jc w:val="both"/>
        <w:rPr>
          <w:szCs w:val="28"/>
        </w:rPr>
      </w:pPr>
    </w:p>
    <w:p w:rsidR="009224BE" w:rsidRDefault="009224BE" w:rsidP="009224BE">
      <w:pPr>
        <w:contextualSpacing/>
        <w:jc w:val="right"/>
        <w:rPr>
          <w:sz w:val="24"/>
        </w:rPr>
      </w:pPr>
      <w:r w:rsidRPr="009224BE">
        <w:rPr>
          <w:sz w:val="24"/>
        </w:rPr>
        <w:t>Таблица 1</w:t>
      </w:r>
      <w:r w:rsidR="006D34DD">
        <w:rPr>
          <w:sz w:val="24"/>
        </w:rPr>
        <w:t>7</w:t>
      </w:r>
      <w:r w:rsidRPr="009224BE">
        <w:rPr>
          <w:sz w:val="24"/>
        </w:rPr>
        <w:t>. Организация</w:t>
      </w:r>
      <w:r>
        <w:rPr>
          <w:sz w:val="24"/>
        </w:rPr>
        <w:t xml:space="preserve"> аллей и дорог парка, лесопарка</w:t>
      </w:r>
    </w:p>
    <w:p w:rsidR="009224BE" w:rsidRPr="009224BE" w:rsidRDefault="009224BE" w:rsidP="009224BE">
      <w:pPr>
        <w:contextualSpacing/>
        <w:jc w:val="right"/>
        <w:rPr>
          <w:sz w:val="24"/>
        </w:rPr>
      </w:pPr>
      <w:r w:rsidRPr="009224BE">
        <w:rPr>
          <w:sz w:val="24"/>
        </w:rPr>
        <w:t xml:space="preserve">и других крупных объектов рекреации </w:t>
      </w:r>
    </w:p>
    <w:p w:rsidR="009224BE" w:rsidRDefault="009224BE" w:rsidP="009224BE">
      <w:pPr>
        <w:ind w:firstLine="708"/>
        <w:contextualSpacing/>
        <w:jc w:val="right"/>
        <w:rPr>
          <w:sz w:val="24"/>
        </w:rPr>
      </w:pPr>
    </w:p>
    <w:tbl>
      <w:tblPr>
        <w:tblStyle w:val="a7"/>
        <w:tblW w:w="0" w:type="auto"/>
        <w:tblLayout w:type="fixed"/>
        <w:tblLook w:val="04A0"/>
      </w:tblPr>
      <w:tblGrid>
        <w:gridCol w:w="1526"/>
        <w:gridCol w:w="1134"/>
        <w:gridCol w:w="2693"/>
        <w:gridCol w:w="4218"/>
      </w:tblGrid>
      <w:tr w:rsidR="009224BE" w:rsidTr="009224BE">
        <w:tc>
          <w:tcPr>
            <w:tcW w:w="1526" w:type="dxa"/>
            <w:vAlign w:val="center"/>
          </w:tcPr>
          <w:p w:rsidR="009224BE" w:rsidRPr="009224BE" w:rsidRDefault="009224BE" w:rsidP="009224BE">
            <w:pPr>
              <w:contextualSpacing/>
              <w:jc w:val="center"/>
              <w:rPr>
                <w:sz w:val="24"/>
              </w:rPr>
            </w:pPr>
            <w:r w:rsidRPr="009224BE">
              <w:rPr>
                <w:sz w:val="24"/>
              </w:rPr>
              <w:t>Типы аллей и дорог</w:t>
            </w:r>
          </w:p>
        </w:tc>
        <w:tc>
          <w:tcPr>
            <w:tcW w:w="1134" w:type="dxa"/>
            <w:vAlign w:val="center"/>
          </w:tcPr>
          <w:p w:rsidR="009224BE" w:rsidRPr="009224BE" w:rsidRDefault="009224BE" w:rsidP="009224BE">
            <w:pPr>
              <w:contextualSpacing/>
              <w:jc w:val="center"/>
              <w:rPr>
                <w:sz w:val="24"/>
              </w:rPr>
            </w:pPr>
            <w:r>
              <w:rPr>
                <w:sz w:val="24"/>
              </w:rPr>
              <w:t>Ш</w:t>
            </w:r>
            <w:r w:rsidRPr="009224BE">
              <w:rPr>
                <w:sz w:val="24"/>
              </w:rPr>
              <w:t>ирина</w:t>
            </w:r>
            <w:r>
              <w:rPr>
                <w:sz w:val="24"/>
              </w:rPr>
              <w:t xml:space="preserve">, </w:t>
            </w:r>
            <w:proofErr w:type="gramStart"/>
            <w:r>
              <w:rPr>
                <w:sz w:val="24"/>
              </w:rPr>
              <w:t>м</w:t>
            </w:r>
            <w:proofErr w:type="gramEnd"/>
          </w:p>
        </w:tc>
        <w:tc>
          <w:tcPr>
            <w:tcW w:w="2693" w:type="dxa"/>
            <w:vAlign w:val="center"/>
          </w:tcPr>
          <w:p w:rsidR="009224BE" w:rsidRPr="009224BE" w:rsidRDefault="009224BE" w:rsidP="009224BE">
            <w:pPr>
              <w:contextualSpacing/>
              <w:jc w:val="center"/>
              <w:rPr>
                <w:sz w:val="24"/>
              </w:rPr>
            </w:pPr>
            <w:r w:rsidRPr="009224BE">
              <w:rPr>
                <w:sz w:val="24"/>
              </w:rPr>
              <w:t>Назначение</w:t>
            </w:r>
          </w:p>
        </w:tc>
        <w:tc>
          <w:tcPr>
            <w:tcW w:w="4218" w:type="dxa"/>
            <w:vAlign w:val="center"/>
          </w:tcPr>
          <w:p w:rsidR="009224BE" w:rsidRPr="009224BE" w:rsidRDefault="009224BE" w:rsidP="009224BE">
            <w:pPr>
              <w:contextualSpacing/>
              <w:jc w:val="center"/>
              <w:rPr>
                <w:sz w:val="24"/>
              </w:rPr>
            </w:pPr>
            <w:r w:rsidRPr="009224BE">
              <w:rPr>
                <w:sz w:val="24"/>
              </w:rPr>
              <w:t>Рекомендации по благоустройству</w:t>
            </w:r>
          </w:p>
        </w:tc>
      </w:tr>
      <w:tr w:rsidR="009224BE" w:rsidRPr="009224BE" w:rsidTr="009224BE">
        <w:tc>
          <w:tcPr>
            <w:tcW w:w="1526" w:type="dxa"/>
            <w:vAlign w:val="center"/>
          </w:tcPr>
          <w:p w:rsidR="009224BE" w:rsidRPr="009224BE" w:rsidRDefault="009224BE" w:rsidP="009224BE">
            <w:pPr>
              <w:contextualSpacing/>
              <w:jc w:val="center"/>
              <w:rPr>
                <w:sz w:val="24"/>
              </w:rPr>
            </w:pPr>
            <w:r w:rsidRPr="009224BE">
              <w:rPr>
                <w:sz w:val="24"/>
              </w:rPr>
              <w:t>Основные пешеходные аллеи и д</w:t>
            </w:r>
            <w:r w:rsidRPr="009224BE">
              <w:rPr>
                <w:sz w:val="24"/>
              </w:rPr>
              <w:t>о</w:t>
            </w:r>
            <w:r w:rsidRPr="009224BE">
              <w:rPr>
                <w:sz w:val="24"/>
              </w:rPr>
              <w:t>роги*</w:t>
            </w:r>
          </w:p>
        </w:tc>
        <w:tc>
          <w:tcPr>
            <w:tcW w:w="1134" w:type="dxa"/>
            <w:vAlign w:val="center"/>
          </w:tcPr>
          <w:p w:rsidR="009224BE" w:rsidRPr="009224BE" w:rsidRDefault="009224BE" w:rsidP="009224BE">
            <w:pPr>
              <w:contextualSpacing/>
              <w:jc w:val="center"/>
              <w:rPr>
                <w:sz w:val="24"/>
              </w:rPr>
            </w:pPr>
            <w:r w:rsidRPr="009224BE">
              <w:rPr>
                <w:sz w:val="24"/>
              </w:rPr>
              <w:t>6-9</w:t>
            </w:r>
          </w:p>
        </w:tc>
        <w:tc>
          <w:tcPr>
            <w:tcW w:w="2693" w:type="dxa"/>
            <w:vAlign w:val="center"/>
          </w:tcPr>
          <w:p w:rsidR="009224BE" w:rsidRPr="009224BE" w:rsidRDefault="009224BE" w:rsidP="009224BE">
            <w:pPr>
              <w:contextualSpacing/>
              <w:jc w:val="center"/>
              <w:rPr>
                <w:sz w:val="24"/>
              </w:rPr>
            </w:pPr>
            <w:r w:rsidRPr="009224BE">
              <w:rPr>
                <w:sz w:val="24"/>
              </w:rPr>
              <w:t>Интенсивное пешехо</w:t>
            </w:r>
            <w:r w:rsidRPr="009224BE">
              <w:rPr>
                <w:sz w:val="24"/>
              </w:rPr>
              <w:t>д</w:t>
            </w:r>
            <w:r w:rsidRPr="009224BE">
              <w:rPr>
                <w:sz w:val="24"/>
              </w:rPr>
              <w:t xml:space="preserve">ное движение (более 300 ч/час). Допускается проезд </w:t>
            </w:r>
            <w:proofErr w:type="spellStart"/>
            <w:r w:rsidRPr="009224BE">
              <w:rPr>
                <w:sz w:val="24"/>
              </w:rPr>
              <w:t>внутрипарков</w:t>
            </w:r>
            <w:r w:rsidRPr="009224BE">
              <w:rPr>
                <w:sz w:val="24"/>
              </w:rPr>
              <w:t>о</w:t>
            </w:r>
            <w:r w:rsidRPr="009224BE">
              <w:rPr>
                <w:sz w:val="24"/>
              </w:rPr>
              <w:t>го</w:t>
            </w:r>
            <w:proofErr w:type="spellEnd"/>
            <w:r w:rsidRPr="009224BE">
              <w:rPr>
                <w:sz w:val="24"/>
              </w:rPr>
              <w:t xml:space="preserve"> транспорта. Соед</w:t>
            </w:r>
            <w:r w:rsidRPr="009224BE">
              <w:rPr>
                <w:sz w:val="24"/>
              </w:rPr>
              <w:t>и</w:t>
            </w:r>
            <w:r w:rsidRPr="009224BE">
              <w:rPr>
                <w:sz w:val="24"/>
              </w:rPr>
              <w:t>няет функциональные зоны и участки между собой, те и другие с о</w:t>
            </w:r>
            <w:r w:rsidRPr="009224BE">
              <w:rPr>
                <w:sz w:val="24"/>
              </w:rPr>
              <w:t>с</w:t>
            </w:r>
            <w:r w:rsidRPr="009224BE">
              <w:rPr>
                <w:sz w:val="24"/>
              </w:rPr>
              <w:t>новными входами.</w:t>
            </w:r>
          </w:p>
        </w:tc>
        <w:tc>
          <w:tcPr>
            <w:tcW w:w="4218" w:type="dxa"/>
            <w:vAlign w:val="center"/>
          </w:tcPr>
          <w:p w:rsidR="009224BE" w:rsidRPr="009224BE" w:rsidRDefault="009224BE" w:rsidP="009224BE">
            <w:pPr>
              <w:contextualSpacing/>
              <w:jc w:val="both"/>
              <w:rPr>
                <w:sz w:val="24"/>
              </w:rPr>
            </w:pPr>
            <w:r w:rsidRPr="009224BE">
              <w:rPr>
                <w:sz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w:t>
            </w:r>
            <w:r w:rsidRPr="009224BE">
              <w:rPr>
                <w:sz w:val="24"/>
              </w:rPr>
              <w:t>б</w:t>
            </w:r>
            <w:r w:rsidRPr="009224BE">
              <w:rPr>
                <w:sz w:val="24"/>
              </w:rPr>
              <w:t>рамлением бортовым камнем. Обрезка ветвей на высоту 2,5 м.</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Второст</w:t>
            </w:r>
            <w:r w:rsidRPr="009224BE">
              <w:rPr>
                <w:sz w:val="24"/>
              </w:rPr>
              <w:t>е</w:t>
            </w:r>
            <w:r w:rsidRPr="009224BE">
              <w:rPr>
                <w:sz w:val="24"/>
              </w:rPr>
              <w:t>пенные а</w:t>
            </w:r>
            <w:r w:rsidRPr="009224BE">
              <w:rPr>
                <w:sz w:val="24"/>
              </w:rPr>
              <w:t>л</w:t>
            </w:r>
            <w:r w:rsidRPr="009224BE">
              <w:rPr>
                <w:sz w:val="24"/>
              </w:rPr>
              <w:t>леи и дор</w:t>
            </w:r>
            <w:r w:rsidRPr="009224BE">
              <w:rPr>
                <w:sz w:val="24"/>
              </w:rPr>
              <w:t>о</w:t>
            </w:r>
            <w:r w:rsidRPr="009224BE">
              <w:rPr>
                <w:sz w:val="24"/>
              </w:rPr>
              <w:lastRenderedPageBreak/>
              <w:t>ги*</w:t>
            </w:r>
          </w:p>
        </w:tc>
        <w:tc>
          <w:tcPr>
            <w:tcW w:w="1134" w:type="dxa"/>
            <w:vAlign w:val="center"/>
          </w:tcPr>
          <w:p w:rsidR="009224BE" w:rsidRPr="009224BE" w:rsidRDefault="009224BE" w:rsidP="009224BE">
            <w:pPr>
              <w:contextualSpacing/>
              <w:jc w:val="center"/>
              <w:rPr>
                <w:sz w:val="24"/>
              </w:rPr>
            </w:pPr>
            <w:r w:rsidRPr="009224BE">
              <w:rPr>
                <w:sz w:val="24"/>
              </w:rPr>
              <w:lastRenderedPageBreak/>
              <w:t>3-4,5</w:t>
            </w:r>
          </w:p>
        </w:tc>
        <w:tc>
          <w:tcPr>
            <w:tcW w:w="2693" w:type="dxa"/>
            <w:vAlign w:val="center"/>
          </w:tcPr>
          <w:p w:rsidR="009224BE" w:rsidRPr="009224BE" w:rsidRDefault="009224BE" w:rsidP="009224BE">
            <w:pPr>
              <w:contextualSpacing/>
              <w:jc w:val="center"/>
              <w:rPr>
                <w:sz w:val="24"/>
              </w:rPr>
            </w:pPr>
            <w:r w:rsidRPr="009224BE">
              <w:rPr>
                <w:sz w:val="24"/>
              </w:rPr>
              <w:t>Интенсивное пешехо</w:t>
            </w:r>
            <w:r w:rsidRPr="009224BE">
              <w:rPr>
                <w:sz w:val="24"/>
              </w:rPr>
              <w:t>д</w:t>
            </w:r>
            <w:r w:rsidRPr="009224BE">
              <w:rPr>
                <w:sz w:val="24"/>
              </w:rPr>
              <w:t xml:space="preserve">ное движение (до 300 ч/час). Допускается </w:t>
            </w:r>
            <w:r w:rsidRPr="009224BE">
              <w:rPr>
                <w:sz w:val="24"/>
              </w:rPr>
              <w:lastRenderedPageBreak/>
              <w:t xml:space="preserve">проезд </w:t>
            </w:r>
            <w:proofErr w:type="spellStart"/>
            <w:r w:rsidRPr="009224BE">
              <w:rPr>
                <w:sz w:val="24"/>
              </w:rPr>
              <w:t>эксплутацио</w:t>
            </w:r>
            <w:r w:rsidRPr="009224BE">
              <w:rPr>
                <w:sz w:val="24"/>
              </w:rPr>
              <w:t>н</w:t>
            </w:r>
            <w:r w:rsidRPr="009224BE">
              <w:rPr>
                <w:sz w:val="24"/>
              </w:rPr>
              <w:t>ного</w:t>
            </w:r>
            <w:proofErr w:type="spellEnd"/>
            <w:r w:rsidRPr="009224BE">
              <w:rPr>
                <w:sz w:val="24"/>
              </w:rPr>
              <w:t xml:space="preserve"> транспорта. С</w:t>
            </w:r>
            <w:r w:rsidRPr="009224BE">
              <w:rPr>
                <w:sz w:val="24"/>
              </w:rPr>
              <w:t>о</w:t>
            </w:r>
            <w:r w:rsidRPr="009224BE">
              <w:rPr>
                <w:sz w:val="24"/>
              </w:rPr>
              <w:t>единяют второстепе</w:t>
            </w:r>
            <w:r w:rsidRPr="009224BE">
              <w:rPr>
                <w:sz w:val="24"/>
              </w:rPr>
              <w:t>н</w:t>
            </w:r>
            <w:r w:rsidRPr="009224BE">
              <w:rPr>
                <w:sz w:val="24"/>
              </w:rPr>
              <w:t>ные входы и парковые объекты между собой.</w:t>
            </w:r>
          </w:p>
        </w:tc>
        <w:tc>
          <w:tcPr>
            <w:tcW w:w="4218" w:type="dxa"/>
            <w:vAlign w:val="center"/>
          </w:tcPr>
          <w:p w:rsidR="009224BE" w:rsidRPr="009224BE" w:rsidRDefault="009224BE" w:rsidP="009224BE">
            <w:pPr>
              <w:contextualSpacing/>
              <w:jc w:val="center"/>
              <w:rPr>
                <w:sz w:val="24"/>
              </w:rPr>
            </w:pPr>
            <w:r w:rsidRPr="009224BE">
              <w:rPr>
                <w:sz w:val="24"/>
              </w:rPr>
              <w:lastRenderedPageBreak/>
              <w:t>Трассируются по живописным местам, могут иметь криволинейные очерт</w:t>
            </w:r>
            <w:r w:rsidRPr="009224BE">
              <w:rPr>
                <w:sz w:val="24"/>
              </w:rPr>
              <w:t>а</w:t>
            </w:r>
            <w:r w:rsidRPr="009224BE">
              <w:rPr>
                <w:sz w:val="24"/>
              </w:rPr>
              <w:t>ния. Покрытие: твердое (плитка, а</w:t>
            </w:r>
            <w:r w:rsidRPr="009224BE">
              <w:rPr>
                <w:sz w:val="24"/>
              </w:rPr>
              <w:t>с</w:t>
            </w:r>
            <w:r w:rsidRPr="009224BE">
              <w:rPr>
                <w:sz w:val="24"/>
              </w:rPr>
              <w:lastRenderedPageBreak/>
              <w:t>фальтобетон), щебеночное, обраб</w:t>
            </w:r>
            <w:r w:rsidRPr="009224BE">
              <w:rPr>
                <w:sz w:val="24"/>
              </w:rPr>
              <w:t>о</w:t>
            </w:r>
            <w:r w:rsidRPr="009224BE">
              <w:rPr>
                <w:sz w:val="24"/>
              </w:rPr>
              <w:t xml:space="preserve">танное </w:t>
            </w:r>
            <w:proofErr w:type="gramStart"/>
            <w:r w:rsidRPr="009224BE">
              <w:rPr>
                <w:sz w:val="24"/>
              </w:rPr>
              <w:t>вяжущими</w:t>
            </w:r>
            <w:proofErr w:type="gramEnd"/>
            <w:r w:rsidRPr="009224BE">
              <w:rPr>
                <w:sz w:val="24"/>
              </w:rPr>
              <w:t>. Обрезка ветвей на высоту 2,0-2,5 м. Садовый борт, бо</w:t>
            </w:r>
            <w:r w:rsidRPr="009224BE">
              <w:rPr>
                <w:sz w:val="24"/>
              </w:rPr>
              <w:t>р</w:t>
            </w:r>
            <w:r w:rsidRPr="009224BE">
              <w:rPr>
                <w:sz w:val="24"/>
              </w:rPr>
              <w:t>дюры из цветов и трав, водоотводные лотки или др.</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lastRenderedPageBreak/>
              <w:t>Дополн</w:t>
            </w:r>
            <w:r w:rsidRPr="009224BE">
              <w:rPr>
                <w:sz w:val="24"/>
              </w:rPr>
              <w:t>и</w:t>
            </w:r>
            <w:r w:rsidRPr="009224BE">
              <w:rPr>
                <w:sz w:val="24"/>
              </w:rPr>
              <w:t>тельные пешеходные дороги</w:t>
            </w:r>
          </w:p>
        </w:tc>
        <w:tc>
          <w:tcPr>
            <w:tcW w:w="1134" w:type="dxa"/>
            <w:vAlign w:val="center"/>
          </w:tcPr>
          <w:p w:rsidR="009224BE" w:rsidRPr="009224BE" w:rsidRDefault="009224BE" w:rsidP="009224BE">
            <w:pPr>
              <w:contextualSpacing/>
              <w:jc w:val="center"/>
              <w:rPr>
                <w:sz w:val="24"/>
              </w:rPr>
            </w:pPr>
            <w:r w:rsidRPr="009224BE">
              <w:rPr>
                <w:sz w:val="24"/>
              </w:rPr>
              <w:t>1,5-2,5</w:t>
            </w:r>
          </w:p>
        </w:tc>
        <w:tc>
          <w:tcPr>
            <w:tcW w:w="2693" w:type="dxa"/>
            <w:vAlign w:val="center"/>
          </w:tcPr>
          <w:p w:rsidR="009224BE" w:rsidRPr="009224BE" w:rsidRDefault="009224BE" w:rsidP="009224BE">
            <w:pPr>
              <w:contextualSpacing/>
              <w:jc w:val="center"/>
              <w:rPr>
                <w:sz w:val="24"/>
              </w:rPr>
            </w:pPr>
            <w:r w:rsidRPr="009224BE">
              <w:rPr>
                <w:sz w:val="24"/>
              </w:rPr>
              <w:t>Пешеходное движение малой интенсивности. Проезд транспорта не допускается. Подводят к отдельным парковым сооружениям.</w:t>
            </w:r>
          </w:p>
        </w:tc>
        <w:tc>
          <w:tcPr>
            <w:tcW w:w="4218" w:type="dxa"/>
            <w:vAlign w:val="center"/>
          </w:tcPr>
          <w:p w:rsidR="009224BE" w:rsidRPr="009224BE" w:rsidRDefault="009224BE" w:rsidP="009224BE">
            <w:pPr>
              <w:contextualSpacing/>
              <w:jc w:val="center"/>
              <w:rPr>
                <w:sz w:val="24"/>
              </w:rPr>
            </w:pPr>
            <w:r w:rsidRPr="009224BE">
              <w:rPr>
                <w:sz w:val="24"/>
              </w:rPr>
              <w:t>Свободная трассировка, каждый пов</w:t>
            </w:r>
            <w:r w:rsidRPr="009224BE">
              <w:rPr>
                <w:sz w:val="24"/>
              </w:rPr>
              <w:t>о</w:t>
            </w:r>
            <w:r w:rsidRPr="009224BE">
              <w:rPr>
                <w:sz w:val="24"/>
              </w:rPr>
              <w:t>рот оправдан и зафиксирован объе</w:t>
            </w:r>
            <w:r w:rsidRPr="009224BE">
              <w:rPr>
                <w:sz w:val="24"/>
              </w:rPr>
              <w:t>к</w:t>
            </w:r>
            <w:r w:rsidRPr="009224BE">
              <w:rPr>
                <w:sz w:val="24"/>
              </w:rPr>
              <w:t>том, сооружением, группой или од</w:t>
            </w:r>
            <w:r w:rsidRPr="009224BE">
              <w:rPr>
                <w:sz w:val="24"/>
              </w:rPr>
              <w:t>и</w:t>
            </w:r>
            <w:r w:rsidRPr="009224BE">
              <w:rPr>
                <w:sz w:val="24"/>
              </w:rPr>
              <w:t>ночными насаждениями. Продольный уклон допускается 80</w:t>
            </w:r>
            <w:r>
              <w:rPr>
                <w:sz w:val="24"/>
              </w:rPr>
              <w:t>‰</w:t>
            </w:r>
            <w:r w:rsidRPr="009224BE">
              <w:rPr>
                <w:sz w:val="24"/>
              </w:rPr>
              <w:t>. Покрытие: плитка, грунтовое улучшенное.</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Тропы</w:t>
            </w:r>
          </w:p>
        </w:tc>
        <w:tc>
          <w:tcPr>
            <w:tcW w:w="1134" w:type="dxa"/>
            <w:vAlign w:val="center"/>
          </w:tcPr>
          <w:p w:rsidR="009224BE" w:rsidRPr="009224BE" w:rsidRDefault="009224BE" w:rsidP="009224BE">
            <w:pPr>
              <w:contextualSpacing/>
              <w:jc w:val="center"/>
              <w:rPr>
                <w:sz w:val="24"/>
              </w:rPr>
            </w:pPr>
            <w:r w:rsidRPr="009224BE">
              <w:rPr>
                <w:sz w:val="24"/>
              </w:rPr>
              <w:t>0,75-1,0</w:t>
            </w:r>
          </w:p>
        </w:tc>
        <w:tc>
          <w:tcPr>
            <w:tcW w:w="2693" w:type="dxa"/>
            <w:vAlign w:val="center"/>
          </w:tcPr>
          <w:p w:rsidR="009224BE" w:rsidRPr="009224BE" w:rsidRDefault="009224BE" w:rsidP="009224BE">
            <w:pPr>
              <w:contextualSpacing/>
              <w:jc w:val="center"/>
              <w:rPr>
                <w:sz w:val="24"/>
              </w:rPr>
            </w:pPr>
            <w:r w:rsidRPr="009224BE">
              <w:rPr>
                <w:sz w:val="24"/>
              </w:rPr>
              <w:t>Дополнительная прог</w:t>
            </w:r>
            <w:r w:rsidRPr="009224BE">
              <w:rPr>
                <w:sz w:val="24"/>
              </w:rPr>
              <w:t>у</w:t>
            </w:r>
            <w:r w:rsidRPr="009224BE">
              <w:rPr>
                <w:sz w:val="24"/>
              </w:rPr>
              <w:t>лочная сеть с естес</w:t>
            </w:r>
            <w:r w:rsidRPr="009224BE">
              <w:rPr>
                <w:sz w:val="24"/>
              </w:rPr>
              <w:t>т</w:t>
            </w:r>
            <w:r w:rsidRPr="009224BE">
              <w:rPr>
                <w:sz w:val="24"/>
              </w:rPr>
              <w:t>венным характером ландшафта.</w:t>
            </w:r>
          </w:p>
        </w:tc>
        <w:tc>
          <w:tcPr>
            <w:tcW w:w="4218" w:type="dxa"/>
            <w:vAlign w:val="center"/>
          </w:tcPr>
          <w:p w:rsidR="009224BE" w:rsidRPr="009224BE" w:rsidRDefault="009224BE" w:rsidP="009224BE">
            <w:pPr>
              <w:contextualSpacing/>
              <w:jc w:val="center"/>
              <w:rPr>
                <w:sz w:val="24"/>
              </w:rPr>
            </w:pPr>
            <w:r w:rsidRPr="009224BE">
              <w:rPr>
                <w:sz w:val="24"/>
              </w:rPr>
              <w:t>Трассируется по крутым склонам, ч</w:t>
            </w:r>
            <w:r w:rsidRPr="009224BE">
              <w:rPr>
                <w:sz w:val="24"/>
              </w:rPr>
              <w:t>е</w:t>
            </w:r>
            <w:r w:rsidRPr="009224BE">
              <w:rPr>
                <w:sz w:val="24"/>
              </w:rPr>
              <w:t>рез чаши, овраги, ручьи.</w:t>
            </w:r>
          </w:p>
          <w:p w:rsidR="009224BE" w:rsidRPr="009224BE" w:rsidRDefault="009224BE" w:rsidP="009224BE">
            <w:pPr>
              <w:contextualSpacing/>
              <w:jc w:val="center"/>
              <w:rPr>
                <w:sz w:val="24"/>
              </w:rPr>
            </w:pPr>
            <w:r w:rsidRPr="009224BE">
              <w:rPr>
                <w:sz w:val="24"/>
              </w:rPr>
              <w:t>Покрытие: грунтовое естественное.</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Велосипе</w:t>
            </w:r>
            <w:r w:rsidRPr="009224BE">
              <w:rPr>
                <w:sz w:val="24"/>
              </w:rPr>
              <w:t>д</w:t>
            </w:r>
            <w:r w:rsidRPr="009224BE">
              <w:rPr>
                <w:sz w:val="24"/>
              </w:rPr>
              <w:t>ные доро</w:t>
            </w:r>
            <w:r w:rsidRPr="009224BE">
              <w:rPr>
                <w:sz w:val="24"/>
              </w:rPr>
              <w:t>ж</w:t>
            </w:r>
            <w:r w:rsidRPr="009224BE">
              <w:rPr>
                <w:sz w:val="24"/>
              </w:rPr>
              <w:t>ки</w:t>
            </w:r>
          </w:p>
        </w:tc>
        <w:tc>
          <w:tcPr>
            <w:tcW w:w="1134" w:type="dxa"/>
            <w:vAlign w:val="center"/>
          </w:tcPr>
          <w:p w:rsidR="009224BE" w:rsidRPr="009224BE" w:rsidRDefault="009224BE" w:rsidP="009224BE">
            <w:pPr>
              <w:contextualSpacing/>
              <w:jc w:val="center"/>
              <w:rPr>
                <w:sz w:val="24"/>
              </w:rPr>
            </w:pPr>
            <w:r w:rsidRPr="009224BE">
              <w:rPr>
                <w:sz w:val="24"/>
              </w:rPr>
              <w:t>1,5-2,25</w:t>
            </w:r>
          </w:p>
        </w:tc>
        <w:tc>
          <w:tcPr>
            <w:tcW w:w="2693" w:type="dxa"/>
            <w:vAlign w:val="center"/>
          </w:tcPr>
          <w:p w:rsidR="009224BE" w:rsidRPr="009224BE" w:rsidRDefault="009224BE" w:rsidP="009224BE">
            <w:pPr>
              <w:contextualSpacing/>
              <w:jc w:val="center"/>
              <w:rPr>
                <w:sz w:val="24"/>
              </w:rPr>
            </w:pPr>
            <w:r w:rsidRPr="009224BE">
              <w:rPr>
                <w:sz w:val="24"/>
              </w:rPr>
              <w:t>Велосипедные прогу</w:t>
            </w:r>
            <w:r w:rsidRPr="009224BE">
              <w:rPr>
                <w:sz w:val="24"/>
              </w:rPr>
              <w:t>л</w:t>
            </w:r>
            <w:r w:rsidRPr="009224BE">
              <w:rPr>
                <w:sz w:val="24"/>
              </w:rPr>
              <w:t>ки</w:t>
            </w:r>
          </w:p>
        </w:tc>
        <w:tc>
          <w:tcPr>
            <w:tcW w:w="4218" w:type="dxa"/>
            <w:vAlign w:val="center"/>
          </w:tcPr>
          <w:p w:rsidR="009224BE" w:rsidRPr="009224BE" w:rsidRDefault="009224BE" w:rsidP="009224BE">
            <w:pPr>
              <w:contextualSpacing/>
              <w:jc w:val="center"/>
              <w:rPr>
                <w:sz w:val="24"/>
              </w:rPr>
            </w:pPr>
            <w:r w:rsidRPr="009224BE">
              <w:rPr>
                <w:sz w:val="24"/>
              </w:rPr>
              <w:t>Трассирование замкнутое (кольцевое, петельное, восьмерочное). Рекоменд</w:t>
            </w:r>
            <w:r w:rsidRPr="009224BE">
              <w:rPr>
                <w:sz w:val="24"/>
              </w:rPr>
              <w:t>у</w:t>
            </w:r>
            <w:r w:rsidRPr="009224BE">
              <w:rPr>
                <w:sz w:val="24"/>
              </w:rPr>
              <w:t>ется пункт техобслуживания. Покр</w:t>
            </w:r>
            <w:r w:rsidRPr="009224BE">
              <w:rPr>
                <w:sz w:val="24"/>
              </w:rPr>
              <w:t>ы</w:t>
            </w:r>
            <w:r w:rsidRPr="009224BE">
              <w:rPr>
                <w:sz w:val="24"/>
              </w:rPr>
              <w:t>тие твердое. Обрезка ветвей на высоту 2,5 м</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Дороги для конной езды</w:t>
            </w:r>
          </w:p>
        </w:tc>
        <w:tc>
          <w:tcPr>
            <w:tcW w:w="1134" w:type="dxa"/>
            <w:vAlign w:val="center"/>
          </w:tcPr>
          <w:p w:rsidR="009224BE" w:rsidRPr="009224BE" w:rsidRDefault="009224BE" w:rsidP="009224BE">
            <w:pPr>
              <w:contextualSpacing/>
              <w:jc w:val="center"/>
              <w:rPr>
                <w:sz w:val="24"/>
              </w:rPr>
            </w:pPr>
            <w:r w:rsidRPr="009224BE">
              <w:rPr>
                <w:sz w:val="24"/>
              </w:rPr>
              <w:t>4,0-6,0</w:t>
            </w:r>
          </w:p>
        </w:tc>
        <w:tc>
          <w:tcPr>
            <w:tcW w:w="2693" w:type="dxa"/>
            <w:vAlign w:val="center"/>
          </w:tcPr>
          <w:p w:rsidR="009224BE" w:rsidRPr="009224BE" w:rsidRDefault="009224BE" w:rsidP="009224BE">
            <w:pPr>
              <w:contextualSpacing/>
              <w:jc w:val="center"/>
              <w:rPr>
                <w:sz w:val="24"/>
              </w:rPr>
            </w:pPr>
            <w:r w:rsidRPr="009224BE">
              <w:rPr>
                <w:sz w:val="24"/>
              </w:rPr>
              <w:t>Прогулки верхом, в экипажах, санях. Д</w:t>
            </w:r>
            <w:r w:rsidRPr="009224BE">
              <w:rPr>
                <w:sz w:val="24"/>
              </w:rPr>
              <w:t>о</w:t>
            </w:r>
            <w:r w:rsidRPr="009224BE">
              <w:rPr>
                <w:sz w:val="24"/>
              </w:rPr>
              <w:t>пускается проезд эк</w:t>
            </w:r>
            <w:r w:rsidRPr="009224BE">
              <w:rPr>
                <w:sz w:val="24"/>
              </w:rPr>
              <w:t>с</w:t>
            </w:r>
            <w:r w:rsidRPr="009224BE">
              <w:rPr>
                <w:sz w:val="24"/>
              </w:rPr>
              <w:t>плуатационного тран</w:t>
            </w:r>
            <w:r w:rsidRPr="009224BE">
              <w:rPr>
                <w:sz w:val="24"/>
              </w:rPr>
              <w:t>с</w:t>
            </w:r>
            <w:r w:rsidRPr="009224BE">
              <w:rPr>
                <w:sz w:val="24"/>
              </w:rPr>
              <w:t>порта.</w:t>
            </w:r>
          </w:p>
        </w:tc>
        <w:tc>
          <w:tcPr>
            <w:tcW w:w="4218" w:type="dxa"/>
            <w:vAlign w:val="center"/>
          </w:tcPr>
          <w:p w:rsidR="009224BE" w:rsidRPr="009224BE" w:rsidRDefault="009224BE" w:rsidP="009224BE">
            <w:pPr>
              <w:contextualSpacing/>
              <w:jc w:val="center"/>
              <w:rPr>
                <w:sz w:val="24"/>
              </w:rPr>
            </w:pPr>
            <w:r w:rsidRPr="009224BE">
              <w:rPr>
                <w:sz w:val="24"/>
              </w:rPr>
              <w:t>Наибольшие продольные уклоны до 60‰.</w:t>
            </w:r>
          </w:p>
          <w:p w:rsidR="009224BE" w:rsidRPr="009224BE" w:rsidRDefault="009224BE" w:rsidP="009224BE">
            <w:pPr>
              <w:contextualSpacing/>
              <w:jc w:val="center"/>
              <w:rPr>
                <w:sz w:val="24"/>
              </w:rPr>
            </w:pPr>
            <w:r w:rsidRPr="009224BE">
              <w:rPr>
                <w:sz w:val="24"/>
              </w:rPr>
              <w:t>Обрезка ветвей на высоту 4 м.</w:t>
            </w:r>
          </w:p>
          <w:p w:rsidR="009224BE" w:rsidRPr="009224BE" w:rsidRDefault="009224BE" w:rsidP="009224BE">
            <w:pPr>
              <w:contextualSpacing/>
              <w:jc w:val="center"/>
              <w:rPr>
                <w:sz w:val="24"/>
              </w:rPr>
            </w:pPr>
            <w:r w:rsidRPr="009224BE">
              <w:rPr>
                <w:sz w:val="24"/>
              </w:rPr>
              <w:t>Покрытие: грунтовое улучшенное.</w:t>
            </w:r>
          </w:p>
        </w:tc>
      </w:tr>
      <w:tr w:rsidR="009224BE" w:rsidTr="009224BE">
        <w:tc>
          <w:tcPr>
            <w:tcW w:w="1526" w:type="dxa"/>
            <w:vAlign w:val="center"/>
          </w:tcPr>
          <w:p w:rsidR="009224BE" w:rsidRPr="009224BE" w:rsidRDefault="009224BE" w:rsidP="009224BE">
            <w:pPr>
              <w:contextualSpacing/>
              <w:jc w:val="center"/>
              <w:rPr>
                <w:sz w:val="24"/>
              </w:rPr>
            </w:pPr>
            <w:r w:rsidRPr="009224BE">
              <w:rPr>
                <w:sz w:val="24"/>
              </w:rPr>
              <w:t>Автом</w:t>
            </w:r>
            <w:r w:rsidRPr="009224BE">
              <w:rPr>
                <w:sz w:val="24"/>
              </w:rPr>
              <w:t>о</w:t>
            </w:r>
            <w:r w:rsidRPr="009224BE">
              <w:rPr>
                <w:sz w:val="24"/>
              </w:rPr>
              <w:t>бильная д</w:t>
            </w:r>
            <w:r w:rsidRPr="009224BE">
              <w:rPr>
                <w:sz w:val="24"/>
              </w:rPr>
              <w:t>о</w:t>
            </w:r>
            <w:r w:rsidRPr="009224BE">
              <w:rPr>
                <w:sz w:val="24"/>
              </w:rPr>
              <w:t>рога (</w:t>
            </w:r>
            <w:proofErr w:type="spellStart"/>
            <w:r w:rsidRPr="009224BE">
              <w:rPr>
                <w:sz w:val="24"/>
              </w:rPr>
              <w:t>па</w:t>
            </w:r>
            <w:r w:rsidRPr="009224BE">
              <w:rPr>
                <w:sz w:val="24"/>
              </w:rPr>
              <w:t>р</w:t>
            </w:r>
            <w:r w:rsidRPr="009224BE">
              <w:rPr>
                <w:sz w:val="24"/>
              </w:rPr>
              <w:t>квей</w:t>
            </w:r>
            <w:proofErr w:type="spellEnd"/>
            <w:r w:rsidRPr="009224BE">
              <w:rPr>
                <w:sz w:val="24"/>
              </w:rPr>
              <w:t>)</w:t>
            </w:r>
          </w:p>
        </w:tc>
        <w:tc>
          <w:tcPr>
            <w:tcW w:w="1134" w:type="dxa"/>
            <w:vAlign w:val="center"/>
          </w:tcPr>
          <w:p w:rsidR="009224BE" w:rsidRPr="009224BE" w:rsidRDefault="009224BE" w:rsidP="009224BE">
            <w:pPr>
              <w:contextualSpacing/>
              <w:jc w:val="center"/>
              <w:rPr>
                <w:sz w:val="24"/>
              </w:rPr>
            </w:pPr>
            <w:r w:rsidRPr="009224BE">
              <w:rPr>
                <w:sz w:val="24"/>
              </w:rPr>
              <w:t>4,5-7,0</w:t>
            </w:r>
          </w:p>
        </w:tc>
        <w:tc>
          <w:tcPr>
            <w:tcW w:w="2693" w:type="dxa"/>
            <w:vAlign w:val="center"/>
          </w:tcPr>
          <w:p w:rsidR="009224BE" w:rsidRPr="009224BE" w:rsidRDefault="009224BE" w:rsidP="009224BE">
            <w:pPr>
              <w:contextualSpacing/>
              <w:jc w:val="center"/>
              <w:rPr>
                <w:sz w:val="24"/>
              </w:rPr>
            </w:pPr>
            <w:r w:rsidRPr="009224BE">
              <w:rPr>
                <w:sz w:val="24"/>
              </w:rPr>
              <w:t>Автомобильные пр</w:t>
            </w:r>
            <w:r w:rsidRPr="009224BE">
              <w:rPr>
                <w:sz w:val="24"/>
              </w:rPr>
              <w:t>о</w:t>
            </w:r>
            <w:r w:rsidRPr="009224BE">
              <w:rPr>
                <w:sz w:val="24"/>
              </w:rPr>
              <w:t xml:space="preserve">гулки и проезд </w:t>
            </w:r>
            <w:proofErr w:type="spellStart"/>
            <w:r w:rsidRPr="009224BE">
              <w:rPr>
                <w:sz w:val="24"/>
              </w:rPr>
              <w:t>внутр</w:t>
            </w:r>
            <w:r w:rsidRPr="009224BE">
              <w:rPr>
                <w:sz w:val="24"/>
              </w:rPr>
              <w:t>и</w:t>
            </w:r>
            <w:r w:rsidRPr="009224BE">
              <w:rPr>
                <w:sz w:val="24"/>
              </w:rPr>
              <w:t>паркового</w:t>
            </w:r>
            <w:proofErr w:type="spellEnd"/>
            <w:r w:rsidRPr="009224BE">
              <w:rPr>
                <w:sz w:val="24"/>
              </w:rPr>
              <w:t xml:space="preserve"> транспорта</w:t>
            </w:r>
            <w:r>
              <w:rPr>
                <w:sz w:val="24"/>
              </w:rPr>
              <w:t>.</w:t>
            </w:r>
            <w:r w:rsidRPr="009224BE">
              <w:rPr>
                <w:sz w:val="24"/>
              </w:rPr>
              <w:t xml:space="preserve"> Допускается проезд эксплуатационного транспорта</w:t>
            </w:r>
          </w:p>
          <w:p w:rsidR="009224BE" w:rsidRPr="009224BE" w:rsidRDefault="009224BE" w:rsidP="009224BE">
            <w:pPr>
              <w:contextualSpacing/>
              <w:jc w:val="center"/>
              <w:rPr>
                <w:sz w:val="24"/>
              </w:rPr>
            </w:pPr>
          </w:p>
        </w:tc>
        <w:tc>
          <w:tcPr>
            <w:tcW w:w="4218" w:type="dxa"/>
            <w:vAlign w:val="center"/>
          </w:tcPr>
          <w:p w:rsidR="009224BE" w:rsidRPr="009224BE" w:rsidRDefault="009224BE" w:rsidP="009224BE">
            <w:pPr>
              <w:contextualSpacing/>
              <w:jc w:val="center"/>
              <w:rPr>
                <w:sz w:val="24"/>
              </w:rPr>
            </w:pPr>
            <w:r w:rsidRPr="009224BE">
              <w:rPr>
                <w:sz w:val="24"/>
              </w:rPr>
              <w:t>Трассируется по периферии лесопарка в стороне от пешеходных коммуник</w:t>
            </w:r>
            <w:r w:rsidRPr="009224BE">
              <w:rPr>
                <w:sz w:val="24"/>
              </w:rPr>
              <w:t>а</w:t>
            </w:r>
            <w:r w:rsidRPr="009224BE">
              <w:rPr>
                <w:sz w:val="24"/>
              </w:rPr>
              <w:t>ций. Наибольший продольный уклон 70</w:t>
            </w:r>
            <w:r>
              <w:rPr>
                <w:sz w:val="24"/>
              </w:rPr>
              <w:t>‰</w:t>
            </w:r>
            <w:r w:rsidRPr="009224BE">
              <w:rPr>
                <w:sz w:val="24"/>
              </w:rPr>
              <w:t>, макс., скорость - 40 км/час.</w:t>
            </w:r>
          </w:p>
          <w:p w:rsidR="009224BE" w:rsidRPr="009224BE" w:rsidRDefault="009224BE" w:rsidP="009224BE">
            <w:pPr>
              <w:contextualSpacing/>
              <w:jc w:val="center"/>
              <w:rPr>
                <w:sz w:val="24"/>
              </w:rPr>
            </w:pPr>
            <w:proofErr w:type="gramStart"/>
            <w:r w:rsidRPr="009224BE">
              <w:rPr>
                <w:sz w:val="24"/>
              </w:rPr>
              <w:t>Радиусы закруглений - не менее 15 м. Покрытие: асфальтобетон, щебено</w:t>
            </w:r>
            <w:r w:rsidRPr="009224BE">
              <w:rPr>
                <w:sz w:val="24"/>
              </w:rPr>
              <w:t>ч</w:t>
            </w:r>
            <w:r w:rsidRPr="009224BE">
              <w:rPr>
                <w:sz w:val="24"/>
              </w:rPr>
              <w:t>ное, гравийное, обработка вяжущими, бордюрный камень.</w:t>
            </w:r>
            <w:proofErr w:type="gramEnd"/>
          </w:p>
        </w:tc>
      </w:tr>
      <w:tr w:rsidR="009224BE" w:rsidTr="003C326A">
        <w:tc>
          <w:tcPr>
            <w:tcW w:w="9571" w:type="dxa"/>
            <w:gridSpan w:val="4"/>
            <w:vAlign w:val="center"/>
          </w:tcPr>
          <w:p w:rsidR="009224BE" w:rsidRDefault="009224BE" w:rsidP="009224BE">
            <w:pPr>
              <w:contextualSpacing/>
              <w:rPr>
                <w:sz w:val="24"/>
              </w:rPr>
            </w:pPr>
            <w:r w:rsidRPr="009224BE">
              <w:rPr>
                <w:sz w:val="24"/>
              </w:rPr>
              <w:t xml:space="preserve">Примечания: </w:t>
            </w:r>
          </w:p>
          <w:p w:rsidR="009224BE" w:rsidRPr="009224BE" w:rsidRDefault="009224BE" w:rsidP="009224BE">
            <w:pPr>
              <w:contextualSpacing/>
              <w:rPr>
                <w:sz w:val="24"/>
              </w:rPr>
            </w:pPr>
            <w:r w:rsidRPr="009224BE">
              <w:rPr>
                <w:sz w:val="24"/>
              </w:rPr>
              <w:t>1. В ширину пешеходных аллей включаются зоны пешеходного движения, разгранич</w:t>
            </w:r>
            <w:r w:rsidRPr="009224BE">
              <w:rPr>
                <w:sz w:val="24"/>
              </w:rPr>
              <w:t>и</w:t>
            </w:r>
            <w:r w:rsidRPr="009224BE">
              <w:rPr>
                <w:sz w:val="24"/>
              </w:rPr>
              <w:t>тельные зеленые полосы, водоотводные лотки и площадки для установки скамеек. Устро</w:t>
            </w:r>
            <w:r w:rsidRPr="009224BE">
              <w:rPr>
                <w:sz w:val="24"/>
              </w:rPr>
              <w:t>й</w:t>
            </w:r>
            <w:r w:rsidRPr="009224BE">
              <w:rPr>
                <w:sz w:val="24"/>
              </w:rPr>
              <w:t>ство разграничительных зеленых полос необходимо при ширине более 6 м.</w:t>
            </w:r>
          </w:p>
          <w:p w:rsidR="009224BE" w:rsidRDefault="009224BE" w:rsidP="009224BE">
            <w:pPr>
              <w:contextualSpacing/>
              <w:rPr>
                <w:sz w:val="24"/>
              </w:rPr>
            </w:pPr>
            <w:r w:rsidRPr="009224BE">
              <w:rPr>
                <w:sz w:val="24"/>
              </w:rPr>
              <w:t>2. На типах аллей и дорог, помеченных знаком "*", допускается катание на роликовых до</w:t>
            </w:r>
            <w:r w:rsidRPr="009224BE">
              <w:rPr>
                <w:sz w:val="24"/>
              </w:rPr>
              <w:t>с</w:t>
            </w:r>
            <w:r w:rsidRPr="009224BE">
              <w:rPr>
                <w:sz w:val="24"/>
              </w:rPr>
              <w:t>ках, коньках, самокатах, помимо специально оборудованных территорий.</w:t>
            </w:r>
          </w:p>
          <w:p w:rsidR="009224BE" w:rsidRPr="009224BE" w:rsidRDefault="009224BE" w:rsidP="009224BE">
            <w:pPr>
              <w:contextualSpacing/>
              <w:rPr>
                <w:sz w:val="24"/>
              </w:rPr>
            </w:pPr>
            <w:r w:rsidRPr="009224BE">
              <w:rPr>
                <w:sz w:val="24"/>
              </w:rPr>
              <w:t>3. Автомобильные дороги следует предусматривать в лесопарках с размером территории более 100 га.</w:t>
            </w:r>
          </w:p>
        </w:tc>
      </w:tr>
    </w:tbl>
    <w:p w:rsidR="009224BE" w:rsidRDefault="009224BE" w:rsidP="009224BE">
      <w:pPr>
        <w:ind w:firstLine="708"/>
        <w:contextualSpacing/>
        <w:jc w:val="center"/>
        <w:rPr>
          <w:sz w:val="24"/>
        </w:rPr>
      </w:pPr>
    </w:p>
    <w:p w:rsidR="009224BE" w:rsidRDefault="009224BE" w:rsidP="009224BE">
      <w:pPr>
        <w:ind w:firstLine="708"/>
        <w:contextualSpacing/>
        <w:jc w:val="right"/>
        <w:rPr>
          <w:sz w:val="24"/>
        </w:rPr>
      </w:pPr>
      <w:r>
        <w:rPr>
          <w:sz w:val="24"/>
        </w:rPr>
        <w:t>Таблица 1</w:t>
      </w:r>
      <w:r w:rsidR="006D34DD">
        <w:rPr>
          <w:sz w:val="24"/>
        </w:rPr>
        <w:t>8</w:t>
      </w:r>
      <w:r w:rsidRPr="009224BE">
        <w:rPr>
          <w:sz w:val="24"/>
        </w:rPr>
        <w:t>. Организация площадок городского парка</w:t>
      </w:r>
      <w:r>
        <w:rPr>
          <w:sz w:val="24"/>
        </w:rPr>
        <w:t>.</w:t>
      </w:r>
    </w:p>
    <w:p w:rsidR="009224BE" w:rsidRDefault="009224BE" w:rsidP="009224BE">
      <w:pPr>
        <w:ind w:firstLine="708"/>
        <w:contextualSpacing/>
        <w:jc w:val="right"/>
        <w:rPr>
          <w:sz w:val="24"/>
        </w:rPr>
      </w:pPr>
    </w:p>
    <w:tbl>
      <w:tblPr>
        <w:tblStyle w:val="a7"/>
        <w:tblW w:w="0" w:type="auto"/>
        <w:jc w:val="center"/>
        <w:tblLayout w:type="fixed"/>
        <w:tblLook w:val="04A0"/>
      </w:tblPr>
      <w:tblGrid>
        <w:gridCol w:w="1242"/>
        <w:gridCol w:w="2414"/>
        <w:gridCol w:w="2831"/>
        <w:gridCol w:w="1559"/>
        <w:gridCol w:w="1525"/>
      </w:tblGrid>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Парковые площади и пл</w:t>
            </w:r>
            <w:r w:rsidRPr="009224BE">
              <w:rPr>
                <w:sz w:val="24"/>
              </w:rPr>
              <w:t>о</w:t>
            </w:r>
            <w:r w:rsidRPr="009224BE">
              <w:rPr>
                <w:sz w:val="24"/>
              </w:rPr>
              <w:t>щадки</w:t>
            </w:r>
          </w:p>
        </w:tc>
        <w:tc>
          <w:tcPr>
            <w:tcW w:w="2414" w:type="dxa"/>
            <w:vAlign w:val="center"/>
          </w:tcPr>
          <w:p w:rsidR="009224BE" w:rsidRPr="009224BE" w:rsidRDefault="009224BE" w:rsidP="009224BE">
            <w:pPr>
              <w:contextualSpacing/>
              <w:jc w:val="center"/>
              <w:rPr>
                <w:sz w:val="24"/>
              </w:rPr>
            </w:pPr>
            <w:r w:rsidRPr="009224BE">
              <w:rPr>
                <w:sz w:val="24"/>
              </w:rPr>
              <w:t>Назначение</w:t>
            </w:r>
          </w:p>
        </w:tc>
        <w:tc>
          <w:tcPr>
            <w:tcW w:w="2831" w:type="dxa"/>
            <w:vAlign w:val="center"/>
          </w:tcPr>
          <w:p w:rsidR="009224BE" w:rsidRPr="009224BE" w:rsidRDefault="009224BE" w:rsidP="009224BE">
            <w:pPr>
              <w:contextualSpacing/>
              <w:jc w:val="center"/>
              <w:rPr>
                <w:sz w:val="24"/>
              </w:rPr>
            </w:pPr>
            <w:r w:rsidRPr="009224BE">
              <w:rPr>
                <w:sz w:val="24"/>
              </w:rPr>
              <w:t>Элементы благоустро</w:t>
            </w:r>
            <w:r w:rsidRPr="009224BE">
              <w:rPr>
                <w:sz w:val="24"/>
              </w:rPr>
              <w:t>й</w:t>
            </w:r>
            <w:r w:rsidRPr="009224BE">
              <w:rPr>
                <w:sz w:val="24"/>
              </w:rPr>
              <w:t>ства</w:t>
            </w:r>
          </w:p>
        </w:tc>
        <w:tc>
          <w:tcPr>
            <w:tcW w:w="1559" w:type="dxa"/>
            <w:vAlign w:val="center"/>
          </w:tcPr>
          <w:p w:rsidR="009224BE" w:rsidRPr="009224BE" w:rsidRDefault="009224BE" w:rsidP="009224BE">
            <w:pPr>
              <w:contextualSpacing/>
              <w:jc w:val="center"/>
              <w:rPr>
                <w:sz w:val="24"/>
              </w:rPr>
            </w:pPr>
            <w:r w:rsidRPr="009224BE">
              <w:rPr>
                <w:sz w:val="24"/>
              </w:rPr>
              <w:t>Размеры</w:t>
            </w:r>
          </w:p>
        </w:tc>
        <w:tc>
          <w:tcPr>
            <w:tcW w:w="1525" w:type="dxa"/>
            <w:vAlign w:val="center"/>
          </w:tcPr>
          <w:p w:rsidR="009224BE" w:rsidRPr="009224BE" w:rsidRDefault="009224BE" w:rsidP="009224BE">
            <w:pPr>
              <w:contextualSpacing/>
              <w:jc w:val="center"/>
              <w:rPr>
                <w:sz w:val="24"/>
              </w:rPr>
            </w:pPr>
            <w:r w:rsidRPr="009224BE">
              <w:rPr>
                <w:sz w:val="24"/>
              </w:rPr>
              <w:t>Мин</w:t>
            </w:r>
            <w:r>
              <w:rPr>
                <w:sz w:val="24"/>
              </w:rPr>
              <w:t>имал</w:t>
            </w:r>
            <w:r>
              <w:rPr>
                <w:sz w:val="24"/>
              </w:rPr>
              <w:t>ь</w:t>
            </w:r>
            <w:r>
              <w:rPr>
                <w:sz w:val="24"/>
              </w:rPr>
              <w:t>ная</w:t>
            </w:r>
            <w:r w:rsidRPr="009224BE">
              <w:rPr>
                <w:sz w:val="24"/>
              </w:rPr>
              <w:t xml:space="preserve"> норма на посе</w:t>
            </w:r>
            <w:r>
              <w:rPr>
                <w:sz w:val="24"/>
              </w:rPr>
              <w:t>т</w:t>
            </w:r>
            <w:r w:rsidRPr="009224BE">
              <w:rPr>
                <w:sz w:val="24"/>
              </w:rPr>
              <w:t>и</w:t>
            </w:r>
            <w:r w:rsidRPr="009224BE">
              <w:rPr>
                <w:sz w:val="24"/>
              </w:rPr>
              <w:t>теля</w:t>
            </w:r>
            <w:r>
              <w:rPr>
                <w:sz w:val="24"/>
              </w:rPr>
              <w:t>, кв.м.</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Осно</w:t>
            </w:r>
            <w:r w:rsidRPr="009224BE">
              <w:rPr>
                <w:sz w:val="24"/>
              </w:rPr>
              <w:t>в</w:t>
            </w:r>
            <w:r w:rsidRPr="009224BE">
              <w:rPr>
                <w:sz w:val="24"/>
              </w:rPr>
              <w:t>ные пл</w:t>
            </w:r>
            <w:r w:rsidRPr="009224BE">
              <w:rPr>
                <w:sz w:val="24"/>
              </w:rPr>
              <w:t>о</w:t>
            </w:r>
            <w:r w:rsidRPr="009224BE">
              <w:rPr>
                <w:sz w:val="24"/>
              </w:rPr>
              <w:t>щадки</w:t>
            </w:r>
          </w:p>
        </w:tc>
        <w:tc>
          <w:tcPr>
            <w:tcW w:w="2414" w:type="dxa"/>
            <w:vAlign w:val="center"/>
          </w:tcPr>
          <w:p w:rsidR="009224BE" w:rsidRPr="009224BE" w:rsidRDefault="009224BE" w:rsidP="009224BE">
            <w:pPr>
              <w:contextualSpacing/>
              <w:jc w:val="center"/>
              <w:rPr>
                <w:sz w:val="24"/>
              </w:rPr>
            </w:pPr>
            <w:r w:rsidRPr="009224BE">
              <w:rPr>
                <w:sz w:val="24"/>
              </w:rPr>
              <w:t>Центры парковой планировки, разм</w:t>
            </w:r>
            <w:r w:rsidRPr="009224BE">
              <w:rPr>
                <w:sz w:val="24"/>
              </w:rPr>
              <w:t>е</w:t>
            </w:r>
            <w:r w:rsidRPr="009224BE">
              <w:rPr>
                <w:sz w:val="24"/>
              </w:rPr>
              <w:t>щаются на пересеч</w:t>
            </w:r>
            <w:r w:rsidRPr="009224BE">
              <w:rPr>
                <w:sz w:val="24"/>
              </w:rPr>
              <w:t>е</w:t>
            </w:r>
            <w:r w:rsidRPr="009224BE">
              <w:rPr>
                <w:sz w:val="24"/>
              </w:rPr>
              <w:lastRenderedPageBreak/>
              <w:t>нии аллей, у входной части парка, перед сооружениями</w:t>
            </w:r>
          </w:p>
        </w:tc>
        <w:tc>
          <w:tcPr>
            <w:tcW w:w="2831" w:type="dxa"/>
            <w:vAlign w:val="center"/>
          </w:tcPr>
          <w:p w:rsidR="009224BE" w:rsidRPr="009224BE" w:rsidRDefault="009224BE" w:rsidP="009224BE">
            <w:pPr>
              <w:contextualSpacing/>
              <w:jc w:val="center"/>
              <w:rPr>
                <w:sz w:val="24"/>
              </w:rPr>
            </w:pPr>
            <w:r w:rsidRPr="009224BE">
              <w:rPr>
                <w:sz w:val="24"/>
              </w:rPr>
              <w:lastRenderedPageBreak/>
              <w:t>Бассейны, фонтаны, скульптура, партерная зелень, цветники, пара</w:t>
            </w:r>
            <w:r w:rsidRPr="009224BE">
              <w:rPr>
                <w:sz w:val="24"/>
              </w:rPr>
              <w:t>д</w:t>
            </w:r>
            <w:r w:rsidRPr="009224BE">
              <w:rPr>
                <w:sz w:val="24"/>
              </w:rPr>
              <w:lastRenderedPageBreak/>
              <w:t>ное и декоративное о</w:t>
            </w:r>
            <w:r w:rsidRPr="009224BE">
              <w:rPr>
                <w:sz w:val="24"/>
              </w:rPr>
              <w:t>с</w:t>
            </w:r>
            <w:r w:rsidRPr="009224BE">
              <w:rPr>
                <w:sz w:val="24"/>
              </w:rPr>
              <w:t>вещение. Покрытие: плиточное мощение, бортовой камень</w:t>
            </w:r>
          </w:p>
        </w:tc>
        <w:tc>
          <w:tcPr>
            <w:tcW w:w="1559" w:type="dxa"/>
            <w:vAlign w:val="center"/>
          </w:tcPr>
          <w:p w:rsidR="009224BE" w:rsidRPr="009224BE" w:rsidRDefault="009224BE" w:rsidP="009224BE">
            <w:pPr>
              <w:contextualSpacing/>
              <w:jc w:val="center"/>
              <w:rPr>
                <w:sz w:val="24"/>
              </w:rPr>
            </w:pPr>
            <w:r w:rsidRPr="009224BE">
              <w:rPr>
                <w:sz w:val="24"/>
              </w:rPr>
              <w:lastRenderedPageBreak/>
              <w:t xml:space="preserve">С учетом пропускной способности </w:t>
            </w:r>
            <w:r w:rsidRPr="009224BE">
              <w:rPr>
                <w:sz w:val="24"/>
              </w:rPr>
              <w:lastRenderedPageBreak/>
              <w:t>отходящих от входа а</w:t>
            </w:r>
            <w:r w:rsidRPr="009224BE">
              <w:rPr>
                <w:sz w:val="24"/>
              </w:rPr>
              <w:t>л</w:t>
            </w:r>
            <w:r w:rsidRPr="009224BE">
              <w:rPr>
                <w:sz w:val="24"/>
              </w:rPr>
              <w:t>лей</w:t>
            </w:r>
          </w:p>
        </w:tc>
        <w:tc>
          <w:tcPr>
            <w:tcW w:w="1525" w:type="dxa"/>
            <w:vAlign w:val="center"/>
          </w:tcPr>
          <w:p w:rsidR="009224BE" w:rsidRDefault="009224BE" w:rsidP="009224BE">
            <w:pPr>
              <w:contextualSpacing/>
              <w:jc w:val="center"/>
              <w:rPr>
                <w:sz w:val="24"/>
              </w:rPr>
            </w:pPr>
            <w:r>
              <w:rPr>
                <w:sz w:val="24"/>
              </w:rPr>
              <w:lastRenderedPageBreak/>
              <w:t>1,5</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lastRenderedPageBreak/>
              <w:t>Площади массовых мер</w:t>
            </w:r>
            <w:r w:rsidRPr="009224BE">
              <w:rPr>
                <w:sz w:val="24"/>
              </w:rPr>
              <w:t>о</w:t>
            </w:r>
            <w:r w:rsidRPr="009224BE">
              <w:rPr>
                <w:sz w:val="24"/>
              </w:rPr>
              <w:t>приятий</w:t>
            </w:r>
          </w:p>
        </w:tc>
        <w:tc>
          <w:tcPr>
            <w:tcW w:w="2414" w:type="dxa"/>
            <w:vAlign w:val="center"/>
          </w:tcPr>
          <w:p w:rsidR="009224BE" w:rsidRPr="009224BE" w:rsidRDefault="009224BE" w:rsidP="009224BE">
            <w:pPr>
              <w:contextualSpacing/>
              <w:jc w:val="center"/>
              <w:rPr>
                <w:sz w:val="24"/>
              </w:rPr>
            </w:pPr>
            <w:r w:rsidRPr="009224BE">
              <w:rPr>
                <w:sz w:val="24"/>
              </w:rPr>
              <w:t>Проведение конце</w:t>
            </w:r>
            <w:r w:rsidRPr="009224BE">
              <w:rPr>
                <w:sz w:val="24"/>
              </w:rPr>
              <w:t>р</w:t>
            </w:r>
            <w:r w:rsidRPr="009224BE">
              <w:rPr>
                <w:sz w:val="24"/>
              </w:rPr>
              <w:t>тов, праздников, большие размеры. Формируется в виде лугового простра</w:t>
            </w:r>
            <w:r w:rsidRPr="009224BE">
              <w:rPr>
                <w:sz w:val="24"/>
              </w:rPr>
              <w:t>н</w:t>
            </w:r>
            <w:r w:rsidRPr="009224BE">
              <w:rPr>
                <w:sz w:val="24"/>
              </w:rPr>
              <w:t>ства или площади регулярного очерт</w:t>
            </w:r>
            <w:r w:rsidRPr="009224BE">
              <w:rPr>
                <w:sz w:val="24"/>
              </w:rPr>
              <w:t>а</w:t>
            </w:r>
            <w:r w:rsidRPr="009224BE">
              <w:rPr>
                <w:sz w:val="24"/>
              </w:rPr>
              <w:t>ния. Связь по гла</w:t>
            </w:r>
            <w:r w:rsidRPr="009224BE">
              <w:rPr>
                <w:sz w:val="24"/>
              </w:rPr>
              <w:t>в</w:t>
            </w:r>
            <w:r w:rsidRPr="009224BE">
              <w:rPr>
                <w:sz w:val="24"/>
              </w:rPr>
              <w:t>ной аллее.</w:t>
            </w:r>
          </w:p>
        </w:tc>
        <w:tc>
          <w:tcPr>
            <w:tcW w:w="2831" w:type="dxa"/>
            <w:vAlign w:val="center"/>
          </w:tcPr>
          <w:p w:rsidR="009224BE" w:rsidRPr="009224BE" w:rsidRDefault="009224BE" w:rsidP="009224BE">
            <w:pPr>
              <w:contextualSpacing/>
              <w:jc w:val="center"/>
              <w:rPr>
                <w:sz w:val="24"/>
              </w:rPr>
            </w:pPr>
            <w:r w:rsidRPr="009224BE">
              <w:rPr>
                <w:sz w:val="24"/>
              </w:rPr>
              <w:t>Осветительное оборуд</w:t>
            </w:r>
            <w:r w:rsidRPr="009224BE">
              <w:rPr>
                <w:sz w:val="24"/>
              </w:rPr>
              <w:t>о</w:t>
            </w:r>
            <w:r w:rsidRPr="009224BE">
              <w:rPr>
                <w:sz w:val="24"/>
              </w:rPr>
              <w:t>вание (фонари, проже</w:t>
            </w:r>
            <w:r w:rsidRPr="009224BE">
              <w:rPr>
                <w:sz w:val="24"/>
              </w:rPr>
              <w:t>к</w:t>
            </w:r>
            <w:r w:rsidRPr="009224BE">
              <w:rPr>
                <w:sz w:val="24"/>
              </w:rPr>
              <w:t>торы). Посадки - по п</w:t>
            </w:r>
            <w:r w:rsidRPr="009224BE">
              <w:rPr>
                <w:sz w:val="24"/>
              </w:rPr>
              <w:t>е</w:t>
            </w:r>
            <w:r w:rsidRPr="009224BE">
              <w:rPr>
                <w:sz w:val="24"/>
              </w:rPr>
              <w:t>риметру. Покрытие: г</w:t>
            </w:r>
            <w:r w:rsidRPr="009224BE">
              <w:rPr>
                <w:sz w:val="24"/>
              </w:rPr>
              <w:t>а</w:t>
            </w:r>
            <w:r w:rsidRPr="009224BE">
              <w:rPr>
                <w:sz w:val="24"/>
              </w:rPr>
              <w:t>зонное, твердое (плитка), комбинированное.</w:t>
            </w:r>
          </w:p>
        </w:tc>
        <w:tc>
          <w:tcPr>
            <w:tcW w:w="1559" w:type="dxa"/>
            <w:vAlign w:val="center"/>
          </w:tcPr>
          <w:p w:rsidR="009224BE" w:rsidRDefault="009224BE" w:rsidP="009224BE">
            <w:pPr>
              <w:contextualSpacing/>
              <w:jc w:val="center"/>
              <w:rPr>
                <w:sz w:val="24"/>
              </w:rPr>
            </w:pPr>
            <w:r>
              <w:rPr>
                <w:sz w:val="24"/>
              </w:rPr>
              <w:t>1200-5000</w:t>
            </w:r>
          </w:p>
        </w:tc>
        <w:tc>
          <w:tcPr>
            <w:tcW w:w="1525" w:type="dxa"/>
            <w:vAlign w:val="center"/>
          </w:tcPr>
          <w:p w:rsidR="009224BE" w:rsidRDefault="009224BE" w:rsidP="009224BE">
            <w:pPr>
              <w:contextualSpacing/>
              <w:jc w:val="center"/>
              <w:rPr>
                <w:sz w:val="24"/>
              </w:rPr>
            </w:pPr>
            <w:r>
              <w:rPr>
                <w:sz w:val="24"/>
              </w:rPr>
              <w:t>1,0-2,5</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Площа</w:t>
            </w:r>
            <w:r w:rsidRPr="009224BE">
              <w:rPr>
                <w:sz w:val="24"/>
              </w:rPr>
              <w:t>д</w:t>
            </w:r>
            <w:r w:rsidRPr="009224BE">
              <w:rPr>
                <w:sz w:val="24"/>
              </w:rPr>
              <w:t>ки отд</w:t>
            </w:r>
            <w:r w:rsidRPr="009224BE">
              <w:rPr>
                <w:sz w:val="24"/>
              </w:rPr>
              <w:t>ы</w:t>
            </w:r>
            <w:r w:rsidRPr="009224BE">
              <w:rPr>
                <w:sz w:val="24"/>
              </w:rPr>
              <w:t>ха, л</w:t>
            </w:r>
            <w:r w:rsidRPr="009224BE">
              <w:rPr>
                <w:sz w:val="24"/>
              </w:rPr>
              <w:t>у</w:t>
            </w:r>
            <w:r w:rsidRPr="009224BE">
              <w:rPr>
                <w:sz w:val="24"/>
              </w:rPr>
              <w:t>жайки</w:t>
            </w:r>
          </w:p>
        </w:tc>
        <w:tc>
          <w:tcPr>
            <w:tcW w:w="2414" w:type="dxa"/>
            <w:vAlign w:val="center"/>
          </w:tcPr>
          <w:p w:rsidR="009224BE" w:rsidRPr="009224BE" w:rsidRDefault="009224BE" w:rsidP="009224BE">
            <w:pPr>
              <w:contextualSpacing/>
              <w:jc w:val="center"/>
              <w:rPr>
                <w:sz w:val="24"/>
              </w:rPr>
            </w:pPr>
            <w:r w:rsidRPr="009224BE">
              <w:rPr>
                <w:sz w:val="24"/>
              </w:rPr>
              <w:t>В различных частях парка.</w:t>
            </w:r>
          </w:p>
          <w:p w:rsidR="009224BE" w:rsidRPr="009224BE" w:rsidRDefault="009224BE" w:rsidP="009224BE">
            <w:pPr>
              <w:contextualSpacing/>
              <w:jc w:val="center"/>
              <w:rPr>
                <w:sz w:val="24"/>
              </w:rPr>
            </w:pPr>
            <w:r w:rsidRPr="009224BE">
              <w:rPr>
                <w:sz w:val="24"/>
              </w:rPr>
              <w:t>Виды площадок:</w:t>
            </w:r>
          </w:p>
          <w:p w:rsidR="009224BE" w:rsidRPr="009224BE" w:rsidRDefault="009224BE" w:rsidP="009224BE">
            <w:pPr>
              <w:contextualSpacing/>
              <w:rPr>
                <w:sz w:val="24"/>
              </w:rPr>
            </w:pPr>
            <w:r w:rsidRPr="009224BE">
              <w:rPr>
                <w:sz w:val="24"/>
              </w:rPr>
              <w:t>- регулярной план</w:t>
            </w:r>
            <w:r w:rsidRPr="009224BE">
              <w:rPr>
                <w:sz w:val="24"/>
              </w:rPr>
              <w:t>и</w:t>
            </w:r>
            <w:r w:rsidRPr="009224BE">
              <w:rPr>
                <w:sz w:val="24"/>
              </w:rPr>
              <w:t>ровки с регулярным озеленением;</w:t>
            </w:r>
          </w:p>
          <w:p w:rsidR="009224BE" w:rsidRPr="009224BE" w:rsidRDefault="009224BE" w:rsidP="009224BE">
            <w:pPr>
              <w:contextualSpacing/>
              <w:rPr>
                <w:sz w:val="24"/>
              </w:rPr>
            </w:pPr>
            <w:r w:rsidRPr="009224BE">
              <w:rPr>
                <w:sz w:val="24"/>
              </w:rPr>
              <w:t xml:space="preserve">- </w:t>
            </w:r>
            <w:proofErr w:type="spellStart"/>
            <w:r w:rsidRPr="009224BE">
              <w:rPr>
                <w:sz w:val="24"/>
              </w:rPr>
              <w:t>регулярн</w:t>
            </w:r>
            <w:proofErr w:type="spellEnd"/>
            <w:r w:rsidRPr="009224BE">
              <w:rPr>
                <w:sz w:val="24"/>
              </w:rPr>
              <w:t>. план</w:t>
            </w:r>
            <w:r w:rsidRPr="009224BE">
              <w:rPr>
                <w:sz w:val="24"/>
              </w:rPr>
              <w:t>и</w:t>
            </w:r>
            <w:r w:rsidRPr="009224BE">
              <w:rPr>
                <w:sz w:val="24"/>
              </w:rPr>
              <w:t>ровки с обрамлением свободными групп</w:t>
            </w:r>
            <w:r w:rsidRPr="009224BE">
              <w:rPr>
                <w:sz w:val="24"/>
              </w:rPr>
              <w:t>а</w:t>
            </w:r>
            <w:r w:rsidRPr="009224BE">
              <w:rPr>
                <w:sz w:val="24"/>
              </w:rPr>
              <w:t>ми растений;</w:t>
            </w:r>
          </w:p>
          <w:p w:rsidR="009224BE" w:rsidRPr="009224BE" w:rsidRDefault="009224BE" w:rsidP="009224BE">
            <w:pPr>
              <w:contextualSpacing/>
              <w:rPr>
                <w:sz w:val="24"/>
              </w:rPr>
            </w:pPr>
            <w:r w:rsidRPr="009224BE">
              <w:rPr>
                <w:sz w:val="24"/>
              </w:rPr>
              <w:t>- свободной план</w:t>
            </w:r>
            <w:r w:rsidRPr="009224BE">
              <w:rPr>
                <w:sz w:val="24"/>
              </w:rPr>
              <w:t>и</w:t>
            </w:r>
            <w:r w:rsidRPr="009224BE">
              <w:rPr>
                <w:sz w:val="24"/>
              </w:rPr>
              <w:t>ровки с обрамлением свободными групп</w:t>
            </w:r>
            <w:r w:rsidRPr="009224BE">
              <w:rPr>
                <w:sz w:val="24"/>
              </w:rPr>
              <w:t>а</w:t>
            </w:r>
            <w:r w:rsidRPr="009224BE">
              <w:rPr>
                <w:sz w:val="24"/>
              </w:rPr>
              <w:t>ми растений</w:t>
            </w:r>
          </w:p>
        </w:tc>
        <w:tc>
          <w:tcPr>
            <w:tcW w:w="2831" w:type="dxa"/>
            <w:vAlign w:val="center"/>
          </w:tcPr>
          <w:p w:rsidR="009224BE" w:rsidRPr="009224BE" w:rsidRDefault="009224BE" w:rsidP="009224BE">
            <w:pPr>
              <w:contextualSpacing/>
              <w:jc w:val="center"/>
              <w:rPr>
                <w:sz w:val="24"/>
              </w:rPr>
            </w:pPr>
            <w:r w:rsidRPr="009224BE">
              <w:rPr>
                <w:sz w:val="24"/>
              </w:rPr>
              <w:t>Везде: освещение, б</w:t>
            </w:r>
            <w:r w:rsidRPr="009224BE">
              <w:rPr>
                <w:sz w:val="24"/>
              </w:rPr>
              <w:t>е</w:t>
            </w:r>
            <w:r w:rsidRPr="009224BE">
              <w:rPr>
                <w:sz w:val="24"/>
              </w:rPr>
              <w:t xml:space="preserve">седки, </w:t>
            </w:r>
            <w:proofErr w:type="spellStart"/>
            <w:r w:rsidRPr="009224BE">
              <w:rPr>
                <w:sz w:val="24"/>
              </w:rPr>
              <w:t>перголы</w:t>
            </w:r>
            <w:proofErr w:type="spellEnd"/>
            <w:r w:rsidRPr="009224BE">
              <w:rPr>
                <w:sz w:val="24"/>
              </w:rPr>
              <w:t>, трель</w:t>
            </w:r>
            <w:r w:rsidRPr="009224BE">
              <w:rPr>
                <w:sz w:val="24"/>
              </w:rPr>
              <w:t>я</w:t>
            </w:r>
            <w:r w:rsidRPr="009224BE">
              <w:rPr>
                <w:sz w:val="24"/>
              </w:rPr>
              <w:t>жи, скамьи, урны</w:t>
            </w:r>
          </w:p>
          <w:p w:rsidR="009224BE" w:rsidRPr="009224BE" w:rsidRDefault="009224BE" w:rsidP="009224BE">
            <w:pPr>
              <w:contextualSpacing/>
              <w:jc w:val="center"/>
              <w:rPr>
                <w:sz w:val="24"/>
              </w:rPr>
            </w:pPr>
            <w:r w:rsidRPr="009224BE">
              <w:rPr>
                <w:sz w:val="24"/>
              </w:rPr>
              <w:t>Декоративное оформл</w:t>
            </w:r>
            <w:r w:rsidRPr="009224BE">
              <w:rPr>
                <w:sz w:val="24"/>
              </w:rPr>
              <w:t>е</w:t>
            </w:r>
            <w:r w:rsidRPr="009224BE">
              <w:rPr>
                <w:sz w:val="24"/>
              </w:rPr>
              <w:t>ние в центре (цветник, фонтан, скульптура, в</w:t>
            </w:r>
            <w:r w:rsidRPr="009224BE">
              <w:rPr>
                <w:sz w:val="24"/>
              </w:rPr>
              <w:t>а</w:t>
            </w:r>
            <w:r w:rsidRPr="009224BE">
              <w:rPr>
                <w:sz w:val="24"/>
              </w:rPr>
              <w:t>зон). Покрытие: мощ</w:t>
            </w:r>
            <w:r w:rsidRPr="009224BE">
              <w:rPr>
                <w:sz w:val="24"/>
              </w:rPr>
              <w:t>е</w:t>
            </w:r>
            <w:r w:rsidRPr="009224BE">
              <w:rPr>
                <w:sz w:val="24"/>
              </w:rPr>
              <w:t>ние плиткой, бортовой камень, бордюры из цв</w:t>
            </w:r>
            <w:r w:rsidRPr="009224BE">
              <w:rPr>
                <w:sz w:val="24"/>
              </w:rPr>
              <w:t>е</w:t>
            </w:r>
            <w:r w:rsidRPr="009224BE">
              <w:rPr>
                <w:sz w:val="24"/>
              </w:rPr>
              <w:t>тов и трав.</w:t>
            </w:r>
          </w:p>
          <w:p w:rsidR="009224BE" w:rsidRPr="009224BE" w:rsidRDefault="009224BE" w:rsidP="009224BE">
            <w:pPr>
              <w:contextualSpacing/>
              <w:jc w:val="center"/>
              <w:rPr>
                <w:sz w:val="24"/>
              </w:rPr>
            </w:pPr>
            <w:r w:rsidRPr="009224BE">
              <w:rPr>
                <w:sz w:val="24"/>
              </w:rPr>
              <w:t>На площадках-лужайках - газон</w:t>
            </w:r>
          </w:p>
        </w:tc>
        <w:tc>
          <w:tcPr>
            <w:tcW w:w="1559" w:type="dxa"/>
            <w:vAlign w:val="center"/>
          </w:tcPr>
          <w:p w:rsidR="009224BE" w:rsidRPr="009224BE" w:rsidRDefault="009224BE" w:rsidP="009224BE">
            <w:pPr>
              <w:contextualSpacing/>
              <w:jc w:val="center"/>
              <w:rPr>
                <w:sz w:val="24"/>
              </w:rPr>
            </w:pPr>
            <w:r w:rsidRPr="009224BE">
              <w:rPr>
                <w:sz w:val="24"/>
              </w:rPr>
              <w:t>20-200</w:t>
            </w:r>
          </w:p>
        </w:tc>
        <w:tc>
          <w:tcPr>
            <w:tcW w:w="1525" w:type="dxa"/>
            <w:vAlign w:val="center"/>
          </w:tcPr>
          <w:p w:rsidR="009224BE" w:rsidRPr="009224BE" w:rsidRDefault="009224BE" w:rsidP="009224BE">
            <w:pPr>
              <w:contextualSpacing/>
              <w:jc w:val="center"/>
              <w:rPr>
                <w:sz w:val="24"/>
              </w:rPr>
            </w:pPr>
            <w:r w:rsidRPr="009224BE">
              <w:rPr>
                <w:sz w:val="24"/>
              </w:rPr>
              <w:t>5-20</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Танц</w:t>
            </w:r>
            <w:r w:rsidRPr="009224BE">
              <w:rPr>
                <w:sz w:val="24"/>
              </w:rPr>
              <w:t>е</w:t>
            </w:r>
            <w:r w:rsidRPr="009224BE">
              <w:rPr>
                <w:sz w:val="24"/>
              </w:rPr>
              <w:t>вальные площа</w:t>
            </w:r>
            <w:r w:rsidRPr="009224BE">
              <w:rPr>
                <w:sz w:val="24"/>
              </w:rPr>
              <w:t>д</w:t>
            </w:r>
            <w:r w:rsidRPr="009224BE">
              <w:rPr>
                <w:sz w:val="24"/>
              </w:rPr>
              <w:t>ки, с</w:t>
            </w:r>
            <w:r w:rsidRPr="009224BE">
              <w:rPr>
                <w:sz w:val="24"/>
              </w:rPr>
              <w:t>о</w:t>
            </w:r>
            <w:r w:rsidRPr="009224BE">
              <w:rPr>
                <w:sz w:val="24"/>
              </w:rPr>
              <w:t>оружения</w:t>
            </w:r>
          </w:p>
        </w:tc>
        <w:tc>
          <w:tcPr>
            <w:tcW w:w="2414" w:type="dxa"/>
            <w:vAlign w:val="center"/>
          </w:tcPr>
          <w:p w:rsidR="009224BE" w:rsidRPr="009224BE" w:rsidRDefault="009224BE" w:rsidP="009224BE">
            <w:pPr>
              <w:contextualSpacing/>
              <w:jc w:val="center"/>
              <w:rPr>
                <w:sz w:val="24"/>
              </w:rPr>
            </w:pPr>
            <w:r w:rsidRPr="009224BE">
              <w:rPr>
                <w:sz w:val="24"/>
              </w:rPr>
              <w:t>Размещаются рядом с главными или вт</w:t>
            </w:r>
            <w:r w:rsidRPr="009224BE">
              <w:rPr>
                <w:sz w:val="24"/>
              </w:rPr>
              <w:t>о</w:t>
            </w:r>
            <w:r w:rsidRPr="009224BE">
              <w:rPr>
                <w:sz w:val="24"/>
              </w:rPr>
              <w:t>ростепенными а</w:t>
            </w:r>
            <w:r w:rsidRPr="009224BE">
              <w:rPr>
                <w:sz w:val="24"/>
              </w:rPr>
              <w:t>л</w:t>
            </w:r>
            <w:r w:rsidRPr="009224BE">
              <w:rPr>
                <w:sz w:val="24"/>
              </w:rPr>
              <w:t>леями</w:t>
            </w:r>
          </w:p>
        </w:tc>
        <w:tc>
          <w:tcPr>
            <w:tcW w:w="2831" w:type="dxa"/>
            <w:vAlign w:val="center"/>
          </w:tcPr>
          <w:p w:rsidR="009224BE" w:rsidRPr="009224BE" w:rsidRDefault="009224BE" w:rsidP="009224BE">
            <w:pPr>
              <w:contextualSpacing/>
              <w:jc w:val="center"/>
              <w:rPr>
                <w:sz w:val="24"/>
              </w:rPr>
            </w:pPr>
            <w:r w:rsidRPr="009224BE">
              <w:rPr>
                <w:sz w:val="24"/>
              </w:rPr>
              <w:t>Освещение, ограждение, скамьи, урны.</w:t>
            </w:r>
          </w:p>
          <w:p w:rsidR="009224BE" w:rsidRPr="009224BE" w:rsidRDefault="009224BE" w:rsidP="009224BE">
            <w:pPr>
              <w:contextualSpacing/>
              <w:jc w:val="center"/>
              <w:rPr>
                <w:sz w:val="24"/>
              </w:rPr>
            </w:pPr>
            <w:r w:rsidRPr="009224BE">
              <w:rPr>
                <w:sz w:val="24"/>
              </w:rPr>
              <w:t>Покрытие: специальное.</w:t>
            </w:r>
          </w:p>
        </w:tc>
        <w:tc>
          <w:tcPr>
            <w:tcW w:w="1559" w:type="dxa"/>
            <w:vAlign w:val="center"/>
          </w:tcPr>
          <w:p w:rsidR="009224BE" w:rsidRDefault="009224BE" w:rsidP="009224BE">
            <w:pPr>
              <w:contextualSpacing/>
              <w:jc w:val="center"/>
              <w:rPr>
                <w:sz w:val="24"/>
              </w:rPr>
            </w:pPr>
            <w:r>
              <w:rPr>
                <w:sz w:val="24"/>
              </w:rPr>
              <w:t>150-500</w:t>
            </w:r>
          </w:p>
        </w:tc>
        <w:tc>
          <w:tcPr>
            <w:tcW w:w="1525" w:type="dxa"/>
            <w:vAlign w:val="center"/>
          </w:tcPr>
          <w:p w:rsidR="009224BE" w:rsidRDefault="009224BE" w:rsidP="009224BE">
            <w:pPr>
              <w:contextualSpacing/>
              <w:jc w:val="center"/>
              <w:rPr>
                <w:sz w:val="24"/>
              </w:rPr>
            </w:pPr>
            <w:r>
              <w:rPr>
                <w:sz w:val="24"/>
              </w:rPr>
              <w:t>2,0</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Игровые площа</w:t>
            </w:r>
            <w:r w:rsidRPr="009224BE">
              <w:rPr>
                <w:sz w:val="24"/>
              </w:rPr>
              <w:t>д</w:t>
            </w:r>
            <w:r w:rsidRPr="009224BE">
              <w:rPr>
                <w:sz w:val="24"/>
              </w:rPr>
              <w:t>ки для детей:</w:t>
            </w:r>
          </w:p>
          <w:p w:rsidR="009224BE" w:rsidRPr="009224BE" w:rsidRDefault="009224BE" w:rsidP="009224BE">
            <w:pPr>
              <w:contextualSpacing/>
              <w:rPr>
                <w:sz w:val="24"/>
              </w:rPr>
            </w:pPr>
            <w:r w:rsidRPr="009224BE">
              <w:rPr>
                <w:sz w:val="24"/>
              </w:rPr>
              <w:t>- до 3 лет</w:t>
            </w:r>
          </w:p>
        </w:tc>
        <w:tc>
          <w:tcPr>
            <w:tcW w:w="2414" w:type="dxa"/>
            <w:vMerge w:val="restart"/>
            <w:vAlign w:val="center"/>
          </w:tcPr>
          <w:p w:rsidR="009224BE" w:rsidRPr="009224BE" w:rsidRDefault="009224BE" w:rsidP="009224BE">
            <w:pPr>
              <w:contextualSpacing/>
              <w:jc w:val="center"/>
              <w:rPr>
                <w:sz w:val="24"/>
              </w:rPr>
            </w:pPr>
            <w:r w:rsidRPr="009224BE">
              <w:rPr>
                <w:sz w:val="24"/>
              </w:rPr>
              <w:t>Малоподвижные и</w:t>
            </w:r>
            <w:r w:rsidRPr="009224BE">
              <w:rPr>
                <w:sz w:val="24"/>
              </w:rPr>
              <w:t>н</w:t>
            </w:r>
            <w:r w:rsidRPr="009224BE">
              <w:rPr>
                <w:sz w:val="24"/>
              </w:rPr>
              <w:t>дивидуальные, по</w:t>
            </w:r>
            <w:r w:rsidRPr="009224BE">
              <w:rPr>
                <w:sz w:val="24"/>
              </w:rPr>
              <w:t>д</w:t>
            </w:r>
            <w:r w:rsidRPr="009224BE">
              <w:rPr>
                <w:sz w:val="24"/>
              </w:rPr>
              <w:t>вижные коллекти</w:t>
            </w:r>
            <w:r w:rsidRPr="009224BE">
              <w:rPr>
                <w:sz w:val="24"/>
              </w:rPr>
              <w:t>в</w:t>
            </w:r>
            <w:r w:rsidRPr="009224BE">
              <w:rPr>
                <w:sz w:val="24"/>
              </w:rPr>
              <w:t>ные игры. Размещ</w:t>
            </w:r>
            <w:r w:rsidRPr="009224BE">
              <w:rPr>
                <w:sz w:val="24"/>
              </w:rPr>
              <w:t>е</w:t>
            </w:r>
            <w:r w:rsidRPr="009224BE">
              <w:rPr>
                <w:sz w:val="24"/>
              </w:rPr>
              <w:t>ние вдоль второст</w:t>
            </w:r>
            <w:r w:rsidRPr="009224BE">
              <w:rPr>
                <w:sz w:val="24"/>
              </w:rPr>
              <w:t>е</w:t>
            </w:r>
            <w:r w:rsidRPr="009224BE">
              <w:rPr>
                <w:sz w:val="24"/>
              </w:rPr>
              <w:t>пенных аллей</w:t>
            </w:r>
          </w:p>
        </w:tc>
        <w:tc>
          <w:tcPr>
            <w:tcW w:w="2831" w:type="dxa"/>
            <w:vMerge w:val="restart"/>
            <w:vAlign w:val="center"/>
          </w:tcPr>
          <w:p w:rsidR="009224BE" w:rsidRPr="009224BE" w:rsidRDefault="009224BE" w:rsidP="009224BE">
            <w:pPr>
              <w:contextualSpacing/>
              <w:jc w:val="center"/>
              <w:rPr>
                <w:sz w:val="24"/>
              </w:rPr>
            </w:pPr>
            <w:r w:rsidRPr="009224BE">
              <w:rPr>
                <w:sz w:val="24"/>
              </w:rPr>
              <w:t>Игровое, физкультурно-оздоровительное обор</w:t>
            </w:r>
            <w:r w:rsidRPr="009224BE">
              <w:rPr>
                <w:sz w:val="24"/>
              </w:rPr>
              <w:t>у</w:t>
            </w:r>
            <w:r w:rsidRPr="009224BE">
              <w:rPr>
                <w:sz w:val="24"/>
              </w:rPr>
              <w:t>дование, освещение, скамьи, урны.</w:t>
            </w:r>
          </w:p>
          <w:p w:rsidR="009224BE" w:rsidRPr="009224BE" w:rsidRDefault="009224BE" w:rsidP="009224BE">
            <w:pPr>
              <w:contextualSpacing/>
              <w:jc w:val="center"/>
              <w:rPr>
                <w:sz w:val="24"/>
              </w:rPr>
            </w:pPr>
            <w:r w:rsidRPr="009224BE">
              <w:rPr>
                <w:sz w:val="24"/>
              </w:rPr>
              <w:t>Покрытие: песчаное, грунтовое улучшенное, газон.</w:t>
            </w:r>
          </w:p>
        </w:tc>
        <w:tc>
          <w:tcPr>
            <w:tcW w:w="1559" w:type="dxa"/>
            <w:vAlign w:val="center"/>
          </w:tcPr>
          <w:p w:rsidR="009224BE" w:rsidRDefault="009224BE" w:rsidP="009224BE">
            <w:pPr>
              <w:contextualSpacing/>
              <w:jc w:val="center"/>
              <w:rPr>
                <w:sz w:val="24"/>
              </w:rPr>
            </w:pPr>
            <w:r>
              <w:rPr>
                <w:sz w:val="24"/>
              </w:rPr>
              <w:t>10-100</w:t>
            </w:r>
          </w:p>
        </w:tc>
        <w:tc>
          <w:tcPr>
            <w:tcW w:w="1525" w:type="dxa"/>
            <w:vAlign w:val="center"/>
          </w:tcPr>
          <w:p w:rsidR="009224BE" w:rsidRDefault="009224BE" w:rsidP="009224BE">
            <w:pPr>
              <w:contextualSpacing/>
              <w:jc w:val="center"/>
              <w:rPr>
                <w:sz w:val="24"/>
              </w:rPr>
            </w:pPr>
            <w:r>
              <w:rPr>
                <w:sz w:val="24"/>
              </w:rPr>
              <w:t>3,0</w:t>
            </w:r>
          </w:p>
        </w:tc>
      </w:tr>
      <w:tr w:rsidR="009224BE" w:rsidTr="009224BE">
        <w:trPr>
          <w:jc w:val="center"/>
        </w:trPr>
        <w:tc>
          <w:tcPr>
            <w:tcW w:w="1242" w:type="dxa"/>
            <w:vAlign w:val="center"/>
          </w:tcPr>
          <w:p w:rsidR="009224BE" w:rsidRDefault="009224BE" w:rsidP="009224BE">
            <w:pPr>
              <w:contextualSpacing/>
              <w:jc w:val="center"/>
              <w:rPr>
                <w:sz w:val="24"/>
              </w:rPr>
            </w:pPr>
            <w:r w:rsidRPr="009224BE">
              <w:rPr>
                <w:sz w:val="24"/>
              </w:rPr>
              <w:t>- 4-6 лет</w:t>
            </w:r>
          </w:p>
        </w:tc>
        <w:tc>
          <w:tcPr>
            <w:tcW w:w="2414" w:type="dxa"/>
            <w:vMerge/>
            <w:vAlign w:val="center"/>
          </w:tcPr>
          <w:p w:rsidR="009224BE" w:rsidRDefault="009224BE" w:rsidP="009224BE">
            <w:pPr>
              <w:contextualSpacing/>
              <w:jc w:val="center"/>
              <w:rPr>
                <w:sz w:val="24"/>
              </w:rPr>
            </w:pPr>
          </w:p>
        </w:tc>
        <w:tc>
          <w:tcPr>
            <w:tcW w:w="2831" w:type="dxa"/>
            <w:vMerge/>
            <w:vAlign w:val="center"/>
          </w:tcPr>
          <w:p w:rsidR="009224BE" w:rsidRDefault="009224BE" w:rsidP="009224BE">
            <w:pPr>
              <w:contextualSpacing/>
              <w:jc w:val="center"/>
              <w:rPr>
                <w:sz w:val="24"/>
              </w:rPr>
            </w:pPr>
          </w:p>
        </w:tc>
        <w:tc>
          <w:tcPr>
            <w:tcW w:w="1559" w:type="dxa"/>
            <w:vAlign w:val="center"/>
          </w:tcPr>
          <w:p w:rsidR="009224BE" w:rsidRDefault="009224BE" w:rsidP="009224BE">
            <w:pPr>
              <w:contextualSpacing/>
              <w:jc w:val="center"/>
              <w:rPr>
                <w:sz w:val="24"/>
              </w:rPr>
            </w:pPr>
            <w:r>
              <w:rPr>
                <w:sz w:val="24"/>
              </w:rPr>
              <w:t>120-300</w:t>
            </w:r>
          </w:p>
        </w:tc>
        <w:tc>
          <w:tcPr>
            <w:tcW w:w="1525" w:type="dxa"/>
            <w:vAlign w:val="center"/>
          </w:tcPr>
          <w:p w:rsidR="009224BE" w:rsidRDefault="009224BE" w:rsidP="009224BE">
            <w:pPr>
              <w:contextualSpacing/>
              <w:jc w:val="center"/>
              <w:rPr>
                <w:sz w:val="24"/>
              </w:rPr>
            </w:pPr>
            <w:r>
              <w:rPr>
                <w:sz w:val="24"/>
              </w:rPr>
              <w:t>5,0</w:t>
            </w:r>
          </w:p>
        </w:tc>
      </w:tr>
      <w:tr w:rsidR="009224BE" w:rsidTr="009224BE">
        <w:trPr>
          <w:jc w:val="center"/>
        </w:trPr>
        <w:tc>
          <w:tcPr>
            <w:tcW w:w="1242" w:type="dxa"/>
            <w:vAlign w:val="center"/>
          </w:tcPr>
          <w:p w:rsidR="009224BE" w:rsidRDefault="009224BE" w:rsidP="009224BE">
            <w:pPr>
              <w:contextualSpacing/>
              <w:jc w:val="center"/>
              <w:rPr>
                <w:sz w:val="24"/>
              </w:rPr>
            </w:pPr>
            <w:r w:rsidRPr="009224BE">
              <w:rPr>
                <w:sz w:val="24"/>
              </w:rPr>
              <w:t>- 7-14 лет</w:t>
            </w:r>
          </w:p>
        </w:tc>
        <w:tc>
          <w:tcPr>
            <w:tcW w:w="2414" w:type="dxa"/>
            <w:vMerge/>
            <w:vAlign w:val="center"/>
          </w:tcPr>
          <w:p w:rsidR="009224BE" w:rsidRDefault="009224BE" w:rsidP="009224BE">
            <w:pPr>
              <w:contextualSpacing/>
              <w:jc w:val="center"/>
              <w:rPr>
                <w:sz w:val="24"/>
              </w:rPr>
            </w:pPr>
          </w:p>
        </w:tc>
        <w:tc>
          <w:tcPr>
            <w:tcW w:w="2831" w:type="dxa"/>
            <w:vMerge/>
            <w:vAlign w:val="center"/>
          </w:tcPr>
          <w:p w:rsidR="009224BE" w:rsidRDefault="009224BE" w:rsidP="009224BE">
            <w:pPr>
              <w:contextualSpacing/>
              <w:jc w:val="center"/>
              <w:rPr>
                <w:sz w:val="24"/>
              </w:rPr>
            </w:pPr>
          </w:p>
        </w:tc>
        <w:tc>
          <w:tcPr>
            <w:tcW w:w="1559" w:type="dxa"/>
            <w:vAlign w:val="center"/>
          </w:tcPr>
          <w:p w:rsidR="009224BE" w:rsidRDefault="009224BE" w:rsidP="009224BE">
            <w:pPr>
              <w:contextualSpacing/>
              <w:jc w:val="center"/>
              <w:rPr>
                <w:sz w:val="24"/>
              </w:rPr>
            </w:pPr>
            <w:r>
              <w:rPr>
                <w:sz w:val="24"/>
              </w:rPr>
              <w:t>500-2000</w:t>
            </w:r>
          </w:p>
        </w:tc>
        <w:tc>
          <w:tcPr>
            <w:tcW w:w="1525" w:type="dxa"/>
            <w:vAlign w:val="center"/>
          </w:tcPr>
          <w:p w:rsidR="009224BE" w:rsidRDefault="009224BE" w:rsidP="009224BE">
            <w:pPr>
              <w:contextualSpacing/>
              <w:jc w:val="center"/>
              <w:rPr>
                <w:sz w:val="24"/>
              </w:rPr>
            </w:pPr>
            <w:r>
              <w:rPr>
                <w:sz w:val="24"/>
              </w:rPr>
              <w:t>10,0</w:t>
            </w:r>
          </w:p>
        </w:tc>
      </w:tr>
      <w:tr w:rsidR="009224BE" w:rsidTr="009224BE">
        <w:trPr>
          <w:jc w:val="center"/>
        </w:trPr>
        <w:tc>
          <w:tcPr>
            <w:tcW w:w="1242" w:type="dxa"/>
            <w:vAlign w:val="center"/>
          </w:tcPr>
          <w:p w:rsidR="009224BE" w:rsidRPr="009224BE" w:rsidRDefault="009224BE" w:rsidP="009224BE">
            <w:pPr>
              <w:contextualSpacing/>
              <w:jc w:val="center"/>
              <w:rPr>
                <w:sz w:val="24"/>
              </w:rPr>
            </w:pPr>
            <w:r w:rsidRPr="009224BE">
              <w:rPr>
                <w:sz w:val="24"/>
              </w:rPr>
              <w:t>Игровые компле</w:t>
            </w:r>
            <w:r w:rsidRPr="009224BE">
              <w:rPr>
                <w:sz w:val="24"/>
              </w:rPr>
              <w:t>к</w:t>
            </w:r>
            <w:r w:rsidRPr="009224BE">
              <w:rPr>
                <w:sz w:val="24"/>
              </w:rPr>
              <w:t xml:space="preserve">сы для </w:t>
            </w:r>
            <w:proofErr w:type="spellStart"/>
            <w:r w:rsidRPr="009224BE">
              <w:rPr>
                <w:sz w:val="24"/>
              </w:rPr>
              <w:t>дете</w:t>
            </w:r>
            <w:r w:rsidRPr="009224BE">
              <w:rPr>
                <w:sz w:val="24"/>
              </w:rPr>
              <w:t>й</w:t>
            </w:r>
            <w:r>
              <w:rPr>
                <w:sz w:val="24"/>
              </w:rPr>
              <w:t>после</w:t>
            </w:r>
            <w:proofErr w:type="spellEnd"/>
            <w:r w:rsidRPr="009224BE">
              <w:rPr>
                <w:sz w:val="24"/>
              </w:rPr>
              <w:t xml:space="preserve"> 14 лет</w:t>
            </w:r>
          </w:p>
        </w:tc>
        <w:tc>
          <w:tcPr>
            <w:tcW w:w="2414" w:type="dxa"/>
            <w:vAlign w:val="center"/>
          </w:tcPr>
          <w:p w:rsidR="009224BE" w:rsidRPr="009224BE" w:rsidRDefault="009224BE" w:rsidP="009224BE">
            <w:pPr>
              <w:contextualSpacing/>
              <w:jc w:val="center"/>
              <w:rPr>
                <w:sz w:val="24"/>
              </w:rPr>
            </w:pPr>
            <w:r w:rsidRPr="009224BE">
              <w:rPr>
                <w:sz w:val="24"/>
              </w:rPr>
              <w:t>Подвижные колле</w:t>
            </w:r>
            <w:r w:rsidRPr="009224BE">
              <w:rPr>
                <w:sz w:val="24"/>
              </w:rPr>
              <w:t>к</w:t>
            </w:r>
            <w:r w:rsidRPr="009224BE">
              <w:rPr>
                <w:sz w:val="24"/>
              </w:rPr>
              <w:t>тивные игры</w:t>
            </w:r>
          </w:p>
        </w:tc>
        <w:tc>
          <w:tcPr>
            <w:tcW w:w="2831" w:type="dxa"/>
            <w:vMerge/>
            <w:vAlign w:val="center"/>
          </w:tcPr>
          <w:p w:rsidR="009224BE" w:rsidRDefault="009224BE" w:rsidP="009224BE">
            <w:pPr>
              <w:contextualSpacing/>
              <w:jc w:val="center"/>
              <w:rPr>
                <w:sz w:val="24"/>
              </w:rPr>
            </w:pPr>
          </w:p>
        </w:tc>
        <w:tc>
          <w:tcPr>
            <w:tcW w:w="1559" w:type="dxa"/>
            <w:vAlign w:val="center"/>
          </w:tcPr>
          <w:p w:rsidR="009224BE" w:rsidRDefault="009224BE" w:rsidP="009224BE">
            <w:pPr>
              <w:contextualSpacing/>
              <w:jc w:val="center"/>
              <w:rPr>
                <w:sz w:val="24"/>
              </w:rPr>
            </w:pPr>
            <w:r>
              <w:rPr>
                <w:sz w:val="24"/>
              </w:rPr>
              <w:t>1200-1700</w:t>
            </w:r>
          </w:p>
        </w:tc>
        <w:tc>
          <w:tcPr>
            <w:tcW w:w="1525" w:type="dxa"/>
            <w:vAlign w:val="center"/>
          </w:tcPr>
          <w:p w:rsidR="009224BE" w:rsidRDefault="009224BE" w:rsidP="009224BE">
            <w:pPr>
              <w:contextualSpacing/>
              <w:jc w:val="center"/>
              <w:rPr>
                <w:sz w:val="24"/>
              </w:rPr>
            </w:pPr>
            <w:r>
              <w:rPr>
                <w:sz w:val="24"/>
              </w:rPr>
              <w:t>15,0</w:t>
            </w:r>
          </w:p>
        </w:tc>
      </w:tr>
      <w:tr w:rsidR="009224BE" w:rsidTr="009224BE">
        <w:trPr>
          <w:jc w:val="center"/>
        </w:trPr>
        <w:tc>
          <w:tcPr>
            <w:tcW w:w="1242" w:type="dxa"/>
            <w:vAlign w:val="center"/>
          </w:tcPr>
          <w:p w:rsidR="009224BE" w:rsidRPr="009224BE" w:rsidRDefault="009224BE" w:rsidP="009224BE">
            <w:pPr>
              <w:contextualSpacing/>
              <w:jc w:val="center"/>
              <w:rPr>
                <w:sz w:val="24"/>
              </w:rPr>
            </w:pPr>
            <w:proofErr w:type="gramStart"/>
            <w:r w:rsidRPr="009224BE">
              <w:rPr>
                <w:sz w:val="24"/>
              </w:rPr>
              <w:t>Спорти</w:t>
            </w:r>
            <w:r w:rsidRPr="009224BE">
              <w:rPr>
                <w:sz w:val="24"/>
              </w:rPr>
              <w:t>в</w:t>
            </w:r>
            <w:r w:rsidRPr="009224BE">
              <w:rPr>
                <w:sz w:val="24"/>
              </w:rPr>
              <w:t>но-игровые</w:t>
            </w:r>
            <w:proofErr w:type="gramEnd"/>
            <w:r w:rsidRPr="009224BE">
              <w:rPr>
                <w:sz w:val="24"/>
              </w:rPr>
              <w:t xml:space="preserve"> для детей и подр</w:t>
            </w:r>
            <w:r w:rsidRPr="009224BE">
              <w:rPr>
                <w:sz w:val="24"/>
              </w:rPr>
              <w:t>о</w:t>
            </w:r>
            <w:r w:rsidRPr="009224BE">
              <w:rPr>
                <w:sz w:val="24"/>
              </w:rPr>
              <w:t>стков 10-</w:t>
            </w:r>
            <w:r w:rsidRPr="009224BE">
              <w:rPr>
                <w:sz w:val="24"/>
              </w:rPr>
              <w:lastRenderedPageBreak/>
              <w:t>17 лет, для взрослых</w:t>
            </w:r>
          </w:p>
        </w:tc>
        <w:tc>
          <w:tcPr>
            <w:tcW w:w="2414" w:type="dxa"/>
            <w:vAlign w:val="center"/>
          </w:tcPr>
          <w:p w:rsidR="009224BE" w:rsidRPr="009224BE" w:rsidRDefault="009224BE" w:rsidP="009224BE">
            <w:pPr>
              <w:contextualSpacing/>
              <w:jc w:val="center"/>
              <w:rPr>
                <w:sz w:val="24"/>
              </w:rPr>
            </w:pPr>
            <w:r w:rsidRPr="009224BE">
              <w:rPr>
                <w:sz w:val="24"/>
              </w:rPr>
              <w:lastRenderedPageBreak/>
              <w:t>Различные подви</w:t>
            </w:r>
            <w:r w:rsidRPr="009224BE">
              <w:rPr>
                <w:sz w:val="24"/>
              </w:rPr>
              <w:t>ж</w:t>
            </w:r>
            <w:r w:rsidRPr="009224BE">
              <w:rPr>
                <w:sz w:val="24"/>
              </w:rPr>
              <w:t>ные игры и развл</w:t>
            </w:r>
            <w:r w:rsidRPr="009224BE">
              <w:rPr>
                <w:sz w:val="24"/>
              </w:rPr>
              <w:t>е</w:t>
            </w:r>
            <w:r w:rsidRPr="009224BE">
              <w:rPr>
                <w:sz w:val="24"/>
              </w:rPr>
              <w:t>чения, в т.ч. вел</w:t>
            </w:r>
            <w:r w:rsidRPr="009224BE">
              <w:rPr>
                <w:sz w:val="24"/>
              </w:rPr>
              <w:t>о</w:t>
            </w:r>
            <w:r w:rsidRPr="009224BE">
              <w:rPr>
                <w:sz w:val="24"/>
              </w:rPr>
              <w:t xml:space="preserve">дромы, </w:t>
            </w:r>
            <w:proofErr w:type="spellStart"/>
            <w:r w:rsidRPr="009224BE">
              <w:rPr>
                <w:sz w:val="24"/>
              </w:rPr>
              <w:t>скалодромы</w:t>
            </w:r>
            <w:proofErr w:type="spellEnd"/>
            <w:r w:rsidRPr="009224BE">
              <w:rPr>
                <w:sz w:val="24"/>
              </w:rPr>
              <w:t xml:space="preserve">, </w:t>
            </w:r>
            <w:proofErr w:type="spellStart"/>
            <w:r w:rsidRPr="009224BE">
              <w:rPr>
                <w:sz w:val="24"/>
              </w:rPr>
              <w:t>минирампы</w:t>
            </w:r>
            <w:proofErr w:type="spellEnd"/>
            <w:r w:rsidRPr="009224BE">
              <w:rPr>
                <w:sz w:val="24"/>
              </w:rPr>
              <w:t>, катание на роликовых кон</w:t>
            </w:r>
            <w:r w:rsidRPr="009224BE">
              <w:rPr>
                <w:sz w:val="24"/>
              </w:rPr>
              <w:t>ь</w:t>
            </w:r>
            <w:r w:rsidRPr="009224BE">
              <w:rPr>
                <w:sz w:val="24"/>
              </w:rPr>
              <w:lastRenderedPageBreak/>
              <w:t>ках и пр.</w:t>
            </w:r>
          </w:p>
        </w:tc>
        <w:tc>
          <w:tcPr>
            <w:tcW w:w="2831" w:type="dxa"/>
            <w:vAlign w:val="center"/>
          </w:tcPr>
          <w:p w:rsidR="009224BE" w:rsidRPr="009224BE" w:rsidRDefault="009224BE" w:rsidP="009224BE">
            <w:pPr>
              <w:contextualSpacing/>
              <w:jc w:val="center"/>
              <w:rPr>
                <w:sz w:val="24"/>
              </w:rPr>
            </w:pPr>
            <w:r w:rsidRPr="009224BE">
              <w:rPr>
                <w:sz w:val="24"/>
              </w:rPr>
              <w:lastRenderedPageBreak/>
              <w:t>Специальное оборудов</w:t>
            </w:r>
            <w:r w:rsidRPr="009224BE">
              <w:rPr>
                <w:sz w:val="24"/>
              </w:rPr>
              <w:t>а</w:t>
            </w:r>
            <w:r w:rsidRPr="009224BE">
              <w:rPr>
                <w:sz w:val="24"/>
              </w:rPr>
              <w:t>ние и благоустройство, рассчитанное на ко</w:t>
            </w:r>
            <w:r w:rsidRPr="009224BE">
              <w:rPr>
                <w:sz w:val="24"/>
              </w:rPr>
              <w:t>н</w:t>
            </w:r>
            <w:r w:rsidRPr="009224BE">
              <w:rPr>
                <w:sz w:val="24"/>
              </w:rPr>
              <w:t>кретное спортивно-игровое использование</w:t>
            </w:r>
          </w:p>
        </w:tc>
        <w:tc>
          <w:tcPr>
            <w:tcW w:w="1559" w:type="dxa"/>
            <w:vAlign w:val="center"/>
          </w:tcPr>
          <w:p w:rsidR="009224BE" w:rsidRDefault="009224BE" w:rsidP="009224BE">
            <w:pPr>
              <w:contextualSpacing/>
              <w:jc w:val="center"/>
              <w:rPr>
                <w:sz w:val="24"/>
              </w:rPr>
            </w:pPr>
            <w:r>
              <w:rPr>
                <w:sz w:val="24"/>
              </w:rPr>
              <w:t>150-7000</w:t>
            </w:r>
          </w:p>
        </w:tc>
        <w:tc>
          <w:tcPr>
            <w:tcW w:w="1525" w:type="dxa"/>
            <w:vAlign w:val="center"/>
          </w:tcPr>
          <w:p w:rsidR="009224BE" w:rsidRDefault="009224BE" w:rsidP="009224BE">
            <w:pPr>
              <w:contextualSpacing/>
              <w:jc w:val="center"/>
              <w:rPr>
                <w:sz w:val="24"/>
              </w:rPr>
            </w:pPr>
            <w:r>
              <w:rPr>
                <w:sz w:val="24"/>
              </w:rPr>
              <w:t>10,0</w:t>
            </w:r>
          </w:p>
        </w:tc>
      </w:tr>
      <w:tr w:rsidR="009224BE" w:rsidTr="003C326A">
        <w:trPr>
          <w:jc w:val="center"/>
        </w:trPr>
        <w:tc>
          <w:tcPr>
            <w:tcW w:w="1242" w:type="dxa"/>
            <w:vAlign w:val="center"/>
          </w:tcPr>
          <w:p w:rsidR="009224BE" w:rsidRPr="009224BE" w:rsidRDefault="009224BE" w:rsidP="009224BE">
            <w:pPr>
              <w:contextualSpacing/>
              <w:jc w:val="center"/>
              <w:rPr>
                <w:sz w:val="24"/>
              </w:rPr>
            </w:pPr>
            <w:proofErr w:type="spellStart"/>
            <w:r w:rsidRPr="009224BE">
              <w:rPr>
                <w:sz w:val="24"/>
              </w:rPr>
              <w:lastRenderedPageBreak/>
              <w:t>Предпа</w:t>
            </w:r>
            <w:r w:rsidRPr="009224BE">
              <w:rPr>
                <w:sz w:val="24"/>
              </w:rPr>
              <w:t>р</w:t>
            </w:r>
            <w:r w:rsidRPr="009224BE">
              <w:rPr>
                <w:sz w:val="24"/>
              </w:rPr>
              <w:t>ковые</w:t>
            </w:r>
            <w:proofErr w:type="spellEnd"/>
            <w:r w:rsidRPr="009224BE">
              <w:rPr>
                <w:sz w:val="24"/>
              </w:rPr>
              <w:t xml:space="preserve"> площади с авт</w:t>
            </w:r>
            <w:r w:rsidRPr="009224BE">
              <w:rPr>
                <w:sz w:val="24"/>
              </w:rPr>
              <w:t>о</w:t>
            </w:r>
            <w:r w:rsidRPr="009224BE">
              <w:rPr>
                <w:sz w:val="24"/>
              </w:rPr>
              <w:t>стоянкой</w:t>
            </w:r>
          </w:p>
        </w:tc>
        <w:tc>
          <w:tcPr>
            <w:tcW w:w="2414" w:type="dxa"/>
            <w:vAlign w:val="center"/>
          </w:tcPr>
          <w:p w:rsidR="009224BE" w:rsidRPr="009224BE" w:rsidRDefault="009224BE" w:rsidP="009224BE">
            <w:pPr>
              <w:contextualSpacing/>
              <w:jc w:val="center"/>
              <w:rPr>
                <w:sz w:val="24"/>
              </w:rPr>
            </w:pPr>
            <w:r w:rsidRPr="009224BE">
              <w:rPr>
                <w:sz w:val="24"/>
              </w:rPr>
              <w:t>У входов в парк, у мест пересечения подъездов к парку с городским транспо</w:t>
            </w:r>
            <w:r w:rsidRPr="009224BE">
              <w:rPr>
                <w:sz w:val="24"/>
              </w:rPr>
              <w:t>р</w:t>
            </w:r>
            <w:r w:rsidRPr="009224BE">
              <w:rPr>
                <w:sz w:val="24"/>
              </w:rPr>
              <w:t>том</w:t>
            </w:r>
          </w:p>
        </w:tc>
        <w:tc>
          <w:tcPr>
            <w:tcW w:w="2831" w:type="dxa"/>
            <w:vAlign w:val="center"/>
          </w:tcPr>
          <w:p w:rsidR="009224BE" w:rsidRPr="009224BE" w:rsidRDefault="009224BE" w:rsidP="009224BE">
            <w:pPr>
              <w:contextualSpacing/>
              <w:jc w:val="center"/>
              <w:rPr>
                <w:sz w:val="24"/>
              </w:rPr>
            </w:pPr>
            <w:r w:rsidRPr="009224BE">
              <w:rPr>
                <w:sz w:val="24"/>
              </w:rPr>
              <w:t>Покрытие: асфальтоб</w:t>
            </w:r>
            <w:r w:rsidRPr="009224BE">
              <w:rPr>
                <w:sz w:val="24"/>
              </w:rPr>
              <w:t>е</w:t>
            </w:r>
            <w:r w:rsidRPr="009224BE">
              <w:rPr>
                <w:sz w:val="24"/>
              </w:rPr>
              <w:t>тонное, плиточное, плитки и соты, утопле</w:t>
            </w:r>
            <w:r w:rsidRPr="009224BE">
              <w:rPr>
                <w:sz w:val="24"/>
              </w:rPr>
              <w:t>н</w:t>
            </w:r>
            <w:r w:rsidRPr="009224BE">
              <w:rPr>
                <w:sz w:val="24"/>
              </w:rPr>
              <w:t>ные в газон - оборудов</w:t>
            </w:r>
            <w:r w:rsidRPr="009224BE">
              <w:rPr>
                <w:sz w:val="24"/>
              </w:rPr>
              <w:t>а</w:t>
            </w:r>
            <w:r w:rsidRPr="009224BE">
              <w:rPr>
                <w:sz w:val="24"/>
              </w:rPr>
              <w:t>ны бортовым камнем</w:t>
            </w:r>
          </w:p>
        </w:tc>
        <w:tc>
          <w:tcPr>
            <w:tcW w:w="3084" w:type="dxa"/>
            <w:gridSpan w:val="2"/>
            <w:vAlign w:val="center"/>
          </w:tcPr>
          <w:p w:rsidR="009224BE" w:rsidRPr="009224BE" w:rsidRDefault="009224BE" w:rsidP="009224BE">
            <w:pPr>
              <w:contextualSpacing/>
              <w:jc w:val="center"/>
              <w:rPr>
                <w:sz w:val="24"/>
              </w:rPr>
            </w:pPr>
            <w:r w:rsidRPr="009224BE">
              <w:rPr>
                <w:sz w:val="24"/>
              </w:rPr>
              <w:t>Определяются транспор</w:t>
            </w:r>
            <w:r w:rsidRPr="009224BE">
              <w:rPr>
                <w:sz w:val="24"/>
              </w:rPr>
              <w:t>т</w:t>
            </w:r>
            <w:r w:rsidRPr="009224BE">
              <w:rPr>
                <w:sz w:val="24"/>
              </w:rPr>
              <w:t>ными требованиями и гр</w:t>
            </w:r>
            <w:r w:rsidRPr="009224BE">
              <w:rPr>
                <w:sz w:val="24"/>
              </w:rPr>
              <w:t>а</w:t>
            </w:r>
            <w:r w:rsidRPr="009224BE">
              <w:rPr>
                <w:sz w:val="24"/>
              </w:rPr>
              <w:t>фиком движения транспо</w:t>
            </w:r>
            <w:r w:rsidRPr="009224BE">
              <w:rPr>
                <w:sz w:val="24"/>
              </w:rPr>
              <w:t>р</w:t>
            </w:r>
            <w:r w:rsidRPr="009224BE">
              <w:rPr>
                <w:sz w:val="24"/>
              </w:rPr>
              <w:t>та</w:t>
            </w:r>
          </w:p>
        </w:tc>
      </w:tr>
    </w:tbl>
    <w:p w:rsidR="009224BE" w:rsidRDefault="009224BE" w:rsidP="009224BE">
      <w:pPr>
        <w:ind w:firstLine="708"/>
        <w:contextualSpacing/>
        <w:jc w:val="right"/>
        <w:rPr>
          <w:sz w:val="24"/>
        </w:rPr>
      </w:pPr>
    </w:p>
    <w:p w:rsidR="00E653A3" w:rsidRDefault="00E653A3" w:rsidP="009224BE">
      <w:pPr>
        <w:ind w:firstLine="708"/>
        <w:contextualSpacing/>
        <w:jc w:val="right"/>
        <w:rPr>
          <w:sz w:val="24"/>
        </w:rPr>
      </w:pPr>
      <w:r w:rsidRPr="00E653A3">
        <w:rPr>
          <w:sz w:val="24"/>
        </w:rPr>
        <w:t xml:space="preserve">Таблица </w:t>
      </w:r>
      <w:r w:rsidR="006D34DD">
        <w:rPr>
          <w:sz w:val="24"/>
        </w:rPr>
        <w:t>19</w:t>
      </w:r>
      <w:r w:rsidRPr="00E653A3">
        <w:rPr>
          <w:sz w:val="24"/>
        </w:rPr>
        <w:t>. Площади и пропускная способность парковых сооружений и площадок</w:t>
      </w:r>
    </w:p>
    <w:p w:rsidR="00E653A3" w:rsidRDefault="00E653A3" w:rsidP="009224BE">
      <w:pPr>
        <w:ind w:firstLine="708"/>
        <w:contextualSpacing/>
        <w:jc w:val="right"/>
        <w:rPr>
          <w:sz w:val="24"/>
        </w:rPr>
      </w:pPr>
    </w:p>
    <w:tbl>
      <w:tblPr>
        <w:tblStyle w:val="a7"/>
        <w:tblW w:w="0" w:type="auto"/>
        <w:tblLook w:val="04A0"/>
      </w:tblPr>
      <w:tblGrid>
        <w:gridCol w:w="3936"/>
        <w:gridCol w:w="2835"/>
        <w:gridCol w:w="2800"/>
      </w:tblGrid>
      <w:tr w:rsidR="00E653A3" w:rsidTr="006D34DD">
        <w:tc>
          <w:tcPr>
            <w:tcW w:w="3936" w:type="dxa"/>
            <w:vAlign w:val="center"/>
          </w:tcPr>
          <w:p w:rsidR="00E653A3" w:rsidRPr="006D34DD" w:rsidRDefault="006D34DD" w:rsidP="006D34DD">
            <w:pPr>
              <w:contextualSpacing/>
              <w:jc w:val="center"/>
              <w:rPr>
                <w:sz w:val="24"/>
              </w:rPr>
            </w:pPr>
            <w:r w:rsidRPr="006D34DD">
              <w:rPr>
                <w:sz w:val="24"/>
              </w:rPr>
              <w:t>Наименование объектов и сооруж</w:t>
            </w:r>
            <w:r w:rsidRPr="006D34DD">
              <w:rPr>
                <w:sz w:val="24"/>
              </w:rPr>
              <w:t>е</w:t>
            </w:r>
            <w:r w:rsidRPr="006D34DD">
              <w:rPr>
                <w:sz w:val="24"/>
              </w:rPr>
              <w:t>ний</w:t>
            </w:r>
          </w:p>
        </w:tc>
        <w:tc>
          <w:tcPr>
            <w:tcW w:w="2835" w:type="dxa"/>
            <w:vAlign w:val="center"/>
          </w:tcPr>
          <w:p w:rsidR="00E653A3" w:rsidRPr="006D34DD" w:rsidRDefault="006D34DD" w:rsidP="006D34DD">
            <w:pPr>
              <w:contextualSpacing/>
              <w:jc w:val="center"/>
              <w:rPr>
                <w:sz w:val="24"/>
              </w:rPr>
            </w:pPr>
            <w:r w:rsidRPr="006D34DD">
              <w:rPr>
                <w:sz w:val="24"/>
              </w:rPr>
              <w:t>Пропускная способность одного места или объе</w:t>
            </w:r>
            <w:r w:rsidRPr="006D34DD">
              <w:rPr>
                <w:sz w:val="24"/>
              </w:rPr>
              <w:t>к</w:t>
            </w:r>
            <w:r w:rsidRPr="006D34DD">
              <w:rPr>
                <w:sz w:val="24"/>
              </w:rPr>
              <w:t>та (человек в день)</w:t>
            </w:r>
          </w:p>
        </w:tc>
        <w:tc>
          <w:tcPr>
            <w:tcW w:w="2800" w:type="dxa"/>
            <w:vAlign w:val="center"/>
          </w:tcPr>
          <w:p w:rsidR="00E653A3" w:rsidRPr="006D34DD" w:rsidRDefault="006D34DD" w:rsidP="006D34DD">
            <w:pPr>
              <w:contextualSpacing/>
              <w:jc w:val="center"/>
              <w:rPr>
                <w:sz w:val="24"/>
              </w:rPr>
            </w:pPr>
            <w:r w:rsidRPr="006D34DD">
              <w:rPr>
                <w:sz w:val="24"/>
              </w:rPr>
              <w:t>Норма площади в кв</w:t>
            </w:r>
            <w:proofErr w:type="gramStart"/>
            <w:r w:rsidRPr="006D34DD">
              <w:rPr>
                <w:sz w:val="24"/>
              </w:rPr>
              <w:t>.м</w:t>
            </w:r>
            <w:proofErr w:type="gramEnd"/>
            <w:r w:rsidRPr="006D34DD">
              <w:rPr>
                <w:sz w:val="24"/>
              </w:rPr>
              <w:t xml:space="preserve"> на одно место или один объект</w:t>
            </w:r>
          </w:p>
        </w:tc>
      </w:tr>
      <w:tr w:rsidR="00E653A3" w:rsidTr="006D34DD">
        <w:tc>
          <w:tcPr>
            <w:tcW w:w="3936" w:type="dxa"/>
            <w:vAlign w:val="center"/>
          </w:tcPr>
          <w:p w:rsidR="00E653A3" w:rsidRPr="006D34DD" w:rsidRDefault="006D34DD" w:rsidP="006D34DD">
            <w:pPr>
              <w:contextualSpacing/>
              <w:rPr>
                <w:sz w:val="24"/>
              </w:rPr>
            </w:pPr>
            <w:r w:rsidRPr="006D34DD">
              <w:rPr>
                <w:sz w:val="24"/>
              </w:rPr>
              <w:t>Аттракцион крупный*</w:t>
            </w:r>
            <w:r w:rsidRPr="006D34DD">
              <w:rPr>
                <w:sz w:val="24"/>
              </w:rPr>
              <w:tab/>
            </w:r>
          </w:p>
        </w:tc>
        <w:tc>
          <w:tcPr>
            <w:tcW w:w="2835" w:type="dxa"/>
            <w:vAlign w:val="center"/>
          </w:tcPr>
          <w:p w:rsidR="00E653A3" w:rsidRDefault="006D34DD" w:rsidP="006D34DD">
            <w:pPr>
              <w:contextualSpacing/>
              <w:jc w:val="center"/>
              <w:rPr>
                <w:sz w:val="24"/>
              </w:rPr>
            </w:pPr>
            <w:r>
              <w:rPr>
                <w:sz w:val="24"/>
              </w:rPr>
              <w:t>250</w:t>
            </w:r>
          </w:p>
        </w:tc>
        <w:tc>
          <w:tcPr>
            <w:tcW w:w="2800" w:type="dxa"/>
            <w:vAlign w:val="center"/>
          </w:tcPr>
          <w:p w:rsidR="00E653A3" w:rsidRDefault="006D34DD" w:rsidP="006D34DD">
            <w:pPr>
              <w:contextualSpacing/>
              <w:jc w:val="center"/>
              <w:rPr>
                <w:sz w:val="24"/>
              </w:rPr>
            </w:pPr>
            <w:r>
              <w:rPr>
                <w:sz w:val="24"/>
              </w:rPr>
              <w:t>80</w:t>
            </w:r>
          </w:p>
        </w:tc>
      </w:tr>
      <w:tr w:rsidR="00E653A3" w:rsidTr="006D34DD">
        <w:tc>
          <w:tcPr>
            <w:tcW w:w="3936" w:type="dxa"/>
            <w:vAlign w:val="center"/>
          </w:tcPr>
          <w:p w:rsidR="00E653A3" w:rsidRDefault="006D34DD" w:rsidP="006D34DD">
            <w:pPr>
              <w:contextualSpacing/>
              <w:rPr>
                <w:sz w:val="24"/>
              </w:rPr>
            </w:pPr>
            <w:proofErr w:type="spellStart"/>
            <w:r>
              <w:rPr>
                <w:sz w:val="24"/>
              </w:rPr>
              <w:t>Атракцион</w:t>
            </w:r>
            <w:proofErr w:type="spellEnd"/>
            <w:r>
              <w:rPr>
                <w:sz w:val="24"/>
              </w:rPr>
              <w:t xml:space="preserve"> м</w:t>
            </w:r>
            <w:r w:rsidRPr="006D34DD">
              <w:rPr>
                <w:sz w:val="24"/>
              </w:rPr>
              <w:t>алый*</w:t>
            </w:r>
            <w:r w:rsidRPr="006D34DD">
              <w:rPr>
                <w:sz w:val="24"/>
              </w:rPr>
              <w:tab/>
            </w:r>
          </w:p>
        </w:tc>
        <w:tc>
          <w:tcPr>
            <w:tcW w:w="2835" w:type="dxa"/>
            <w:vAlign w:val="center"/>
          </w:tcPr>
          <w:p w:rsidR="00E653A3" w:rsidRDefault="006D34DD" w:rsidP="006D34DD">
            <w:pPr>
              <w:contextualSpacing/>
              <w:jc w:val="center"/>
              <w:rPr>
                <w:sz w:val="24"/>
              </w:rPr>
            </w:pPr>
            <w:r>
              <w:rPr>
                <w:sz w:val="24"/>
              </w:rPr>
              <w:t>100</w:t>
            </w:r>
          </w:p>
        </w:tc>
        <w:tc>
          <w:tcPr>
            <w:tcW w:w="2800" w:type="dxa"/>
            <w:vAlign w:val="center"/>
          </w:tcPr>
          <w:p w:rsidR="00E653A3" w:rsidRDefault="006D34DD" w:rsidP="006D34DD">
            <w:pPr>
              <w:contextualSpacing/>
              <w:jc w:val="center"/>
              <w:rPr>
                <w:sz w:val="24"/>
              </w:rPr>
            </w:pPr>
            <w:r>
              <w:rPr>
                <w:sz w:val="24"/>
              </w:rPr>
              <w:t>10</w:t>
            </w:r>
          </w:p>
        </w:tc>
      </w:tr>
      <w:tr w:rsidR="00E653A3" w:rsidTr="006D34DD">
        <w:tc>
          <w:tcPr>
            <w:tcW w:w="3936" w:type="dxa"/>
            <w:vAlign w:val="center"/>
          </w:tcPr>
          <w:p w:rsidR="00E653A3" w:rsidRDefault="006D34DD" w:rsidP="006D34DD">
            <w:pPr>
              <w:contextualSpacing/>
              <w:rPr>
                <w:sz w:val="24"/>
              </w:rPr>
            </w:pPr>
            <w:r>
              <w:rPr>
                <w:sz w:val="24"/>
              </w:rPr>
              <w:t xml:space="preserve">Бассейн для плавания </w:t>
            </w:r>
            <w:r w:rsidRPr="006D34DD">
              <w:rPr>
                <w:sz w:val="24"/>
              </w:rPr>
              <w:t>откры</w:t>
            </w:r>
            <w:r>
              <w:rPr>
                <w:sz w:val="24"/>
              </w:rPr>
              <w:t>тый*</w:t>
            </w:r>
          </w:p>
        </w:tc>
        <w:tc>
          <w:tcPr>
            <w:tcW w:w="2835" w:type="dxa"/>
            <w:vAlign w:val="center"/>
          </w:tcPr>
          <w:p w:rsidR="00E653A3" w:rsidRDefault="006D34DD" w:rsidP="006D34DD">
            <w:pPr>
              <w:contextualSpacing/>
              <w:jc w:val="center"/>
              <w:rPr>
                <w:sz w:val="24"/>
              </w:rPr>
            </w:pPr>
            <w:r>
              <w:rPr>
                <w:sz w:val="24"/>
              </w:rPr>
              <w:t>50х5</w:t>
            </w:r>
          </w:p>
        </w:tc>
        <w:tc>
          <w:tcPr>
            <w:tcW w:w="2800" w:type="dxa"/>
            <w:vAlign w:val="center"/>
          </w:tcPr>
          <w:p w:rsidR="00E653A3" w:rsidRDefault="006D34DD" w:rsidP="006D34DD">
            <w:pPr>
              <w:contextualSpacing/>
              <w:jc w:val="center"/>
              <w:rPr>
                <w:sz w:val="24"/>
              </w:rPr>
            </w:pPr>
            <w:r>
              <w:rPr>
                <w:sz w:val="24"/>
              </w:rPr>
              <w:t>25х10 (50х100)</w:t>
            </w:r>
          </w:p>
        </w:tc>
      </w:tr>
      <w:tr w:rsidR="00E653A3" w:rsidTr="006D34DD">
        <w:tc>
          <w:tcPr>
            <w:tcW w:w="3936" w:type="dxa"/>
            <w:vAlign w:val="center"/>
          </w:tcPr>
          <w:p w:rsidR="00E653A3" w:rsidRDefault="006D34DD" w:rsidP="006D34DD">
            <w:pPr>
              <w:contextualSpacing/>
              <w:rPr>
                <w:sz w:val="24"/>
              </w:rPr>
            </w:pPr>
            <w:r>
              <w:rPr>
                <w:sz w:val="24"/>
              </w:rPr>
              <w:t>Игротека*</w:t>
            </w:r>
          </w:p>
        </w:tc>
        <w:tc>
          <w:tcPr>
            <w:tcW w:w="2835" w:type="dxa"/>
            <w:vAlign w:val="center"/>
          </w:tcPr>
          <w:p w:rsidR="00E653A3" w:rsidRDefault="006D34DD" w:rsidP="006D34DD">
            <w:pPr>
              <w:contextualSpacing/>
              <w:jc w:val="center"/>
              <w:rPr>
                <w:sz w:val="24"/>
              </w:rPr>
            </w:pPr>
            <w:r>
              <w:rPr>
                <w:sz w:val="24"/>
              </w:rPr>
              <w:t>100</w:t>
            </w:r>
          </w:p>
        </w:tc>
        <w:tc>
          <w:tcPr>
            <w:tcW w:w="2800" w:type="dxa"/>
            <w:vAlign w:val="center"/>
          </w:tcPr>
          <w:p w:rsidR="00E653A3" w:rsidRDefault="006D34DD" w:rsidP="006D34DD">
            <w:pPr>
              <w:contextualSpacing/>
              <w:jc w:val="center"/>
              <w:rPr>
                <w:sz w:val="24"/>
              </w:rPr>
            </w:pPr>
            <w:r>
              <w:rPr>
                <w:sz w:val="24"/>
              </w:rPr>
              <w:t>20</w:t>
            </w:r>
          </w:p>
        </w:tc>
      </w:tr>
      <w:tr w:rsidR="00E653A3" w:rsidTr="006D34DD">
        <w:tc>
          <w:tcPr>
            <w:tcW w:w="3936" w:type="dxa"/>
            <w:vAlign w:val="center"/>
          </w:tcPr>
          <w:p w:rsidR="00E653A3" w:rsidRDefault="006D34DD" w:rsidP="006D34DD">
            <w:pPr>
              <w:contextualSpacing/>
              <w:rPr>
                <w:sz w:val="24"/>
              </w:rPr>
            </w:pPr>
            <w:r w:rsidRPr="006D34DD">
              <w:rPr>
                <w:sz w:val="24"/>
              </w:rPr>
              <w:t xml:space="preserve">Площадка для хорового пения </w:t>
            </w:r>
          </w:p>
        </w:tc>
        <w:tc>
          <w:tcPr>
            <w:tcW w:w="2835" w:type="dxa"/>
            <w:vAlign w:val="center"/>
          </w:tcPr>
          <w:p w:rsidR="00E653A3" w:rsidRDefault="006D34DD" w:rsidP="006D34DD">
            <w:pPr>
              <w:contextualSpacing/>
              <w:jc w:val="center"/>
              <w:rPr>
                <w:sz w:val="24"/>
              </w:rPr>
            </w:pPr>
            <w:r>
              <w:rPr>
                <w:sz w:val="24"/>
              </w:rPr>
              <w:t>6,0</w:t>
            </w:r>
          </w:p>
        </w:tc>
        <w:tc>
          <w:tcPr>
            <w:tcW w:w="2800" w:type="dxa"/>
            <w:vAlign w:val="center"/>
          </w:tcPr>
          <w:p w:rsidR="00E653A3" w:rsidRDefault="006D34DD" w:rsidP="006D34DD">
            <w:pPr>
              <w:contextualSpacing/>
              <w:jc w:val="center"/>
              <w:rPr>
                <w:sz w:val="24"/>
              </w:rPr>
            </w:pPr>
            <w:r>
              <w:rPr>
                <w:sz w:val="24"/>
              </w:rPr>
              <w:t>1,0</w:t>
            </w:r>
          </w:p>
        </w:tc>
      </w:tr>
      <w:tr w:rsidR="00E653A3" w:rsidTr="006D34DD">
        <w:tc>
          <w:tcPr>
            <w:tcW w:w="3936" w:type="dxa"/>
            <w:vAlign w:val="center"/>
          </w:tcPr>
          <w:p w:rsidR="00E653A3" w:rsidRDefault="006D34DD" w:rsidP="006D34DD">
            <w:pPr>
              <w:contextualSpacing/>
              <w:rPr>
                <w:sz w:val="24"/>
              </w:rPr>
            </w:pPr>
            <w:r w:rsidRPr="006D34DD">
              <w:rPr>
                <w:sz w:val="24"/>
              </w:rPr>
              <w:t>Площадка (терраса, зал) для тан</w:t>
            </w:r>
            <w:r>
              <w:rPr>
                <w:sz w:val="24"/>
              </w:rPr>
              <w:t>цев</w:t>
            </w:r>
          </w:p>
        </w:tc>
        <w:tc>
          <w:tcPr>
            <w:tcW w:w="2835" w:type="dxa"/>
            <w:vAlign w:val="center"/>
          </w:tcPr>
          <w:p w:rsidR="00E653A3" w:rsidRDefault="006D34DD" w:rsidP="006D34DD">
            <w:pPr>
              <w:contextualSpacing/>
              <w:jc w:val="center"/>
              <w:rPr>
                <w:sz w:val="24"/>
              </w:rPr>
            </w:pPr>
            <w:r>
              <w:rPr>
                <w:sz w:val="24"/>
              </w:rPr>
              <w:t>4,0</w:t>
            </w:r>
          </w:p>
        </w:tc>
        <w:tc>
          <w:tcPr>
            <w:tcW w:w="2800" w:type="dxa"/>
            <w:vAlign w:val="center"/>
          </w:tcPr>
          <w:p w:rsidR="00E653A3" w:rsidRDefault="006D34DD" w:rsidP="006D34DD">
            <w:pPr>
              <w:contextualSpacing/>
              <w:jc w:val="center"/>
              <w:rPr>
                <w:sz w:val="24"/>
              </w:rPr>
            </w:pPr>
            <w:r>
              <w:rPr>
                <w:sz w:val="24"/>
              </w:rPr>
              <w:t>1,5</w:t>
            </w:r>
          </w:p>
        </w:tc>
      </w:tr>
      <w:tr w:rsidR="00E653A3" w:rsidTr="006D34DD">
        <w:tc>
          <w:tcPr>
            <w:tcW w:w="3936" w:type="dxa"/>
            <w:vAlign w:val="center"/>
          </w:tcPr>
          <w:p w:rsidR="00E653A3" w:rsidRDefault="006D34DD" w:rsidP="006D34DD">
            <w:pPr>
              <w:contextualSpacing/>
              <w:rPr>
                <w:sz w:val="24"/>
              </w:rPr>
            </w:pPr>
            <w:r w:rsidRPr="006D34DD">
              <w:rPr>
                <w:sz w:val="24"/>
              </w:rPr>
              <w:t xml:space="preserve">Открытый театр </w:t>
            </w:r>
            <w:r w:rsidRPr="006D34DD">
              <w:rPr>
                <w:sz w:val="24"/>
              </w:rPr>
              <w:tab/>
            </w:r>
          </w:p>
        </w:tc>
        <w:tc>
          <w:tcPr>
            <w:tcW w:w="2835" w:type="dxa"/>
            <w:vAlign w:val="center"/>
          </w:tcPr>
          <w:p w:rsidR="00E653A3" w:rsidRDefault="006D34DD" w:rsidP="006D34DD">
            <w:pPr>
              <w:contextualSpacing/>
              <w:jc w:val="center"/>
              <w:rPr>
                <w:sz w:val="24"/>
              </w:rPr>
            </w:pPr>
            <w:r>
              <w:rPr>
                <w:sz w:val="24"/>
              </w:rPr>
              <w:t>1,0</w:t>
            </w:r>
          </w:p>
        </w:tc>
        <w:tc>
          <w:tcPr>
            <w:tcW w:w="2800" w:type="dxa"/>
            <w:vAlign w:val="center"/>
          </w:tcPr>
          <w:p w:rsidR="00E653A3" w:rsidRDefault="006D34DD" w:rsidP="006D34DD">
            <w:pPr>
              <w:contextualSpacing/>
              <w:jc w:val="center"/>
              <w:rPr>
                <w:sz w:val="24"/>
              </w:rPr>
            </w:pPr>
            <w:r>
              <w:rPr>
                <w:sz w:val="24"/>
              </w:rPr>
              <w:t>1,0</w:t>
            </w:r>
          </w:p>
        </w:tc>
      </w:tr>
      <w:tr w:rsidR="006D34DD" w:rsidTr="006D34DD">
        <w:tc>
          <w:tcPr>
            <w:tcW w:w="3936" w:type="dxa"/>
            <w:vAlign w:val="center"/>
          </w:tcPr>
          <w:p w:rsidR="006D34DD" w:rsidRPr="006D34DD" w:rsidRDefault="006D34DD" w:rsidP="006D34DD">
            <w:pPr>
              <w:contextualSpacing/>
              <w:rPr>
                <w:sz w:val="24"/>
              </w:rPr>
            </w:pPr>
            <w:r w:rsidRPr="006D34DD">
              <w:rPr>
                <w:sz w:val="24"/>
              </w:rPr>
              <w:t>Летний кинотеатр (без фойе)</w:t>
            </w:r>
          </w:p>
        </w:tc>
        <w:tc>
          <w:tcPr>
            <w:tcW w:w="2835" w:type="dxa"/>
            <w:vAlign w:val="center"/>
          </w:tcPr>
          <w:p w:rsidR="006D34DD" w:rsidRDefault="006D34DD" w:rsidP="006D34DD">
            <w:pPr>
              <w:contextualSpacing/>
              <w:jc w:val="center"/>
              <w:rPr>
                <w:sz w:val="24"/>
              </w:rPr>
            </w:pPr>
            <w:r>
              <w:rPr>
                <w:sz w:val="24"/>
              </w:rPr>
              <w:t>5,0</w:t>
            </w:r>
          </w:p>
        </w:tc>
        <w:tc>
          <w:tcPr>
            <w:tcW w:w="2800" w:type="dxa"/>
            <w:vAlign w:val="center"/>
          </w:tcPr>
          <w:p w:rsidR="006D34DD" w:rsidRDefault="006D34DD" w:rsidP="006D34DD">
            <w:pPr>
              <w:contextualSpacing/>
              <w:jc w:val="center"/>
              <w:rPr>
                <w:sz w:val="24"/>
              </w:rPr>
            </w:pPr>
            <w:r>
              <w:rPr>
                <w:sz w:val="24"/>
              </w:rPr>
              <w:t>1,2</w:t>
            </w:r>
          </w:p>
        </w:tc>
      </w:tr>
      <w:tr w:rsidR="006D34DD" w:rsidTr="006D34DD">
        <w:tc>
          <w:tcPr>
            <w:tcW w:w="3936" w:type="dxa"/>
            <w:vAlign w:val="center"/>
          </w:tcPr>
          <w:p w:rsidR="006D34DD" w:rsidRPr="006D34DD" w:rsidRDefault="006D34DD" w:rsidP="006D34DD">
            <w:pPr>
              <w:contextualSpacing/>
              <w:rPr>
                <w:sz w:val="24"/>
              </w:rPr>
            </w:pPr>
            <w:r>
              <w:rPr>
                <w:sz w:val="24"/>
              </w:rPr>
              <w:t>Летний цирк</w:t>
            </w:r>
          </w:p>
        </w:tc>
        <w:tc>
          <w:tcPr>
            <w:tcW w:w="2835" w:type="dxa"/>
            <w:vAlign w:val="center"/>
          </w:tcPr>
          <w:p w:rsidR="006D34DD" w:rsidRDefault="006D34DD" w:rsidP="006D34DD">
            <w:pPr>
              <w:contextualSpacing/>
              <w:jc w:val="center"/>
              <w:rPr>
                <w:sz w:val="24"/>
              </w:rPr>
            </w:pPr>
            <w:r>
              <w:rPr>
                <w:sz w:val="24"/>
              </w:rPr>
              <w:t>2,0</w:t>
            </w:r>
          </w:p>
        </w:tc>
        <w:tc>
          <w:tcPr>
            <w:tcW w:w="2800" w:type="dxa"/>
            <w:vAlign w:val="center"/>
          </w:tcPr>
          <w:p w:rsidR="006D34DD" w:rsidRDefault="006D34DD" w:rsidP="006D34DD">
            <w:pPr>
              <w:contextualSpacing/>
              <w:jc w:val="center"/>
              <w:rPr>
                <w:sz w:val="24"/>
              </w:rPr>
            </w:pPr>
            <w:r>
              <w:rPr>
                <w:sz w:val="24"/>
              </w:rPr>
              <w:t>1,5</w:t>
            </w:r>
          </w:p>
        </w:tc>
      </w:tr>
      <w:tr w:rsidR="006D34DD" w:rsidTr="006D34DD">
        <w:tc>
          <w:tcPr>
            <w:tcW w:w="3936" w:type="dxa"/>
            <w:vAlign w:val="center"/>
          </w:tcPr>
          <w:p w:rsidR="006D34DD" w:rsidRPr="006D34DD" w:rsidRDefault="006D34DD" w:rsidP="006D34DD">
            <w:pPr>
              <w:contextualSpacing/>
              <w:rPr>
                <w:sz w:val="24"/>
              </w:rPr>
            </w:pPr>
            <w:r>
              <w:rPr>
                <w:sz w:val="24"/>
              </w:rPr>
              <w:t>Выставочный павильон</w:t>
            </w:r>
          </w:p>
        </w:tc>
        <w:tc>
          <w:tcPr>
            <w:tcW w:w="2835" w:type="dxa"/>
            <w:vAlign w:val="center"/>
          </w:tcPr>
          <w:p w:rsidR="006D34DD" w:rsidRDefault="006D34DD" w:rsidP="006D34DD">
            <w:pPr>
              <w:contextualSpacing/>
              <w:jc w:val="center"/>
              <w:rPr>
                <w:sz w:val="24"/>
              </w:rPr>
            </w:pPr>
            <w:r>
              <w:rPr>
                <w:sz w:val="24"/>
              </w:rPr>
              <w:t>5,0</w:t>
            </w:r>
          </w:p>
        </w:tc>
        <w:tc>
          <w:tcPr>
            <w:tcW w:w="2800" w:type="dxa"/>
            <w:vAlign w:val="center"/>
          </w:tcPr>
          <w:p w:rsidR="006D34DD" w:rsidRDefault="006D34DD" w:rsidP="006D34DD">
            <w:pPr>
              <w:contextualSpacing/>
              <w:jc w:val="center"/>
              <w:rPr>
                <w:sz w:val="24"/>
              </w:rPr>
            </w:pPr>
            <w:r>
              <w:rPr>
                <w:sz w:val="24"/>
              </w:rPr>
              <w:t>10,0</w:t>
            </w:r>
          </w:p>
        </w:tc>
      </w:tr>
      <w:tr w:rsidR="006D34DD" w:rsidTr="006D34DD">
        <w:tc>
          <w:tcPr>
            <w:tcW w:w="3936" w:type="dxa"/>
            <w:vAlign w:val="center"/>
          </w:tcPr>
          <w:p w:rsidR="006D34DD" w:rsidRPr="006D34DD" w:rsidRDefault="006D34DD" w:rsidP="006D34DD">
            <w:pPr>
              <w:contextualSpacing/>
              <w:rPr>
                <w:sz w:val="24"/>
              </w:rPr>
            </w:pPr>
            <w:r>
              <w:rPr>
                <w:sz w:val="24"/>
              </w:rPr>
              <w:t>Открытый лекторий</w:t>
            </w:r>
          </w:p>
        </w:tc>
        <w:tc>
          <w:tcPr>
            <w:tcW w:w="2835" w:type="dxa"/>
            <w:vAlign w:val="center"/>
          </w:tcPr>
          <w:p w:rsidR="006D34DD" w:rsidRDefault="006D34DD" w:rsidP="006D34DD">
            <w:pPr>
              <w:contextualSpacing/>
              <w:jc w:val="center"/>
              <w:rPr>
                <w:sz w:val="24"/>
              </w:rPr>
            </w:pPr>
            <w:r>
              <w:rPr>
                <w:sz w:val="24"/>
              </w:rPr>
              <w:t>3,0</w:t>
            </w:r>
          </w:p>
        </w:tc>
        <w:tc>
          <w:tcPr>
            <w:tcW w:w="2800" w:type="dxa"/>
            <w:vAlign w:val="center"/>
          </w:tcPr>
          <w:p w:rsidR="006D34DD" w:rsidRDefault="006D34DD" w:rsidP="006D34DD">
            <w:pPr>
              <w:contextualSpacing/>
              <w:jc w:val="center"/>
              <w:rPr>
                <w:sz w:val="24"/>
              </w:rPr>
            </w:pPr>
            <w:r>
              <w:rPr>
                <w:sz w:val="24"/>
              </w:rPr>
              <w:t>0,5</w:t>
            </w:r>
          </w:p>
        </w:tc>
      </w:tr>
      <w:tr w:rsidR="006D34DD" w:rsidTr="006D34DD">
        <w:tc>
          <w:tcPr>
            <w:tcW w:w="3936" w:type="dxa"/>
            <w:vAlign w:val="center"/>
          </w:tcPr>
          <w:p w:rsidR="006D34DD" w:rsidRPr="006D34DD" w:rsidRDefault="006D34DD" w:rsidP="006D34DD">
            <w:pPr>
              <w:contextualSpacing/>
              <w:rPr>
                <w:sz w:val="24"/>
              </w:rPr>
            </w:pPr>
            <w:r>
              <w:rPr>
                <w:sz w:val="24"/>
              </w:rPr>
              <w:t>Павильон для чтения и тихих игр</w:t>
            </w:r>
          </w:p>
        </w:tc>
        <w:tc>
          <w:tcPr>
            <w:tcW w:w="2835" w:type="dxa"/>
            <w:vAlign w:val="center"/>
          </w:tcPr>
          <w:p w:rsidR="006D34DD" w:rsidRDefault="006D34DD" w:rsidP="006D34DD">
            <w:pPr>
              <w:contextualSpacing/>
              <w:jc w:val="center"/>
              <w:rPr>
                <w:sz w:val="24"/>
              </w:rPr>
            </w:pPr>
            <w:r>
              <w:rPr>
                <w:sz w:val="24"/>
              </w:rPr>
              <w:t>6,0</w:t>
            </w:r>
          </w:p>
        </w:tc>
        <w:tc>
          <w:tcPr>
            <w:tcW w:w="2800" w:type="dxa"/>
            <w:vAlign w:val="center"/>
          </w:tcPr>
          <w:p w:rsidR="006D34DD" w:rsidRDefault="006D34DD" w:rsidP="006D34DD">
            <w:pPr>
              <w:contextualSpacing/>
              <w:jc w:val="center"/>
              <w:rPr>
                <w:sz w:val="24"/>
              </w:rPr>
            </w:pPr>
            <w:r>
              <w:rPr>
                <w:sz w:val="24"/>
              </w:rPr>
              <w:t>3,0</w:t>
            </w:r>
          </w:p>
        </w:tc>
      </w:tr>
      <w:tr w:rsidR="006D34DD" w:rsidTr="006D34DD">
        <w:tc>
          <w:tcPr>
            <w:tcW w:w="3936" w:type="dxa"/>
            <w:vAlign w:val="center"/>
          </w:tcPr>
          <w:p w:rsidR="006D34DD" w:rsidRPr="006D34DD" w:rsidRDefault="006D34DD" w:rsidP="006D34DD">
            <w:pPr>
              <w:contextualSpacing/>
              <w:rPr>
                <w:sz w:val="24"/>
              </w:rPr>
            </w:pPr>
            <w:r>
              <w:rPr>
                <w:sz w:val="24"/>
              </w:rPr>
              <w:t>Кафе</w:t>
            </w:r>
          </w:p>
        </w:tc>
        <w:tc>
          <w:tcPr>
            <w:tcW w:w="2835" w:type="dxa"/>
            <w:vAlign w:val="center"/>
          </w:tcPr>
          <w:p w:rsidR="006D34DD" w:rsidRDefault="006D34DD" w:rsidP="006D34DD">
            <w:pPr>
              <w:contextualSpacing/>
              <w:jc w:val="center"/>
              <w:rPr>
                <w:sz w:val="24"/>
              </w:rPr>
            </w:pPr>
            <w:r>
              <w:rPr>
                <w:sz w:val="24"/>
              </w:rPr>
              <w:t>6,0</w:t>
            </w:r>
          </w:p>
        </w:tc>
        <w:tc>
          <w:tcPr>
            <w:tcW w:w="2800" w:type="dxa"/>
            <w:vAlign w:val="center"/>
          </w:tcPr>
          <w:p w:rsidR="006D34DD" w:rsidRDefault="006D34DD" w:rsidP="006D34DD">
            <w:pPr>
              <w:contextualSpacing/>
              <w:jc w:val="center"/>
              <w:rPr>
                <w:sz w:val="24"/>
              </w:rPr>
            </w:pPr>
            <w:r>
              <w:rPr>
                <w:sz w:val="24"/>
              </w:rPr>
              <w:t>2,5</w:t>
            </w:r>
          </w:p>
        </w:tc>
      </w:tr>
      <w:tr w:rsidR="006D34DD" w:rsidTr="006D34DD">
        <w:tc>
          <w:tcPr>
            <w:tcW w:w="3936" w:type="dxa"/>
            <w:vAlign w:val="center"/>
          </w:tcPr>
          <w:p w:rsidR="006D34DD" w:rsidRPr="006D34DD" w:rsidRDefault="006D34DD" w:rsidP="006D34DD">
            <w:pPr>
              <w:contextualSpacing/>
              <w:rPr>
                <w:sz w:val="24"/>
              </w:rPr>
            </w:pPr>
            <w:r>
              <w:rPr>
                <w:sz w:val="24"/>
              </w:rPr>
              <w:t>Торговый киоск</w:t>
            </w:r>
          </w:p>
        </w:tc>
        <w:tc>
          <w:tcPr>
            <w:tcW w:w="2835" w:type="dxa"/>
            <w:vAlign w:val="center"/>
          </w:tcPr>
          <w:p w:rsidR="006D34DD" w:rsidRDefault="006D34DD" w:rsidP="006D34DD">
            <w:pPr>
              <w:contextualSpacing/>
              <w:jc w:val="center"/>
              <w:rPr>
                <w:sz w:val="24"/>
              </w:rPr>
            </w:pPr>
            <w:r>
              <w:rPr>
                <w:sz w:val="24"/>
              </w:rPr>
              <w:t>50,0</w:t>
            </w:r>
          </w:p>
        </w:tc>
        <w:tc>
          <w:tcPr>
            <w:tcW w:w="2800" w:type="dxa"/>
            <w:vAlign w:val="center"/>
          </w:tcPr>
          <w:p w:rsidR="006D34DD" w:rsidRDefault="006D34DD" w:rsidP="006D34DD">
            <w:pPr>
              <w:contextualSpacing/>
              <w:jc w:val="center"/>
              <w:rPr>
                <w:sz w:val="24"/>
              </w:rPr>
            </w:pPr>
            <w:r>
              <w:rPr>
                <w:sz w:val="24"/>
              </w:rPr>
              <w:t>6,0</w:t>
            </w:r>
          </w:p>
        </w:tc>
      </w:tr>
      <w:tr w:rsidR="006D34DD" w:rsidTr="006D34DD">
        <w:tc>
          <w:tcPr>
            <w:tcW w:w="3936" w:type="dxa"/>
            <w:vAlign w:val="center"/>
          </w:tcPr>
          <w:p w:rsidR="006D34DD" w:rsidRPr="006D34DD" w:rsidRDefault="006D34DD" w:rsidP="006D34DD">
            <w:pPr>
              <w:contextualSpacing/>
              <w:rPr>
                <w:sz w:val="24"/>
              </w:rPr>
            </w:pPr>
            <w:r>
              <w:rPr>
                <w:sz w:val="24"/>
              </w:rPr>
              <w:t>Киоск-библиотека</w:t>
            </w:r>
          </w:p>
        </w:tc>
        <w:tc>
          <w:tcPr>
            <w:tcW w:w="2835" w:type="dxa"/>
            <w:vAlign w:val="center"/>
          </w:tcPr>
          <w:p w:rsidR="006D34DD" w:rsidRDefault="006D34DD" w:rsidP="006D34DD">
            <w:pPr>
              <w:contextualSpacing/>
              <w:jc w:val="center"/>
              <w:rPr>
                <w:sz w:val="24"/>
              </w:rPr>
            </w:pPr>
            <w:r>
              <w:rPr>
                <w:sz w:val="24"/>
              </w:rPr>
              <w:t>50,0</w:t>
            </w:r>
          </w:p>
        </w:tc>
        <w:tc>
          <w:tcPr>
            <w:tcW w:w="2800" w:type="dxa"/>
            <w:vAlign w:val="center"/>
          </w:tcPr>
          <w:p w:rsidR="006D34DD" w:rsidRDefault="006D34DD" w:rsidP="006D34DD">
            <w:pPr>
              <w:contextualSpacing/>
              <w:jc w:val="center"/>
              <w:rPr>
                <w:sz w:val="24"/>
              </w:rPr>
            </w:pPr>
            <w:r>
              <w:rPr>
                <w:sz w:val="24"/>
              </w:rPr>
              <w:t>60</w:t>
            </w:r>
          </w:p>
        </w:tc>
      </w:tr>
      <w:tr w:rsidR="006D34DD" w:rsidTr="006D34DD">
        <w:tc>
          <w:tcPr>
            <w:tcW w:w="3936" w:type="dxa"/>
            <w:vAlign w:val="center"/>
          </w:tcPr>
          <w:p w:rsidR="006D34DD" w:rsidRPr="006D34DD" w:rsidRDefault="006D34DD" w:rsidP="006D34DD">
            <w:pPr>
              <w:contextualSpacing/>
              <w:rPr>
                <w:sz w:val="24"/>
              </w:rPr>
            </w:pPr>
            <w:r>
              <w:rPr>
                <w:sz w:val="24"/>
              </w:rPr>
              <w:t>Касса*</w:t>
            </w:r>
          </w:p>
        </w:tc>
        <w:tc>
          <w:tcPr>
            <w:tcW w:w="2835" w:type="dxa"/>
            <w:vAlign w:val="center"/>
          </w:tcPr>
          <w:p w:rsidR="006D34DD" w:rsidRDefault="006D34DD" w:rsidP="006D34DD">
            <w:pPr>
              <w:contextualSpacing/>
              <w:jc w:val="center"/>
              <w:rPr>
                <w:sz w:val="24"/>
              </w:rPr>
            </w:pPr>
            <w:r>
              <w:rPr>
                <w:sz w:val="24"/>
              </w:rPr>
              <w:t>120,0 (в час)</w:t>
            </w:r>
          </w:p>
        </w:tc>
        <w:tc>
          <w:tcPr>
            <w:tcW w:w="2800" w:type="dxa"/>
            <w:vAlign w:val="center"/>
          </w:tcPr>
          <w:p w:rsidR="006D34DD" w:rsidRDefault="006D34DD" w:rsidP="006D34DD">
            <w:pPr>
              <w:contextualSpacing/>
              <w:jc w:val="center"/>
              <w:rPr>
                <w:sz w:val="24"/>
              </w:rPr>
            </w:pPr>
            <w:r>
              <w:rPr>
                <w:sz w:val="24"/>
              </w:rPr>
              <w:t>2,0</w:t>
            </w:r>
          </w:p>
        </w:tc>
      </w:tr>
      <w:tr w:rsidR="006D34DD" w:rsidTr="006D34DD">
        <w:tc>
          <w:tcPr>
            <w:tcW w:w="3936" w:type="dxa"/>
            <w:vAlign w:val="center"/>
          </w:tcPr>
          <w:p w:rsidR="006D34DD" w:rsidRPr="006D34DD" w:rsidRDefault="006D34DD" w:rsidP="006D34DD">
            <w:pPr>
              <w:contextualSpacing/>
              <w:rPr>
                <w:sz w:val="24"/>
              </w:rPr>
            </w:pPr>
            <w:r>
              <w:rPr>
                <w:sz w:val="24"/>
              </w:rPr>
              <w:t>Туалет</w:t>
            </w:r>
          </w:p>
        </w:tc>
        <w:tc>
          <w:tcPr>
            <w:tcW w:w="2835" w:type="dxa"/>
            <w:vAlign w:val="center"/>
          </w:tcPr>
          <w:p w:rsidR="006D34DD" w:rsidRDefault="006D34DD" w:rsidP="006D34DD">
            <w:pPr>
              <w:contextualSpacing/>
              <w:jc w:val="center"/>
              <w:rPr>
                <w:sz w:val="24"/>
              </w:rPr>
            </w:pPr>
            <w:r>
              <w:rPr>
                <w:sz w:val="24"/>
              </w:rPr>
              <w:t>20,0 (в час)</w:t>
            </w:r>
          </w:p>
        </w:tc>
        <w:tc>
          <w:tcPr>
            <w:tcW w:w="2800" w:type="dxa"/>
            <w:vAlign w:val="center"/>
          </w:tcPr>
          <w:p w:rsidR="006D34DD" w:rsidRDefault="006D34DD" w:rsidP="006D34DD">
            <w:pPr>
              <w:contextualSpacing/>
              <w:jc w:val="center"/>
              <w:rPr>
                <w:sz w:val="24"/>
              </w:rPr>
            </w:pPr>
            <w:r>
              <w:rPr>
                <w:sz w:val="24"/>
              </w:rPr>
              <w:t>1,2</w:t>
            </w:r>
          </w:p>
        </w:tc>
      </w:tr>
      <w:tr w:rsidR="006D34DD" w:rsidTr="006D34DD">
        <w:tc>
          <w:tcPr>
            <w:tcW w:w="3936" w:type="dxa"/>
            <w:vAlign w:val="center"/>
          </w:tcPr>
          <w:p w:rsidR="006D34DD" w:rsidRPr="006D34DD" w:rsidRDefault="006D34DD" w:rsidP="006D34DD">
            <w:pPr>
              <w:contextualSpacing/>
              <w:rPr>
                <w:sz w:val="24"/>
              </w:rPr>
            </w:pPr>
            <w:r>
              <w:rPr>
                <w:sz w:val="24"/>
              </w:rPr>
              <w:t>Беседки для отдыха</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2,0</w:t>
            </w:r>
          </w:p>
        </w:tc>
      </w:tr>
      <w:tr w:rsidR="006D34DD" w:rsidTr="006D34DD">
        <w:tc>
          <w:tcPr>
            <w:tcW w:w="3936" w:type="dxa"/>
            <w:vAlign w:val="center"/>
          </w:tcPr>
          <w:p w:rsidR="006D34DD" w:rsidRPr="006D34DD" w:rsidRDefault="006D34DD" w:rsidP="006D34DD">
            <w:pPr>
              <w:contextualSpacing/>
              <w:rPr>
                <w:sz w:val="24"/>
              </w:rPr>
            </w:pPr>
            <w:proofErr w:type="spellStart"/>
            <w:proofErr w:type="gramStart"/>
            <w:r>
              <w:rPr>
                <w:sz w:val="24"/>
              </w:rPr>
              <w:t>Водно-лыжная</w:t>
            </w:r>
            <w:proofErr w:type="spellEnd"/>
            <w:proofErr w:type="gramEnd"/>
            <w:r>
              <w:rPr>
                <w:sz w:val="24"/>
              </w:rPr>
              <w:t xml:space="preserve"> станция</w:t>
            </w:r>
          </w:p>
        </w:tc>
        <w:tc>
          <w:tcPr>
            <w:tcW w:w="2835" w:type="dxa"/>
            <w:vAlign w:val="center"/>
          </w:tcPr>
          <w:p w:rsidR="006D34DD" w:rsidRDefault="006D34DD" w:rsidP="006D34DD">
            <w:pPr>
              <w:contextualSpacing/>
              <w:jc w:val="center"/>
              <w:rPr>
                <w:sz w:val="24"/>
              </w:rPr>
            </w:pPr>
            <w:r>
              <w:rPr>
                <w:sz w:val="24"/>
              </w:rPr>
              <w:t>6,0</w:t>
            </w:r>
          </w:p>
        </w:tc>
        <w:tc>
          <w:tcPr>
            <w:tcW w:w="2800" w:type="dxa"/>
            <w:vAlign w:val="center"/>
          </w:tcPr>
          <w:p w:rsidR="006D34DD" w:rsidRDefault="006D34DD" w:rsidP="006D34DD">
            <w:pPr>
              <w:contextualSpacing/>
              <w:jc w:val="center"/>
              <w:rPr>
                <w:sz w:val="24"/>
              </w:rPr>
            </w:pPr>
            <w:r>
              <w:rPr>
                <w:sz w:val="24"/>
              </w:rPr>
              <w:t>4,0</w:t>
            </w:r>
          </w:p>
        </w:tc>
      </w:tr>
      <w:tr w:rsidR="006D34DD" w:rsidTr="006D34DD">
        <w:tc>
          <w:tcPr>
            <w:tcW w:w="3936" w:type="dxa"/>
            <w:vAlign w:val="center"/>
          </w:tcPr>
          <w:p w:rsidR="006D34DD" w:rsidRDefault="006D34DD" w:rsidP="006D34DD">
            <w:pPr>
              <w:contextualSpacing/>
              <w:rPr>
                <w:sz w:val="24"/>
              </w:rPr>
            </w:pPr>
            <w:r>
              <w:rPr>
                <w:sz w:val="24"/>
              </w:rPr>
              <w:t>Физкультурно-тренажерный зал</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3,0</w:t>
            </w:r>
          </w:p>
        </w:tc>
      </w:tr>
      <w:tr w:rsidR="006D34DD" w:rsidTr="006D34DD">
        <w:tc>
          <w:tcPr>
            <w:tcW w:w="3936" w:type="dxa"/>
            <w:vAlign w:val="center"/>
          </w:tcPr>
          <w:p w:rsidR="006D34DD" w:rsidRDefault="006D34DD" w:rsidP="006D34DD">
            <w:pPr>
              <w:contextualSpacing/>
              <w:rPr>
                <w:sz w:val="24"/>
              </w:rPr>
            </w:pPr>
            <w:r>
              <w:rPr>
                <w:sz w:val="24"/>
              </w:rPr>
              <w:t>Летняя раздевалка</w:t>
            </w:r>
          </w:p>
        </w:tc>
        <w:tc>
          <w:tcPr>
            <w:tcW w:w="2835" w:type="dxa"/>
            <w:vAlign w:val="center"/>
          </w:tcPr>
          <w:p w:rsidR="006D34DD" w:rsidRDefault="006D34DD" w:rsidP="006D34DD">
            <w:pPr>
              <w:contextualSpacing/>
              <w:jc w:val="center"/>
              <w:rPr>
                <w:sz w:val="24"/>
              </w:rPr>
            </w:pPr>
            <w:r>
              <w:rPr>
                <w:sz w:val="24"/>
              </w:rPr>
              <w:t>20,0</w:t>
            </w:r>
          </w:p>
        </w:tc>
        <w:tc>
          <w:tcPr>
            <w:tcW w:w="2800" w:type="dxa"/>
            <w:vAlign w:val="center"/>
          </w:tcPr>
          <w:p w:rsidR="006D34DD" w:rsidRDefault="006D34DD" w:rsidP="006D34DD">
            <w:pPr>
              <w:contextualSpacing/>
              <w:jc w:val="center"/>
              <w:rPr>
                <w:sz w:val="24"/>
              </w:rPr>
            </w:pPr>
            <w:r>
              <w:rPr>
                <w:sz w:val="24"/>
              </w:rPr>
              <w:t>2,0</w:t>
            </w:r>
          </w:p>
        </w:tc>
      </w:tr>
      <w:tr w:rsidR="006D34DD" w:rsidTr="006D34DD">
        <w:tc>
          <w:tcPr>
            <w:tcW w:w="3936" w:type="dxa"/>
            <w:vAlign w:val="center"/>
          </w:tcPr>
          <w:p w:rsidR="006D34DD" w:rsidRDefault="006D34DD" w:rsidP="006D34DD">
            <w:pPr>
              <w:contextualSpacing/>
              <w:rPr>
                <w:sz w:val="24"/>
              </w:rPr>
            </w:pPr>
            <w:r>
              <w:rPr>
                <w:sz w:val="24"/>
              </w:rPr>
              <w:t>Зимняя раздевалка</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3,0</w:t>
            </w:r>
          </w:p>
        </w:tc>
      </w:tr>
      <w:tr w:rsidR="006D34DD" w:rsidTr="006D34DD">
        <w:tc>
          <w:tcPr>
            <w:tcW w:w="3936" w:type="dxa"/>
            <w:vAlign w:val="center"/>
          </w:tcPr>
          <w:p w:rsidR="006D34DD" w:rsidRDefault="006D34DD" w:rsidP="006D34DD">
            <w:pPr>
              <w:contextualSpacing/>
              <w:rPr>
                <w:sz w:val="24"/>
              </w:rPr>
            </w:pPr>
            <w:r>
              <w:rPr>
                <w:sz w:val="24"/>
              </w:rPr>
              <w:t>Летний душ с раздевалкой</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1,5</w:t>
            </w:r>
          </w:p>
        </w:tc>
      </w:tr>
      <w:tr w:rsidR="006D34DD" w:rsidTr="006D34DD">
        <w:tc>
          <w:tcPr>
            <w:tcW w:w="3936" w:type="dxa"/>
            <w:vAlign w:val="center"/>
          </w:tcPr>
          <w:p w:rsidR="006D34DD" w:rsidRDefault="006D34DD" w:rsidP="006D34DD">
            <w:pPr>
              <w:contextualSpacing/>
              <w:rPr>
                <w:sz w:val="24"/>
              </w:rPr>
            </w:pPr>
            <w:r>
              <w:rPr>
                <w:sz w:val="24"/>
              </w:rPr>
              <w:t>Стоянки для автомобилей**</w:t>
            </w:r>
          </w:p>
        </w:tc>
        <w:tc>
          <w:tcPr>
            <w:tcW w:w="2835" w:type="dxa"/>
            <w:vAlign w:val="center"/>
          </w:tcPr>
          <w:p w:rsidR="006D34DD" w:rsidRDefault="006D34DD" w:rsidP="006D34DD">
            <w:pPr>
              <w:contextualSpacing/>
              <w:jc w:val="center"/>
              <w:rPr>
                <w:sz w:val="24"/>
              </w:rPr>
            </w:pPr>
            <w:r>
              <w:rPr>
                <w:sz w:val="24"/>
              </w:rPr>
              <w:t>4,0 машины</w:t>
            </w:r>
          </w:p>
        </w:tc>
        <w:tc>
          <w:tcPr>
            <w:tcW w:w="2800" w:type="dxa"/>
            <w:vAlign w:val="center"/>
          </w:tcPr>
          <w:p w:rsidR="006D34DD" w:rsidRDefault="006D34DD" w:rsidP="006D34DD">
            <w:pPr>
              <w:contextualSpacing/>
              <w:jc w:val="center"/>
              <w:rPr>
                <w:sz w:val="24"/>
              </w:rPr>
            </w:pPr>
            <w:r>
              <w:rPr>
                <w:sz w:val="24"/>
              </w:rPr>
              <w:t>25,0</w:t>
            </w:r>
          </w:p>
        </w:tc>
      </w:tr>
      <w:tr w:rsidR="006D34DD" w:rsidTr="006D34DD">
        <w:tc>
          <w:tcPr>
            <w:tcW w:w="3936" w:type="dxa"/>
            <w:vAlign w:val="center"/>
          </w:tcPr>
          <w:p w:rsidR="006D34DD" w:rsidRDefault="006D34DD" w:rsidP="006D34DD">
            <w:pPr>
              <w:contextualSpacing/>
              <w:rPr>
                <w:sz w:val="24"/>
              </w:rPr>
            </w:pPr>
            <w:r>
              <w:rPr>
                <w:sz w:val="24"/>
              </w:rPr>
              <w:t>Стоянки для велосипедов**</w:t>
            </w:r>
          </w:p>
        </w:tc>
        <w:tc>
          <w:tcPr>
            <w:tcW w:w="2835" w:type="dxa"/>
            <w:vAlign w:val="center"/>
          </w:tcPr>
          <w:p w:rsidR="006D34DD" w:rsidRDefault="006D34DD" w:rsidP="006D34DD">
            <w:pPr>
              <w:contextualSpacing/>
              <w:jc w:val="center"/>
              <w:rPr>
                <w:sz w:val="24"/>
              </w:rPr>
            </w:pPr>
            <w:r>
              <w:rPr>
                <w:sz w:val="24"/>
              </w:rPr>
              <w:t>12,0 машин</w:t>
            </w:r>
          </w:p>
        </w:tc>
        <w:tc>
          <w:tcPr>
            <w:tcW w:w="2800" w:type="dxa"/>
            <w:vAlign w:val="center"/>
          </w:tcPr>
          <w:p w:rsidR="006D34DD" w:rsidRDefault="006D34DD" w:rsidP="006D34DD">
            <w:pPr>
              <w:contextualSpacing/>
              <w:jc w:val="center"/>
              <w:rPr>
                <w:sz w:val="24"/>
              </w:rPr>
            </w:pPr>
            <w:r>
              <w:rPr>
                <w:sz w:val="24"/>
              </w:rPr>
              <w:t>1,0</w:t>
            </w:r>
          </w:p>
        </w:tc>
      </w:tr>
      <w:tr w:rsidR="006D34DD" w:rsidTr="006D34DD">
        <w:tc>
          <w:tcPr>
            <w:tcW w:w="3936" w:type="dxa"/>
            <w:vAlign w:val="center"/>
          </w:tcPr>
          <w:p w:rsidR="006D34DD" w:rsidRDefault="006D34DD" w:rsidP="006D34DD">
            <w:pPr>
              <w:contextualSpacing/>
              <w:rPr>
                <w:sz w:val="24"/>
              </w:rPr>
            </w:pPr>
            <w:proofErr w:type="gramStart"/>
            <w:r>
              <w:rPr>
                <w:sz w:val="24"/>
              </w:rPr>
              <w:t>Биллиардная</w:t>
            </w:r>
            <w:proofErr w:type="gramEnd"/>
            <w:r>
              <w:rPr>
                <w:sz w:val="24"/>
              </w:rPr>
              <w:t xml:space="preserve"> (1 стол)</w:t>
            </w:r>
          </w:p>
        </w:tc>
        <w:tc>
          <w:tcPr>
            <w:tcW w:w="2835" w:type="dxa"/>
            <w:vAlign w:val="center"/>
          </w:tcPr>
          <w:p w:rsidR="006D34DD" w:rsidRDefault="006D34DD" w:rsidP="006D34DD">
            <w:pPr>
              <w:contextualSpacing/>
              <w:jc w:val="center"/>
              <w:rPr>
                <w:sz w:val="24"/>
              </w:rPr>
            </w:pPr>
            <w:r>
              <w:rPr>
                <w:sz w:val="24"/>
              </w:rPr>
              <w:t>6</w:t>
            </w:r>
          </w:p>
        </w:tc>
        <w:tc>
          <w:tcPr>
            <w:tcW w:w="2800" w:type="dxa"/>
            <w:vAlign w:val="center"/>
          </w:tcPr>
          <w:p w:rsidR="006D34DD" w:rsidRDefault="006D34DD" w:rsidP="006D34DD">
            <w:pPr>
              <w:contextualSpacing/>
              <w:jc w:val="center"/>
              <w:rPr>
                <w:sz w:val="24"/>
              </w:rPr>
            </w:pPr>
            <w:r>
              <w:rPr>
                <w:sz w:val="24"/>
              </w:rPr>
              <w:t>20</w:t>
            </w:r>
          </w:p>
        </w:tc>
      </w:tr>
      <w:tr w:rsidR="006D34DD" w:rsidTr="006D34DD">
        <w:tc>
          <w:tcPr>
            <w:tcW w:w="3936" w:type="dxa"/>
            <w:vAlign w:val="center"/>
          </w:tcPr>
          <w:p w:rsidR="006D34DD" w:rsidRDefault="006D34DD" w:rsidP="006D34DD">
            <w:pPr>
              <w:contextualSpacing/>
              <w:rPr>
                <w:sz w:val="24"/>
              </w:rPr>
            </w:pPr>
            <w:r>
              <w:rPr>
                <w:sz w:val="24"/>
              </w:rPr>
              <w:t>Детский автодром*</w:t>
            </w:r>
          </w:p>
        </w:tc>
        <w:tc>
          <w:tcPr>
            <w:tcW w:w="2835" w:type="dxa"/>
            <w:vAlign w:val="center"/>
          </w:tcPr>
          <w:p w:rsidR="006D34DD" w:rsidRDefault="006D34DD" w:rsidP="006D34DD">
            <w:pPr>
              <w:contextualSpacing/>
              <w:jc w:val="center"/>
              <w:rPr>
                <w:sz w:val="24"/>
              </w:rPr>
            </w:pPr>
            <w:r>
              <w:rPr>
                <w:sz w:val="24"/>
              </w:rPr>
              <w:t>100</w:t>
            </w:r>
          </w:p>
        </w:tc>
        <w:tc>
          <w:tcPr>
            <w:tcW w:w="2800" w:type="dxa"/>
            <w:vAlign w:val="center"/>
          </w:tcPr>
          <w:p w:rsidR="006D34DD" w:rsidRDefault="006D34DD" w:rsidP="006D34DD">
            <w:pPr>
              <w:contextualSpacing/>
              <w:jc w:val="center"/>
              <w:rPr>
                <w:sz w:val="24"/>
              </w:rPr>
            </w:pPr>
            <w:r>
              <w:rPr>
                <w:sz w:val="24"/>
              </w:rPr>
              <w:t>10</w:t>
            </w:r>
          </w:p>
        </w:tc>
      </w:tr>
      <w:tr w:rsidR="006D34DD" w:rsidTr="006D34DD">
        <w:tc>
          <w:tcPr>
            <w:tcW w:w="3936" w:type="dxa"/>
            <w:vAlign w:val="center"/>
          </w:tcPr>
          <w:p w:rsidR="006D34DD" w:rsidRDefault="006D34DD" w:rsidP="006D34DD">
            <w:pPr>
              <w:contextualSpacing/>
              <w:rPr>
                <w:sz w:val="24"/>
              </w:rPr>
            </w:pPr>
            <w:r>
              <w:rPr>
                <w:sz w:val="24"/>
              </w:rPr>
              <w:t>Каток*</w:t>
            </w:r>
          </w:p>
        </w:tc>
        <w:tc>
          <w:tcPr>
            <w:tcW w:w="2835" w:type="dxa"/>
            <w:vAlign w:val="center"/>
          </w:tcPr>
          <w:p w:rsidR="006D34DD" w:rsidRDefault="006D34DD" w:rsidP="006D34DD">
            <w:pPr>
              <w:contextualSpacing/>
              <w:jc w:val="center"/>
              <w:rPr>
                <w:sz w:val="24"/>
              </w:rPr>
            </w:pPr>
            <w:r>
              <w:rPr>
                <w:sz w:val="24"/>
              </w:rPr>
              <w:t>100х4</w:t>
            </w:r>
          </w:p>
        </w:tc>
        <w:tc>
          <w:tcPr>
            <w:tcW w:w="2800" w:type="dxa"/>
            <w:vAlign w:val="center"/>
          </w:tcPr>
          <w:p w:rsidR="006D34DD" w:rsidRDefault="006D34DD" w:rsidP="006D34DD">
            <w:pPr>
              <w:contextualSpacing/>
              <w:jc w:val="center"/>
              <w:rPr>
                <w:sz w:val="24"/>
              </w:rPr>
            </w:pPr>
            <w:r>
              <w:rPr>
                <w:sz w:val="24"/>
              </w:rPr>
              <w:t>51х24</w:t>
            </w:r>
          </w:p>
        </w:tc>
      </w:tr>
      <w:tr w:rsidR="006D34DD" w:rsidTr="006D34DD">
        <w:tc>
          <w:tcPr>
            <w:tcW w:w="3936" w:type="dxa"/>
            <w:vAlign w:val="center"/>
          </w:tcPr>
          <w:p w:rsidR="006D34DD" w:rsidRDefault="006D34DD" w:rsidP="006D34DD">
            <w:pPr>
              <w:contextualSpacing/>
              <w:rPr>
                <w:sz w:val="24"/>
              </w:rPr>
            </w:pPr>
            <w:r>
              <w:rPr>
                <w:sz w:val="24"/>
              </w:rPr>
              <w:t>Корт для тенниса (крытый)</w:t>
            </w:r>
          </w:p>
        </w:tc>
        <w:tc>
          <w:tcPr>
            <w:tcW w:w="2835" w:type="dxa"/>
            <w:vAlign w:val="center"/>
          </w:tcPr>
          <w:p w:rsidR="006D34DD" w:rsidRDefault="006D34DD" w:rsidP="006D34DD">
            <w:pPr>
              <w:contextualSpacing/>
              <w:jc w:val="center"/>
              <w:rPr>
                <w:sz w:val="24"/>
              </w:rPr>
            </w:pPr>
            <w:r>
              <w:rPr>
                <w:sz w:val="24"/>
              </w:rPr>
              <w:t>4х5</w:t>
            </w:r>
          </w:p>
        </w:tc>
        <w:tc>
          <w:tcPr>
            <w:tcW w:w="2800" w:type="dxa"/>
            <w:vAlign w:val="center"/>
          </w:tcPr>
          <w:p w:rsidR="006D34DD" w:rsidRDefault="006D34DD" w:rsidP="006D34DD">
            <w:pPr>
              <w:contextualSpacing/>
              <w:jc w:val="center"/>
              <w:rPr>
                <w:sz w:val="24"/>
              </w:rPr>
            </w:pPr>
            <w:r>
              <w:rPr>
                <w:sz w:val="24"/>
              </w:rPr>
              <w:t>30х18</w:t>
            </w:r>
          </w:p>
        </w:tc>
      </w:tr>
      <w:tr w:rsidR="006D34DD" w:rsidTr="006D34DD">
        <w:tc>
          <w:tcPr>
            <w:tcW w:w="3936" w:type="dxa"/>
            <w:vAlign w:val="center"/>
          </w:tcPr>
          <w:p w:rsidR="006D34DD" w:rsidRDefault="006D34DD" w:rsidP="006D34DD">
            <w:pPr>
              <w:contextualSpacing/>
              <w:rPr>
                <w:sz w:val="24"/>
              </w:rPr>
            </w:pPr>
            <w:r>
              <w:rPr>
                <w:sz w:val="24"/>
              </w:rPr>
              <w:t>Площадка для бадминтона*</w:t>
            </w:r>
          </w:p>
        </w:tc>
        <w:tc>
          <w:tcPr>
            <w:tcW w:w="2835" w:type="dxa"/>
            <w:vAlign w:val="center"/>
          </w:tcPr>
          <w:p w:rsidR="006D34DD" w:rsidRDefault="006D34DD" w:rsidP="006D34DD">
            <w:pPr>
              <w:contextualSpacing/>
              <w:jc w:val="center"/>
              <w:rPr>
                <w:sz w:val="24"/>
              </w:rPr>
            </w:pPr>
            <w:r>
              <w:rPr>
                <w:sz w:val="24"/>
              </w:rPr>
              <w:t>4х5</w:t>
            </w:r>
          </w:p>
        </w:tc>
        <w:tc>
          <w:tcPr>
            <w:tcW w:w="2800" w:type="dxa"/>
            <w:vAlign w:val="center"/>
          </w:tcPr>
          <w:p w:rsidR="006D34DD" w:rsidRDefault="006D34DD" w:rsidP="006D34DD">
            <w:pPr>
              <w:contextualSpacing/>
              <w:jc w:val="center"/>
              <w:rPr>
                <w:sz w:val="24"/>
              </w:rPr>
            </w:pPr>
            <w:r>
              <w:rPr>
                <w:sz w:val="24"/>
              </w:rPr>
              <w:t>6,1х13,4</w:t>
            </w:r>
          </w:p>
        </w:tc>
      </w:tr>
      <w:tr w:rsidR="006D34DD" w:rsidTr="006D34DD">
        <w:tc>
          <w:tcPr>
            <w:tcW w:w="3936" w:type="dxa"/>
            <w:vAlign w:val="center"/>
          </w:tcPr>
          <w:p w:rsidR="006D34DD" w:rsidRDefault="006D34DD" w:rsidP="006D34DD">
            <w:pPr>
              <w:contextualSpacing/>
              <w:rPr>
                <w:sz w:val="24"/>
              </w:rPr>
            </w:pPr>
            <w:r>
              <w:rPr>
                <w:sz w:val="24"/>
              </w:rPr>
              <w:t>Площадка для баскетбола*</w:t>
            </w:r>
          </w:p>
        </w:tc>
        <w:tc>
          <w:tcPr>
            <w:tcW w:w="2835" w:type="dxa"/>
            <w:vAlign w:val="center"/>
          </w:tcPr>
          <w:p w:rsidR="006D34DD" w:rsidRDefault="006D34DD" w:rsidP="006D34DD">
            <w:pPr>
              <w:contextualSpacing/>
              <w:jc w:val="center"/>
              <w:rPr>
                <w:sz w:val="24"/>
              </w:rPr>
            </w:pPr>
            <w:r>
              <w:rPr>
                <w:sz w:val="24"/>
              </w:rPr>
              <w:t>15х4</w:t>
            </w:r>
          </w:p>
        </w:tc>
        <w:tc>
          <w:tcPr>
            <w:tcW w:w="2800" w:type="dxa"/>
            <w:vAlign w:val="center"/>
          </w:tcPr>
          <w:p w:rsidR="006D34DD" w:rsidRDefault="006D34DD" w:rsidP="006D34DD">
            <w:pPr>
              <w:contextualSpacing/>
              <w:jc w:val="center"/>
              <w:rPr>
                <w:sz w:val="24"/>
              </w:rPr>
            </w:pPr>
            <w:r>
              <w:rPr>
                <w:sz w:val="24"/>
              </w:rPr>
              <w:t>26х14</w:t>
            </w:r>
          </w:p>
        </w:tc>
      </w:tr>
      <w:tr w:rsidR="006D34DD" w:rsidTr="006D34DD">
        <w:tc>
          <w:tcPr>
            <w:tcW w:w="3936" w:type="dxa"/>
            <w:vAlign w:val="center"/>
          </w:tcPr>
          <w:p w:rsidR="006D34DD" w:rsidRDefault="006D34DD" w:rsidP="006D34DD">
            <w:pPr>
              <w:contextualSpacing/>
              <w:rPr>
                <w:sz w:val="24"/>
              </w:rPr>
            </w:pPr>
            <w:r>
              <w:rPr>
                <w:sz w:val="24"/>
              </w:rPr>
              <w:t>Площадка для волейбола*</w:t>
            </w:r>
          </w:p>
        </w:tc>
        <w:tc>
          <w:tcPr>
            <w:tcW w:w="2835" w:type="dxa"/>
            <w:vAlign w:val="center"/>
          </w:tcPr>
          <w:p w:rsidR="006D34DD" w:rsidRDefault="006D34DD" w:rsidP="006D34DD">
            <w:pPr>
              <w:contextualSpacing/>
              <w:jc w:val="center"/>
              <w:rPr>
                <w:sz w:val="24"/>
              </w:rPr>
            </w:pPr>
            <w:r>
              <w:rPr>
                <w:sz w:val="24"/>
              </w:rPr>
              <w:t>18х4</w:t>
            </w:r>
          </w:p>
        </w:tc>
        <w:tc>
          <w:tcPr>
            <w:tcW w:w="2800" w:type="dxa"/>
            <w:vAlign w:val="center"/>
          </w:tcPr>
          <w:p w:rsidR="006D34DD" w:rsidRDefault="006D34DD" w:rsidP="006D34DD">
            <w:pPr>
              <w:contextualSpacing/>
              <w:jc w:val="center"/>
              <w:rPr>
                <w:sz w:val="24"/>
              </w:rPr>
            </w:pPr>
            <w:r>
              <w:rPr>
                <w:sz w:val="24"/>
              </w:rPr>
              <w:t>19х9</w:t>
            </w:r>
          </w:p>
        </w:tc>
      </w:tr>
      <w:tr w:rsidR="006D34DD" w:rsidTr="006D34DD">
        <w:tc>
          <w:tcPr>
            <w:tcW w:w="3936" w:type="dxa"/>
            <w:vAlign w:val="center"/>
          </w:tcPr>
          <w:p w:rsidR="006D34DD" w:rsidRDefault="006D34DD" w:rsidP="006D34DD">
            <w:pPr>
              <w:contextualSpacing/>
              <w:rPr>
                <w:sz w:val="24"/>
              </w:rPr>
            </w:pPr>
            <w:r>
              <w:rPr>
                <w:sz w:val="24"/>
              </w:rPr>
              <w:t>Площадка для гимнастики*</w:t>
            </w:r>
          </w:p>
        </w:tc>
        <w:tc>
          <w:tcPr>
            <w:tcW w:w="2835" w:type="dxa"/>
            <w:vAlign w:val="center"/>
          </w:tcPr>
          <w:p w:rsidR="006D34DD" w:rsidRDefault="006D34DD" w:rsidP="006D34DD">
            <w:pPr>
              <w:contextualSpacing/>
              <w:jc w:val="center"/>
              <w:rPr>
                <w:sz w:val="24"/>
              </w:rPr>
            </w:pPr>
            <w:r>
              <w:rPr>
                <w:sz w:val="24"/>
              </w:rPr>
              <w:t>30х5</w:t>
            </w:r>
          </w:p>
        </w:tc>
        <w:tc>
          <w:tcPr>
            <w:tcW w:w="2800" w:type="dxa"/>
            <w:vAlign w:val="center"/>
          </w:tcPr>
          <w:p w:rsidR="006D34DD" w:rsidRDefault="006D34DD" w:rsidP="006D34DD">
            <w:pPr>
              <w:contextualSpacing/>
              <w:jc w:val="center"/>
              <w:rPr>
                <w:sz w:val="24"/>
              </w:rPr>
            </w:pPr>
            <w:r>
              <w:rPr>
                <w:sz w:val="24"/>
              </w:rPr>
              <w:t>40х26</w:t>
            </w:r>
          </w:p>
        </w:tc>
      </w:tr>
      <w:tr w:rsidR="006D34DD" w:rsidTr="006D34DD">
        <w:tc>
          <w:tcPr>
            <w:tcW w:w="3936" w:type="dxa"/>
            <w:vAlign w:val="center"/>
          </w:tcPr>
          <w:p w:rsidR="006D34DD" w:rsidRDefault="006D34DD" w:rsidP="006D34DD">
            <w:pPr>
              <w:contextualSpacing/>
              <w:rPr>
                <w:sz w:val="24"/>
              </w:rPr>
            </w:pPr>
            <w:r>
              <w:rPr>
                <w:sz w:val="24"/>
              </w:rPr>
              <w:t>Площадка для городков*</w:t>
            </w:r>
          </w:p>
        </w:tc>
        <w:tc>
          <w:tcPr>
            <w:tcW w:w="2835" w:type="dxa"/>
            <w:vAlign w:val="center"/>
          </w:tcPr>
          <w:p w:rsidR="006D34DD" w:rsidRDefault="006D34DD" w:rsidP="006D34DD">
            <w:pPr>
              <w:contextualSpacing/>
              <w:jc w:val="center"/>
              <w:rPr>
                <w:sz w:val="24"/>
              </w:rPr>
            </w:pPr>
            <w:r>
              <w:rPr>
                <w:sz w:val="24"/>
              </w:rPr>
              <w:t>10х5</w:t>
            </w:r>
          </w:p>
        </w:tc>
        <w:tc>
          <w:tcPr>
            <w:tcW w:w="2800" w:type="dxa"/>
            <w:vAlign w:val="center"/>
          </w:tcPr>
          <w:p w:rsidR="006D34DD" w:rsidRDefault="006D34DD" w:rsidP="006D34DD">
            <w:pPr>
              <w:contextualSpacing/>
              <w:jc w:val="center"/>
              <w:rPr>
                <w:sz w:val="24"/>
              </w:rPr>
            </w:pPr>
            <w:r>
              <w:rPr>
                <w:sz w:val="24"/>
              </w:rPr>
              <w:t>30х15</w:t>
            </w:r>
          </w:p>
        </w:tc>
      </w:tr>
      <w:tr w:rsidR="006D34DD" w:rsidTr="006D34DD">
        <w:tc>
          <w:tcPr>
            <w:tcW w:w="3936" w:type="dxa"/>
            <w:vAlign w:val="center"/>
          </w:tcPr>
          <w:p w:rsidR="006D34DD" w:rsidRDefault="006D34DD" w:rsidP="006D34DD">
            <w:pPr>
              <w:contextualSpacing/>
              <w:rPr>
                <w:sz w:val="24"/>
              </w:rPr>
            </w:pPr>
            <w:r>
              <w:rPr>
                <w:sz w:val="24"/>
              </w:rPr>
              <w:t>Площадка для дошкольников</w:t>
            </w:r>
          </w:p>
        </w:tc>
        <w:tc>
          <w:tcPr>
            <w:tcW w:w="2835" w:type="dxa"/>
            <w:vAlign w:val="center"/>
          </w:tcPr>
          <w:p w:rsidR="006D34DD" w:rsidRDefault="006D34DD" w:rsidP="006D34DD">
            <w:pPr>
              <w:contextualSpacing/>
              <w:jc w:val="center"/>
              <w:rPr>
                <w:sz w:val="24"/>
              </w:rPr>
            </w:pPr>
            <w:r>
              <w:rPr>
                <w:sz w:val="24"/>
              </w:rPr>
              <w:t>6</w:t>
            </w:r>
          </w:p>
        </w:tc>
        <w:tc>
          <w:tcPr>
            <w:tcW w:w="2800" w:type="dxa"/>
            <w:vAlign w:val="center"/>
          </w:tcPr>
          <w:p w:rsidR="006D34DD" w:rsidRDefault="006D34DD" w:rsidP="006D34DD">
            <w:pPr>
              <w:contextualSpacing/>
              <w:jc w:val="center"/>
              <w:rPr>
                <w:sz w:val="24"/>
              </w:rPr>
            </w:pPr>
            <w:r>
              <w:rPr>
                <w:sz w:val="24"/>
              </w:rPr>
              <w:t>2</w:t>
            </w:r>
          </w:p>
        </w:tc>
      </w:tr>
      <w:tr w:rsidR="006D34DD" w:rsidTr="006D34DD">
        <w:tc>
          <w:tcPr>
            <w:tcW w:w="3936" w:type="dxa"/>
            <w:vAlign w:val="center"/>
          </w:tcPr>
          <w:p w:rsidR="006D34DD" w:rsidRDefault="006D34DD" w:rsidP="006D34DD">
            <w:pPr>
              <w:contextualSpacing/>
              <w:rPr>
                <w:sz w:val="24"/>
              </w:rPr>
            </w:pPr>
            <w:r>
              <w:rPr>
                <w:sz w:val="24"/>
              </w:rPr>
              <w:t>Площадка для массовых игр</w:t>
            </w:r>
          </w:p>
        </w:tc>
        <w:tc>
          <w:tcPr>
            <w:tcW w:w="2835" w:type="dxa"/>
            <w:vAlign w:val="center"/>
          </w:tcPr>
          <w:p w:rsidR="006D34DD" w:rsidRDefault="006D34DD" w:rsidP="006D34DD">
            <w:pPr>
              <w:contextualSpacing/>
              <w:jc w:val="center"/>
              <w:rPr>
                <w:sz w:val="24"/>
              </w:rPr>
            </w:pPr>
            <w:r>
              <w:rPr>
                <w:sz w:val="24"/>
              </w:rPr>
              <w:t>6</w:t>
            </w:r>
          </w:p>
        </w:tc>
        <w:tc>
          <w:tcPr>
            <w:tcW w:w="2800" w:type="dxa"/>
            <w:vAlign w:val="center"/>
          </w:tcPr>
          <w:p w:rsidR="006D34DD" w:rsidRDefault="006D34DD" w:rsidP="006D34DD">
            <w:pPr>
              <w:contextualSpacing/>
              <w:jc w:val="center"/>
              <w:rPr>
                <w:sz w:val="24"/>
              </w:rPr>
            </w:pPr>
            <w:r>
              <w:rPr>
                <w:sz w:val="24"/>
              </w:rPr>
              <w:t>3</w:t>
            </w:r>
          </w:p>
        </w:tc>
      </w:tr>
      <w:tr w:rsidR="006D34DD" w:rsidTr="006D34DD">
        <w:tc>
          <w:tcPr>
            <w:tcW w:w="3936" w:type="dxa"/>
            <w:vAlign w:val="center"/>
          </w:tcPr>
          <w:p w:rsidR="006D34DD" w:rsidRDefault="006D34DD" w:rsidP="006D34DD">
            <w:pPr>
              <w:contextualSpacing/>
              <w:rPr>
                <w:sz w:val="24"/>
              </w:rPr>
            </w:pPr>
            <w:r>
              <w:rPr>
                <w:sz w:val="24"/>
              </w:rPr>
              <w:lastRenderedPageBreak/>
              <w:t>Площадка для настольного тенниса (1 стол)</w:t>
            </w:r>
          </w:p>
        </w:tc>
        <w:tc>
          <w:tcPr>
            <w:tcW w:w="2835" w:type="dxa"/>
            <w:vAlign w:val="center"/>
          </w:tcPr>
          <w:p w:rsidR="006D34DD" w:rsidRDefault="006D34DD" w:rsidP="006D34DD">
            <w:pPr>
              <w:contextualSpacing/>
              <w:jc w:val="center"/>
              <w:rPr>
                <w:sz w:val="24"/>
              </w:rPr>
            </w:pPr>
            <w:r>
              <w:rPr>
                <w:sz w:val="24"/>
              </w:rPr>
              <w:t>5х4</w:t>
            </w:r>
          </w:p>
        </w:tc>
        <w:tc>
          <w:tcPr>
            <w:tcW w:w="2800" w:type="dxa"/>
            <w:vAlign w:val="center"/>
          </w:tcPr>
          <w:p w:rsidR="006D34DD" w:rsidRDefault="006D34DD" w:rsidP="006D34DD">
            <w:pPr>
              <w:contextualSpacing/>
              <w:jc w:val="center"/>
              <w:rPr>
                <w:sz w:val="24"/>
              </w:rPr>
            </w:pPr>
            <w:r>
              <w:rPr>
                <w:sz w:val="24"/>
              </w:rPr>
              <w:t>2,7х</w:t>
            </w:r>
            <w:proofErr w:type="gramStart"/>
            <w:r>
              <w:rPr>
                <w:sz w:val="24"/>
              </w:rPr>
              <w:t>1</w:t>
            </w:r>
            <w:proofErr w:type="gramEnd"/>
            <w:r>
              <w:rPr>
                <w:sz w:val="24"/>
              </w:rPr>
              <w:t>,52</w:t>
            </w:r>
          </w:p>
        </w:tc>
      </w:tr>
      <w:tr w:rsidR="006D34DD" w:rsidTr="006D34DD">
        <w:tc>
          <w:tcPr>
            <w:tcW w:w="3936" w:type="dxa"/>
            <w:vAlign w:val="center"/>
          </w:tcPr>
          <w:p w:rsidR="006D34DD" w:rsidRDefault="006D34DD" w:rsidP="006D34DD">
            <w:pPr>
              <w:contextualSpacing/>
              <w:rPr>
                <w:sz w:val="24"/>
              </w:rPr>
            </w:pPr>
            <w:r>
              <w:rPr>
                <w:sz w:val="24"/>
              </w:rPr>
              <w:t>Площадка для тенниса*</w:t>
            </w:r>
          </w:p>
        </w:tc>
        <w:tc>
          <w:tcPr>
            <w:tcW w:w="2835" w:type="dxa"/>
            <w:vAlign w:val="center"/>
          </w:tcPr>
          <w:p w:rsidR="006D34DD" w:rsidRDefault="006D34DD" w:rsidP="006D34DD">
            <w:pPr>
              <w:contextualSpacing/>
              <w:jc w:val="center"/>
              <w:rPr>
                <w:sz w:val="24"/>
              </w:rPr>
            </w:pPr>
            <w:r>
              <w:rPr>
                <w:sz w:val="24"/>
              </w:rPr>
              <w:t>4х5</w:t>
            </w:r>
          </w:p>
        </w:tc>
        <w:tc>
          <w:tcPr>
            <w:tcW w:w="2800" w:type="dxa"/>
            <w:vAlign w:val="center"/>
          </w:tcPr>
          <w:p w:rsidR="006D34DD" w:rsidRDefault="006D34DD" w:rsidP="006D34DD">
            <w:pPr>
              <w:contextualSpacing/>
              <w:jc w:val="center"/>
              <w:rPr>
                <w:sz w:val="24"/>
              </w:rPr>
            </w:pPr>
            <w:r>
              <w:rPr>
                <w:sz w:val="24"/>
              </w:rPr>
              <w:t>40х20</w:t>
            </w:r>
          </w:p>
        </w:tc>
      </w:tr>
      <w:tr w:rsidR="006D34DD" w:rsidTr="006D34DD">
        <w:tc>
          <w:tcPr>
            <w:tcW w:w="3936" w:type="dxa"/>
            <w:vAlign w:val="center"/>
          </w:tcPr>
          <w:p w:rsidR="006D34DD" w:rsidRDefault="006D34DD" w:rsidP="006D34DD">
            <w:pPr>
              <w:contextualSpacing/>
              <w:rPr>
                <w:sz w:val="24"/>
              </w:rPr>
            </w:pPr>
            <w:r>
              <w:rPr>
                <w:sz w:val="24"/>
              </w:rPr>
              <w:t>Поле для футбола*</w:t>
            </w:r>
          </w:p>
        </w:tc>
        <w:tc>
          <w:tcPr>
            <w:tcW w:w="2835" w:type="dxa"/>
            <w:vAlign w:val="center"/>
          </w:tcPr>
          <w:p w:rsidR="006D34DD" w:rsidRDefault="006D34DD" w:rsidP="006D34DD">
            <w:pPr>
              <w:contextualSpacing/>
              <w:jc w:val="center"/>
              <w:rPr>
                <w:sz w:val="24"/>
              </w:rPr>
            </w:pPr>
            <w:r>
              <w:rPr>
                <w:sz w:val="24"/>
              </w:rPr>
              <w:t>24х2</w:t>
            </w:r>
          </w:p>
        </w:tc>
        <w:tc>
          <w:tcPr>
            <w:tcW w:w="2800" w:type="dxa"/>
            <w:vAlign w:val="center"/>
          </w:tcPr>
          <w:p w:rsidR="006D34DD" w:rsidRDefault="006D34DD" w:rsidP="006D34DD">
            <w:pPr>
              <w:contextualSpacing/>
              <w:jc w:val="center"/>
              <w:rPr>
                <w:sz w:val="24"/>
              </w:rPr>
            </w:pPr>
            <w:r>
              <w:rPr>
                <w:sz w:val="24"/>
              </w:rPr>
              <w:t>90х45 (90х94)</w:t>
            </w:r>
          </w:p>
        </w:tc>
      </w:tr>
      <w:tr w:rsidR="006D34DD" w:rsidTr="006D34DD">
        <w:tc>
          <w:tcPr>
            <w:tcW w:w="3936" w:type="dxa"/>
            <w:vAlign w:val="center"/>
          </w:tcPr>
          <w:p w:rsidR="006D34DD" w:rsidRDefault="006D34DD" w:rsidP="006D34DD">
            <w:pPr>
              <w:contextualSpacing/>
              <w:rPr>
                <w:sz w:val="24"/>
              </w:rPr>
            </w:pPr>
            <w:r>
              <w:rPr>
                <w:sz w:val="24"/>
              </w:rPr>
              <w:t>Поле для хоккея с шайбой*</w:t>
            </w:r>
          </w:p>
        </w:tc>
        <w:tc>
          <w:tcPr>
            <w:tcW w:w="2835" w:type="dxa"/>
            <w:vAlign w:val="center"/>
          </w:tcPr>
          <w:p w:rsidR="006D34DD" w:rsidRDefault="006D34DD" w:rsidP="006D34DD">
            <w:pPr>
              <w:contextualSpacing/>
              <w:jc w:val="center"/>
              <w:rPr>
                <w:sz w:val="24"/>
              </w:rPr>
            </w:pPr>
            <w:r>
              <w:rPr>
                <w:sz w:val="24"/>
              </w:rPr>
              <w:t>20х2</w:t>
            </w:r>
          </w:p>
        </w:tc>
        <w:tc>
          <w:tcPr>
            <w:tcW w:w="2800" w:type="dxa"/>
            <w:vAlign w:val="center"/>
          </w:tcPr>
          <w:p w:rsidR="006D34DD" w:rsidRDefault="006D34DD" w:rsidP="006D34DD">
            <w:pPr>
              <w:contextualSpacing/>
              <w:jc w:val="center"/>
              <w:rPr>
                <w:sz w:val="24"/>
              </w:rPr>
            </w:pPr>
            <w:r>
              <w:rPr>
                <w:sz w:val="24"/>
              </w:rPr>
              <w:t>60х30</w:t>
            </w:r>
          </w:p>
        </w:tc>
      </w:tr>
      <w:tr w:rsidR="006D34DD" w:rsidTr="006D34DD">
        <w:tc>
          <w:tcPr>
            <w:tcW w:w="3936" w:type="dxa"/>
            <w:vAlign w:val="center"/>
          </w:tcPr>
          <w:p w:rsidR="006D34DD" w:rsidRDefault="006D34DD" w:rsidP="006D34DD">
            <w:pPr>
              <w:contextualSpacing/>
              <w:rPr>
                <w:sz w:val="24"/>
              </w:rPr>
            </w:pPr>
            <w:r>
              <w:rPr>
                <w:sz w:val="24"/>
              </w:rPr>
              <w:t>Спортивное ядро, стадион*</w:t>
            </w:r>
          </w:p>
        </w:tc>
        <w:tc>
          <w:tcPr>
            <w:tcW w:w="2835" w:type="dxa"/>
            <w:vAlign w:val="center"/>
          </w:tcPr>
          <w:p w:rsidR="006D34DD" w:rsidRDefault="006D34DD" w:rsidP="006D34DD">
            <w:pPr>
              <w:contextualSpacing/>
              <w:jc w:val="center"/>
              <w:rPr>
                <w:sz w:val="24"/>
              </w:rPr>
            </w:pPr>
            <w:r>
              <w:rPr>
                <w:sz w:val="24"/>
              </w:rPr>
              <w:t>20х2</w:t>
            </w:r>
          </w:p>
        </w:tc>
        <w:tc>
          <w:tcPr>
            <w:tcW w:w="2800" w:type="dxa"/>
            <w:vAlign w:val="center"/>
          </w:tcPr>
          <w:p w:rsidR="006D34DD" w:rsidRDefault="006D34DD" w:rsidP="006D34DD">
            <w:pPr>
              <w:contextualSpacing/>
              <w:jc w:val="center"/>
              <w:rPr>
                <w:sz w:val="24"/>
              </w:rPr>
            </w:pPr>
            <w:r>
              <w:rPr>
                <w:sz w:val="24"/>
              </w:rPr>
              <w:t>96х120</w:t>
            </w:r>
          </w:p>
        </w:tc>
      </w:tr>
      <w:tr w:rsidR="006D34DD" w:rsidTr="006D34DD">
        <w:tc>
          <w:tcPr>
            <w:tcW w:w="3936" w:type="dxa"/>
            <w:vAlign w:val="center"/>
          </w:tcPr>
          <w:p w:rsidR="006D34DD" w:rsidRDefault="006D34DD" w:rsidP="006D34DD">
            <w:pPr>
              <w:contextualSpacing/>
              <w:rPr>
                <w:sz w:val="24"/>
              </w:rPr>
            </w:pPr>
            <w:r>
              <w:rPr>
                <w:sz w:val="24"/>
              </w:rPr>
              <w:t>Консультационный пункт</w:t>
            </w:r>
          </w:p>
        </w:tc>
        <w:tc>
          <w:tcPr>
            <w:tcW w:w="2835" w:type="dxa"/>
            <w:vAlign w:val="center"/>
          </w:tcPr>
          <w:p w:rsidR="006D34DD" w:rsidRDefault="006D34DD" w:rsidP="006D34DD">
            <w:pPr>
              <w:contextualSpacing/>
              <w:jc w:val="center"/>
              <w:rPr>
                <w:sz w:val="24"/>
              </w:rPr>
            </w:pPr>
            <w:r>
              <w:rPr>
                <w:sz w:val="24"/>
              </w:rPr>
              <w:t>5</w:t>
            </w:r>
          </w:p>
        </w:tc>
        <w:tc>
          <w:tcPr>
            <w:tcW w:w="2800" w:type="dxa"/>
            <w:vAlign w:val="center"/>
          </w:tcPr>
          <w:p w:rsidR="006D34DD" w:rsidRDefault="006D34DD" w:rsidP="006D34DD">
            <w:pPr>
              <w:contextualSpacing/>
              <w:jc w:val="center"/>
              <w:rPr>
                <w:sz w:val="24"/>
              </w:rPr>
            </w:pPr>
            <w:r>
              <w:rPr>
                <w:sz w:val="24"/>
              </w:rPr>
              <w:t>0,4</w:t>
            </w:r>
          </w:p>
        </w:tc>
      </w:tr>
      <w:tr w:rsidR="006D34DD" w:rsidTr="003C326A">
        <w:tc>
          <w:tcPr>
            <w:tcW w:w="9571" w:type="dxa"/>
            <w:gridSpan w:val="3"/>
            <w:vAlign w:val="center"/>
          </w:tcPr>
          <w:p w:rsidR="006D34DD" w:rsidRDefault="006D34DD" w:rsidP="006D34DD">
            <w:pPr>
              <w:contextualSpacing/>
              <w:rPr>
                <w:sz w:val="24"/>
              </w:rPr>
            </w:pPr>
            <w:r>
              <w:rPr>
                <w:sz w:val="24"/>
              </w:rPr>
              <w:t>* норма площади дана на объект</w:t>
            </w:r>
          </w:p>
          <w:p w:rsidR="006D34DD" w:rsidRDefault="006D34DD" w:rsidP="006D34DD">
            <w:pPr>
              <w:contextualSpacing/>
              <w:rPr>
                <w:sz w:val="24"/>
              </w:rPr>
            </w:pPr>
            <w:r>
              <w:rPr>
                <w:sz w:val="24"/>
              </w:rPr>
              <w:t>** объект расположен за границами территории парка</w:t>
            </w:r>
          </w:p>
        </w:tc>
      </w:tr>
    </w:tbl>
    <w:p w:rsidR="00E653A3" w:rsidRPr="00E653A3" w:rsidRDefault="00E653A3" w:rsidP="00E653A3">
      <w:pPr>
        <w:ind w:firstLine="708"/>
        <w:contextualSpacing/>
        <w:jc w:val="center"/>
        <w:rPr>
          <w:sz w:val="24"/>
        </w:rPr>
      </w:pPr>
    </w:p>
    <w:p w:rsidR="00ED11A1" w:rsidRDefault="00ED11A1" w:rsidP="003207CD">
      <w:pPr>
        <w:ind w:firstLine="708"/>
        <w:contextualSpacing/>
        <w:jc w:val="both"/>
        <w:rPr>
          <w:szCs w:val="28"/>
        </w:rPr>
      </w:pPr>
      <w:r>
        <w:rPr>
          <w:szCs w:val="28"/>
        </w:rPr>
        <w:t>5.3.1.3</w:t>
      </w:r>
      <w:r w:rsidR="00EA4B08" w:rsidRPr="00533D75">
        <w:rPr>
          <w:szCs w:val="28"/>
        </w:rPr>
        <w:t>.</w:t>
      </w:r>
      <w:r>
        <w:rPr>
          <w:szCs w:val="28"/>
        </w:rPr>
        <w:t xml:space="preserve"> О</w:t>
      </w:r>
      <w:r w:rsidR="00EA4B08" w:rsidRPr="00533D75">
        <w:rPr>
          <w:szCs w:val="28"/>
        </w:rPr>
        <w:t>бязательный перечень элементов благоустройства на террит</w:t>
      </w:r>
      <w:r w:rsidR="00EA4B08" w:rsidRPr="00533D75">
        <w:rPr>
          <w:szCs w:val="28"/>
        </w:rPr>
        <w:t>о</w:t>
      </w:r>
      <w:r w:rsidR="00EA4B08" w:rsidRPr="00533D75">
        <w:rPr>
          <w:szCs w:val="28"/>
        </w:rPr>
        <w:t>рии много</w:t>
      </w:r>
      <w:r>
        <w:rPr>
          <w:szCs w:val="28"/>
        </w:rPr>
        <w:t>функционального парка включает:</w:t>
      </w:r>
    </w:p>
    <w:p w:rsidR="00ED11A1" w:rsidRDefault="00ED11A1" w:rsidP="003207CD">
      <w:pPr>
        <w:ind w:firstLine="708"/>
        <w:contextualSpacing/>
        <w:jc w:val="both"/>
        <w:rPr>
          <w:szCs w:val="28"/>
        </w:rPr>
      </w:pPr>
      <w:r>
        <w:rPr>
          <w:szCs w:val="28"/>
        </w:rPr>
        <w:t xml:space="preserve">а) </w:t>
      </w:r>
      <w:r w:rsidR="00EA4B08" w:rsidRPr="00533D75">
        <w:rPr>
          <w:szCs w:val="28"/>
        </w:rPr>
        <w:t>твердые виды покрытия (плиточное мощение) основных дорожек и площадок (кроме спортивных и дет</w:t>
      </w:r>
      <w:r>
        <w:rPr>
          <w:szCs w:val="28"/>
        </w:rPr>
        <w:t>ских),</w:t>
      </w:r>
    </w:p>
    <w:p w:rsidR="00ED11A1" w:rsidRDefault="00ED11A1" w:rsidP="003207CD">
      <w:pPr>
        <w:ind w:firstLine="708"/>
        <w:contextualSpacing/>
        <w:jc w:val="both"/>
        <w:rPr>
          <w:szCs w:val="28"/>
        </w:rPr>
      </w:pPr>
      <w:r>
        <w:rPr>
          <w:szCs w:val="28"/>
        </w:rPr>
        <w:t xml:space="preserve">б) </w:t>
      </w:r>
      <w:r w:rsidR="00EA4B08" w:rsidRPr="00533D75">
        <w:rPr>
          <w:szCs w:val="28"/>
        </w:rPr>
        <w:t>элементы сопряжения поверхно</w:t>
      </w:r>
      <w:r>
        <w:rPr>
          <w:szCs w:val="28"/>
        </w:rPr>
        <w:t>стей,</w:t>
      </w:r>
    </w:p>
    <w:p w:rsidR="00ED11A1" w:rsidRDefault="00ED11A1" w:rsidP="003207CD">
      <w:pPr>
        <w:ind w:firstLine="708"/>
        <w:contextualSpacing/>
        <w:jc w:val="both"/>
        <w:rPr>
          <w:szCs w:val="28"/>
        </w:rPr>
      </w:pPr>
      <w:proofErr w:type="gramStart"/>
      <w:r>
        <w:rPr>
          <w:szCs w:val="28"/>
        </w:rPr>
        <w:t xml:space="preserve">в) </w:t>
      </w:r>
      <w:r w:rsidR="00EA4B08" w:rsidRPr="00533D75">
        <w:rPr>
          <w:szCs w:val="28"/>
        </w:rPr>
        <w:t xml:space="preserve">озеленение, </w:t>
      </w:r>
      <w:r>
        <w:rPr>
          <w:szCs w:val="28"/>
        </w:rPr>
        <w:t>приме</w:t>
      </w:r>
      <w:r w:rsidRPr="00533D75">
        <w:rPr>
          <w:szCs w:val="28"/>
        </w:rPr>
        <w:t>н</w:t>
      </w:r>
      <w:r>
        <w:rPr>
          <w:szCs w:val="28"/>
        </w:rPr>
        <w:t>яются</w:t>
      </w:r>
      <w:r w:rsidRPr="00533D75">
        <w:rPr>
          <w:szCs w:val="28"/>
        </w:rPr>
        <w:t xml:space="preserve"> различны</w:t>
      </w:r>
      <w:r>
        <w:rPr>
          <w:szCs w:val="28"/>
        </w:rPr>
        <w:t>е</w:t>
      </w:r>
      <w:r w:rsidRPr="00533D75">
        <w:rPr>
          <w:szCs w:val="28"/>
        </w:rPr>
        <w:t xml:space="preserve"> вид</w:t>
      </w:r>
      <w:r>
        <w:rPr>
          <w:szCs w:val="28"/>
        </w:rPr>
        <w:t>ы</w:t>
      </w:r>
      <w:r w:rsidRPr="00533D75">
        <w:rPr>
          <w:szCs w:val="28"/>
        </w:rPr>
        <w:t xml:space="preserve"> и прием</w:t>
      </w:r>
      <w:r>
        <w:rPr>
          <w:szCs w:val="28"/>
        </w:rPr>
        <w:t>ы</w:t>
      </w:r>
      <w:r w:rsidRPr="00533D75">
        <w:rPr>
          <w:szCs w:val="28"/>
        </w:rPr>
        <w:t>: вертикального (</w:t>
      </w:r>
      <w:proofErr w:type="spellStart"/>
      <w:r w:rsidRPr="00533D75">
        <w:rPr>
          <w:szCs w:val="28"/>
        </w:rPr>
        <w:t>перголы</w:t>
      </w:r>
      <w:proofErr w:type="spellEnd"/>
      <w:r w:rsidRPr="00533D75">
        <w:rPr>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D11A1" w:rsidRDefault="00ED11A1" w:rsidP="003207CD">
      <w:pPr>
        <w:ind w:firstLine="708"/>
        <w:contextualSpacing/>
        <w:jc w:val="both"/>
        <w:rPr>
          <w:szCs w:val="28"/>
        </w:rPr>
      </w:pPr>
      <w:r>
        <w:rPr>
          <w:szCs w:val="28"/>
        </w:rPr>
        <w:t xml:space="preserve">г) </w:t>
      </w:r>
      <w:r w:rsidR="00EA4B08" w:rsidRPr="00533D75">
        <w:rPr>
          <w:szCs w:val="28"/>
        </w:rPr>
        <w:t>элементы декоратив</w:t>
      </w:r>
      <w:r>
        <w:rPr>
          <w:szCs w:val="28"/>
        </w:rPr>
        <w:t>но-прикладного оформления,</w:t>
      </w:r>
    </w:p>
    <w:p w:rsidR="00ED11A1" w:rsidRDefault="00ED11A1" w:rsidP="003207CD">
      <w:pPr>
        <w:ind w:firstLine="708"/>
        <w:contextualSpacing/>
        <w:jc w:val="both"/>
        <w:rPr>
          <w:szCs w:val="28"/>
        </w:rPr>
      </w:pPr>
      <w:proofErr w:type="spellStart"/>
      <w:r>
        <w:rPr>
          <w:szCs w:val="28"/>
        </w:rPr>
        <w:t>д</w:t>
      </w:r>
      <w:proofErr w:type="spellEnd"/>
      <w:r>
        <w:rPr>
          <w:szCs w:val="28"/>
        </w:rPr>
        <w:t xml:space="preserve">) </w:t>
      </w:r>
      <w:r w:rsidR="00EA4B08" w:rsidRPr="00533D75">
        <w:rPr>
          <w:szCs w:val="28"/>
        </w:rPr>
        <w:t>водные</w:t>
      </w:r>
      <w:r>
        <w:rPr>
          <w:szCs w:val="28"/>
        </w:rPr>
        <w:t xml:space="preserve"> устройства (водоемы, фонтаны),</w:t>
      </w:r>
    </w:p>
    <w:p w:rsidR="00ED11A1" w:rsidRDefault="00ED11A1" w:rsidP="003207CD">
      <w:pPr>
        <w:ind w:firstLine="708"/>
        <w:contextualSpacing/>
        <w:jc w:val="both"/>
        <w:rPr>
          <w:szCs w:val="28"/>
        </w:rPr>
      </w:pPr>
      <w:r>
        <w:rPr>
          <w:szCs w:val="28"/>
        </w:rPr>
        <w:t xml:space="preserve">е) </w:t>
      </w:r>
      <w:r w:rsidR="00EA4B08" w:rsidRPr="00533D75">
        <w:rPr>
          <w:szCs w:val="28"/>
        </w:rPr>
        <w:t>скамьи, урны и</w:t>
      </w:r>
      <w:r w:rsidR="00FB0FCC">
        <w:rPr>
          <w:szCs w:val="28"/>
        </w:rPr>
        <w:t>ли</w:t>
      </w:r>
      <w:r w:rsidR="00EA4B08" w:rsidRPr="00533D75">
        <w:rPr>
          <w:szCs w:val="28"/>
        </w:rPr>
        <w:t xml:space="preserve"> малые контейнеры для мусо</w:t>
      </w:r>
      <w:r>
        <w:rPr>
          <w:szCs w:val="28"/>
        </w:rPr>
        <w:t>ра,</w:t>
      </w:r>
    </w:p>
    <w:p w:rsidR="00ED11A1" w:rsidRDefault="00ED11A1" w:rsidP="003207CD">
      <w:pPr>
        <w:ind w:firstLine="708"/>
        <w:contextualSpacing/>
        <w:jc w:val="both"/>
        <w:rPr>
          <w:szCs w:val="28"/>
        </w:rPr>
      </w:pPr>
      <w:r>
        <w:rPr>
          <w:szCs w:val="28"/>
        </w:rPr>
        <w:t xml:space="preserve">ж) </w:t>
      </w:r>
      <w:r w:rsidR="00EA4B08" w:rsidRPr="00533D75">
        <w:rPr>
          <w:szCs w:val="28"/>
        </w:rPr>
        <w:t>огражде</w:t>
      </w:r>
      <w:r>
        <w:rPr>
          <w:szCs w:val="28"/>
        </w:rPr>
        <w:t xml:space="preserve">ние </w:t>
      </w:r>
      <w:r w:rsidR="00EA4B08" w:rsidRPr="00533D75">
        <w:rPr>
          <w:szCs w:val="28"/>
        </w:rPr>
        <w:t>парка в целом, зон аттракционов, отдельных площадок или насаждений</w:t>
      </w:r>
      <w:r>
        <w:rPr>
          <w:szCs w:val="28"/>
        </w:rPr>
        <w:t>,</w:t>
      </w:r>
    </w:p>
    <w:p w:rsidR="00ED11A1" w:rsidRDefault="00ED11A1" w:rsidP="003207CD">
      <w:pPr>
        <w:ind w:firstLine="708"/>
        <w:contextualSpacing/>
        <w:jc w:val="both"/>
        <w:rPr>
          <w:szCs w:val="28"/>
        </w:rPr>
      </w:pPr>
      <w:r>
        <w:rPr>
          <w:szCs w:val="28"/>
        </w:rPr>
        <w:t xml:space="preserve">и) </w:t>
      </w:r>
      <w:r w:rsidR="00EA4B08" w:rsidRPr="00533D75">
        <w:rPr>
          <w:szCs w:val="28"/>
        </w:rPr>
        <w:t>оборудование площа</w:t>
      </w:r>
      <w:r>
        <w:rPr>
          <w:szCs w:val="28"/>
        </w:rPr>
        <w:t>док,</w:t>
      </w:r>
    </w:p>
    <w:p w:rsidR="00ED11A1" w:rsidRDefault="00ED11A1" w:rsidP="003207CD">
      <w:pPr>
        <w:ind w:firstLine="708"/>
        <w:contextualSpacing/>
        <w:jc w:val="both"/>
        <w:rPr>
          <w:szCs w:val="28"/>
        </w:rPr>
      </w:pPr>
      <w:r>
        <w:rPr>
          <w:szCs w:val="28"/>
        </w:rPr>
        <w:t xml:space="preserve">к) </w:t>
      </w:r>
      <w:r w:rsidR="00EA4B08" w:rsidRPr="00533D75">
        <w:rPr>
          <w:szCs w:val="28"/>
        </w:rPr>
        <w:t>уличное техническое оборудование (тележки "вода", "мороженое"),</w:t>
      </w:r>
    </w:p>
    <w:p w:rsidR="00ED11A1" w:rsidRDefault="00ED11A1" w:rsidP="003207CD">
      <w:pPr>
        <w:ind w:firstLine="708"/>
        <w:contextualSpacing/>
        <w:jc w:val="both"/>
        <w:rPr>
          <w:szCs w:val="28"/>
        </w:rPr>
      </w:pPr>
      <w:r>
        <w:rPr>
          <w:szCs w:val="28"/>
        </w:rPr>
        <w:t xml:space="preserve">л) </w:t>
      </w:r>
      <w:r w:rsidR="00EA4B08" w:rsidRPr="00533D75">
        <w:rPr>
          <w:szCs w:val="28"/>
        </w:rPr>
        <w:t>осветительное оборудование, оборудование архитектурно-декоративного освеще</w:t>
      </w:r>
      <w:r>
        <w:rPr>
          <w:szCs w:val="28"/>
        </w:rPr>
        <w:t>ния,</w:t>
      </w:r>
    </w:p>
    <w:p w:rsidR="00EA4B08" w:rsidRPr="00533D75" w:rsidRDefault="00ED11A1" w:rsidP="003207CD">
      <w:pPr>
        <w:ind w:firstLine="708"/>
        <w:contextualSpacing/>
        <w:jc w:val="both"/>
        <w:rPr>
          <w:szCs w:val="28"/>
        </w:rPr>
      </w:pPr>
      <w:r>
        <w:rPr>
          <w:szCs w:val="28"/>
        </w:rPr>
        <w:t xml:space="preserve">м) </w:t>
      </w:r>
      <w:r w:rsidR="00EA4B08" w:rsidRPr="00533D75">
        <w:rPr>
          <w:szCs w:val="28"/>
        </w:rPr>
        <w:t>носители информации о зоне парка или о парке в целом.</w:t>
      </w:r>
    </w:p>
    <w:p w:rsidR="00EA4B08" w:rsidRPr="00533D75" w:rsidRDefault="00EA4B08" w:rsidP="00ED11A1">
      <w:pPr>
        <w:ind w:firstLine="708"/>
        <w:contextualSpacing/>
        <w:jc w:val="both"/>
        <w:rPr>
          <w:szCs w:val="28"/>
        </w:rPr>
      </w:pPr>
      <w:r w:rsidRPr="00533D75">
        <w:rPr>
          <w:szCs w:val="28"/>
        </w:rPr>
        <w:t>5.3.</w:t>
      </w:r>
      <w:r w:rsidR="00ED11A1">
        <w:rPr>
          <w:szCs w:val="28"/>
        </w:rPr>
        <w:t>1</w:t>
      </w:r>
      <w:r w:rsidRPr="00533D75">
        <w:rPr>
          <w:szCs w:val="28"/>
        </w:rPr>
        <w:t>.</w:t>
      </w:r>
      <w:r w:rsidR="00ED11A1">
        <w:rPr>
          <w:szCs w:val="28"/>
        </w:rPr>
        <w:t>4</w:t>
      </w:r>
      <w:r w:rsidRPr="00533D75">
        <w:rPr>
          <w:szCs w:val="28"/>
        </w:rPr>
        <w:t>. Возможно размещение некапитальных нестационарных соор</w:t>
      </w:r>
      <w:r w:rsidRPr="00533D75">
        <w:rPr>
          <w:szCs w:val="28"/>
        </w:rPr>
        <w:t>у</w:t>
      </w:r>
      <w:r w:rsidRPr="00533D75">
        <w:rPr>
          <w:szCs w:val="28"/>
        </w:rPr>
        <w:t>жений мелкорозничной торговли и питания, туалетных кабин.</w:t>
      </w:r>
    </w:p>
    <w:p w:rsidR="00EA4B08" w:rsidRDefault="00FB0FCC" w:rsidP="00FB0FCC">
      <w:pPr>
        <w:ind w:firstLine="708"/>
        <w:contextualSpacing/>
        <w:jc w:val="both"/>
        <w:rPr>
          <w:szCs w:val="28"/>
        </w:rPr>
      </w:pPr>
      <w:r>
        <w:rPr>
          <w:szCs w:val="28"/>
        </w:rPr>
        <w:t>5.3.2.Специализированные парки.</w:t>
      </w:r>
    </w:p>
    <w:p w:rsidR="00EA4B08" w:rsidRDefault="00EA4B08" w:rsidP="00FB0FCC">
      <w:pPr>
        <w:ind w:firstLine="708"/>
        <w:contextualSpacing/>
        <w:jc w:val="both"/>
        <w:rPr>
          <w:szCs w:val="28"/>
        </w:rPr>
      </w:pPr>
      <w:r w:rsidRPr="00533D75">
        <w:rPr>
          <w:szCs w:val="28"/>
        </w:rPr>
        <w:t>5.3.</w:t>
      </w:r>
      <w:r w:rsidR="00FB0FCC">
        <w:rPr>
          <w:szCs w:val="28"/>
        </w:rPr>
        <w:t>2.1.</w:t>
      </w:r>
      <w:r w:rsidRPr="00533D75">
        <w:rPr>
          <w:szCs w:val="28"/>
        </w:rPr>
        <w:t xml:space="preserve">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w:t>
      </w:r>
      <w:r w:rsidRPr="00533D75">
        <w:rPr>
          <w:szCs w:val="28"/>
        </w:rPr>
        <w:t>е</w:t>
      </w:r>
      <w:r w:rsidRPr="00533D75">
        <w:rPr>
          <w:szCs w:val="28"/>
        </w:rPr>
        <w:t xml:space="preserve">матической направленности </w:t>
      </w:r>
      <w:r w:rsidRPr="00CD57E1">
        <w:rPr>
          <w:szCs w:val="28"/>
        </w:rPr>
        <w:t>парк</w:t>
      </w:r>
      <w:r w:rsidR="00CD57E1" w:rsidRPr="00CD57E1">
        <w:rPr>
          <w:szCs w:val="28"/>
        </w:rPr>
        <w:t xml:space="preserve">а </w:t>
      </w:r>
      <w:r w:rsidR="00CD57E1" w:rsidRPr="00CD57E1">
        <w:rPr>
          <w:szCs w:val="28"/>
          <w:highlight w:val="yellow"/>
        </w:rPr>
        <w:t>и определяются заданием на проектиров</w:t>
      </w:r>
      <w:r w:rsidR="00CD57E1" w:rsidRPr="00CD57E1">
        <w:rPr>
          <w:szCs w:val="28"/>
          <w:highlight w:val="yellow"/>
        </w:rPr>
        <w:t>а</w:t>
      </w:r>
      <w:r w:rsidR="00CD57E1" w:rsidRPr="00CD57E1">
        <w:rPr>
          <w:szCs w:val="28"/>
          <w:highlight w:val="yellow"/>
        </w:rPr>
        <w:t>ние и проектным решением</w:t>
      </w:r>
      <w:r w:rsidR="00CD57E1">
        <w:rPr>
          <w:szCs w:val="28"/>
        </w:rPr>
        <w:t>.</w:t>
      </w:r>
    </w:p>
    <w:p w:rsidR="00FB0FCC" w:rsidRDefault="00EA4B08" w:rsidP="00FB0FCC">
      <w:pPr>
        <w:ind w:firstLine="708"/>
        <w:contextualSpacing/>
        <w:jc w:val="both"/>
        <w:rPr>
          <w:szCs w:val="28"/>
        </w:rPr>
      </w:pPr>
      <w:r w:rsidRPr="00533D75">
        <w:rPr>
          <w:szCs w:val="28"/>
        </w:rPr>
        <w:t>5.3.</w:t>
      </w:r>
      <w:r w:rsidR="00FB0FCC">
        <w:rPr>
          <w:szCs w:val="28"/>
        </w:rPr>
        <w:t>2.2</w:t>
      </w:r>
      <w:r w:rsidRPr="00533D75">
        <w:rPr>
          <w:szCs w:val="28"/>
        </w:rPr>
        <w:t>.</w:t>
      </w:r>
      <w:r w:rsidR="00FB0FCC">
        <w:rPr>
          <w:szCs w:val="28"/>
        </w:rPr>
        <w:t xml:space="preserve"> О</w:t>
      </w:r>
      <w:r w:rsidRPr="00533D75">
        <w:rPr>
          <w:szCs w:val="28"/>
        </w:rPr>
        <w:t>бязательный перечень элементов благоустройства на террит</w:t>
      </w:r>
      <w:r w:rsidRPr="00533D75">
        <w:rPr>
          <w:szCs w:val="28"/>
        </w:rPr>
        <w:t>о</w:t>
      </w:r>
      <w:r w:rsidRPr="00533D75">
        <w:rPr>
          <w:szCs w:val="28"/>
        </w:rPr>
        <w:t>рии спец</w:t>
      </w:r>
      <w:r w:rsidR="00FB0FCC">
        <w:rPr>
          <w:szCs w:val="28"/>
        </w:rPr>
        <w:t>иализированных парков включает:</w:t>
      </w:r>
    </w:p>
    <w:p w:rsidR="00FB0FCC" w:rsidRDefault="00FB0FCC" w:rsidP="00FB0FCC">
      <w:pPr>
        <w:ind w:firstLine="708"/>
        <w:contextualSpacing/>
        <w:jc w:val="both"/>
        <w:rPr>
          <w:szCs w:val="28"/>
        </w:rPr>
      </w:pPr>
      <w:r>
        <w:rPr>
          <w:szCs w:val="28"/>
        </w:rPr>
        <w:t xml:space="preserve">а) </w:t>
      </w:r>
      <w:r w:rsidR="00EA4B08" w:rsidRPr="00533D75">
        <w:rPr>
          <w:szCs w:val="28"/>
        </w:rPr>
        <w:t>твердые виды покрытия основ</w:t>
      </w:r>
      <w:r>
        <w:rPr>
          <w:szCs w:val="28"/>
        </w:rPr>
        <w:t>ных дорожек,</w:t>
      </w:r>
    </w:p>
    <w:p w:rsidR="00FB0FCC" w:rsidRDefault="00FB0FCC" w:rsidP="00FB0FCC">
      <w:pPr>
        <w:ind w:firstLine="708"/>
        <w:contextualSpacing/>
        <w:jc w:val="both"/>
        <w:rPr>
          <w:szCs w:val="28"/>
        </w:rPr>
      </w:pPr>
      <w:r>
        <w:rPr>
          <w:szCs w:val="28"/>
        </w:rPr>
        <w:t xml:space="preserve">б) </w:t>
      </w:r>
      <w:r w:rsidR="00EA4B08" w:rsidRPr="00533D75">
        <w:rPr>
          <w:szCs w:val="28"/>
        </w:rPr>
        <w:t>элементы сопряжения по</w:t>
      </w:r>
      <w:r>
        <w:rPr>
          <w:szCs w:val="28"/>
        </w:rPr>
        <w:t>верхностей,</w:t>
      </w:r>
    </w:p>
    <w:p w:rsidR="00FB0FCC" w:rsidRDefault="00FB0FCC" w:rsidP="00FB0FCC">
      <w:pPr>
        <w:ind w:firstLine="708"/>
        <w:contextualSpacing/>
        <w:jc w:val="both"/>
        <w:rPr>
          <w:szCs w:val="28"/>
        </w:rPr>
      </w:pPr>
      <w:r>
        <w:rPr>
          <w:szCs w:val="28"/>
        </w:rPr>
        <w:t xml:space="preserve">в) </w:t>
      </w:r>
      <w:r w:rsidR="00EA4B08" w:rsidRPr="00533D75">
        <w:rPr>
          <w:szCs w:val="28"/>
        </w:rPr>
        <w:t xml:space="preserve">скамьи, </w:t>
      </w:r>
      <w:proofErr w:type="spellStart"/>
      <w:r w:rsidR="00EA4B08" w:rsidRPr="00533D75">
        <w:rPr>
          <w:szCs w:val="28"/>
        </w:rPr>
        <w:t>урны</w:t>
      </w:r>
      <w:r w:rsidRPr="00533D75">
        <w:rPr>
          <w:szCs w:val="28"/>
        </w:rPr>
        <w:t>и</w:t>
      </w:r>
      <w:r>
        <w:rPr>
          <w:szCs w:val="28"/>
        </w:rPr>
        <w:t>ли</w:t>
      </w:r>
      <w:proofErr w:type="spellEnd"/>
      <w:r w:rsidRPr="00533D75">
        <w:rPr>
          <w:szCs w:val="28"/>
        </w:rPr>
        <w:t xml:space="preserve"> малые контейнеры для мусо</w:t>
      </w:r>
      <w:r>
        <w:rPr>
          <w:szCs w:val="28"/>
        </w:rPr>
        <w:t>ра,</w:t>
      </w:r>
    </w:p>
    <w:p w:rsidR="00FB0FCC" w:rsidRDefault="00FB0FCC" w:rsidP="00FB0FCC">
      <w:pPr>
        <w:ind w:firstLine="708"/>
        <w:contextualSpacing/>
        <w:jc w:val="both"/>
        <w:rPr>
          <w:szCs w:val="28"/>
        </w:rPr>
      </w:pPr>
      <w:r>
        <w:rPr>
          <w:szCs w:val="28"/>
        </w:rPr>
        <w:t xml:space="preserve">г) </w:t>
      </w:r>
      <w:r w:rsidR="00EA4B08" w:rsidRPr="00533D75">
        <w:rPr>
          <w:szCs w:val="28"/>
        </w:rPr>
        <w:t>информацион</w:t>
      </w:r>
      <w:r>
        <w:rPr>
          <w:szCs w:val="28"/>
        </w:rPr>
        <w:t>ное оборудование (схема парка).</w:t>
      </w:r>
    </w:p>
    <w:p w:rsidR="00EA4B08" w:rsidRPr="00533D75" w:rsidRDefault="00FB0FCC" w:rsidP="00FB0FCC">
      <w:pPr>
        <w:ind w:firstLine="708"/>
        <w:contextualSpacing/>
        <w:jc w:val="both"/>
        <w:rPr>
          <w:szCs w:val="28"/>
        </w:rPr>
      </w:pPr>
      <w:r>
        <w:rPr>
          <w:szCs w:val="28"/>
        </w:rPr>
        <w:t xml:space="preserve">5.3.2.3. </w:t>
      </w:r>
      <w:r w:rsidR="00EA4B08" w:rsidRPr="00533D75">
        <w:rPr>
          <w:szCs w:val="28"/>
        </w:rPr>
        <w:t>Допускается размещение ограждения, туалетных кабин.</w:t>
      </w:r>
    </w:p>
    <w:p w:rsidR="00EA4B08" w:rsidRDefault="00FB0FCC" w:rsidP="00EA4B08">
      <w:pPr>
        <w:contextualSpacing/>
        <w:jc w:val="both"/>
        <w:rPr>
          <w:szCs w:val="28"/>
        </w:rPr>
      </w:pPr>
      <w:r>
        <w:rPr>
          <w:szCs w:val="28"/>
        </w:rPr>
        <w:tab/>
        <w:t>5.3.3. Парк жилого района.</w:t>
      </w:r>
    </w:p>
    <w:p w:rsidR="00EA4B08" w:rsidRPr="00533D75" w:rsidRDefault="00EA4B08" w:rsidP="00FB0FCC">
      <w:pPr>
        <w:ind w:firstLine="708"/>
        <w:contextualSpacing/>
        <w:jc w:val="both"/>
        <w:rPr>
          <w:szCs w:val="28"/>
        </w:rPr>
      </w:pPr>
      <w:r w:rsidRPr="00533D75">
        <w:rPr>
          <w:szCs w:val="28"/>
        </w:rPr>
        <w:lastRenderedPageBreak/>
        <w:t>5.3.</w:t>
      </w:r>
      <w:r w:rsidR="00FB0FCC">
        <w:rPr>
          <w:szCs w:val="28"/>
        </w:rPr>
        <w:t>3.1</w:t>
      </w:r>
      <w:r w:rsidRPr="00533D75">
        <w:rPr>
          <w:szCs w:val="28"/>
        </w:rPr>
        <w:t>. Парк жилого района предназначен для организации активного и тихого отдыха населения жилого района. На территории парка следует пред</w:t>
      </w:r>
      <w:r w:rsidRPr="00533D75">
        <w:rPr>
          <w:szCs w:val="28"/>
        </w:rPr>
        <w:t>у</w:t>
      </w:r>
      <w:r w:rsidRPr="00533D75">
        <w:rPr>
          <w:szCs w:val="28"/>
        </w:rPr>
        <w:t>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B0FCC" w:rsidRDefault="00EA4B08" w:rsidP="00FB0FCC">
      <w:pPr>
        <w:ind w:firstLine="708"/>
        <w:contextualSpacing/>
        <w:jc w:val="both"/>
        <w:rPr>
          <w:szCs w:val="28"/>
        </w:rPr>
      </w:pPr>
      <w:r w:rsidRPr="00533D75">
        <w:rPr>
          <w:szCs w:val="28"/>
        </w:rPr>
        <w:t>5.3.</w:t>
      </w:r>
      <w:r w:rsidR="00FB0FCC">
        <w:rPr>
          <w:szCs w:val="28"/>
        </w:rPr>
        <w:t>3.2</w:t>
      </w:r>
      <w:r w:rsidRPr="00533D75">
        <w:rPr>
          <w:szCs w:val="28"/>
        </w:rPr>
        <w:t xml:space="preserve">. </w:t>
      </w:r>
      <w:r w:rsidR="00FB0FCC">
        <w:rPr>
          <w:szCs w:val="28"/>
        </w:rPr>
        <w:t>О</w:t>
      </w:r>
      <w:r w:rsidRPr="00533D75">
        <w:rPr>
          <w:szCs w:val="28"/>
        </w:rPr>
        <w:t>бязательный перечень элементов благоустройства на террит</w:t>
      </w:r>
      <w:r w:rsidRPr="00533D75">
        <w:rPr>
          <w:szCs w:val="28"/>
        </w:rPr>
        <w:t>о</w:t>
      </w:r>
      <w:r w:rsidRPr="00533D75">
        <w:rPr>
          <w:szCs w:val="28"/>
        </w:rPr>
        <w:t>ри</w:t>
      </w:r>
      <w:r w:rsidR="00FB0FCC">
        <w:rPr>
          <w:szCs w:val="28"/>
        </w:rPr>
        <w:t>и парка жилого района включает:</w:t>
      </w:r>
    </w:p>
    <w:p w:rsidR="00FB0FCC" w:rsidRDefault="00FB0FCC" w:rsidP="00FB0FCC">
      <w:pPr>
        <w:ind w:firstLine="708"/>
        <w:contextualSpacing/>
        <w:jc w:val="both"/>
        <w:rPr>
          <w:szCs w:val="28"/>
        </w:rPr>
      </w:pPr>
      <w:r>
        <w:rPr>
          <w:szCs w:val="28"/>
        </w:rPr>
        <w:t xml:space="preserve">а) </w:t>
      </w:r>
      <w:r w:rsidR="00EA4B08" w:rsidRPr="00533D75">
        <w:rPr>
          <w:szCs w:val="28"/>
        </w:rPr>
        <w:t>твердые виды покрытия основных доро</w:t>
      </w:r>
      <w:r>
        <w:rPr>
          <w:szCs w:val="28"/>
        </w:rPr>
        <w:t>жек,</w:t>
      </w:r>
    </w:p>
    <w:p w:rsidR="00FB0FCC" w:rsidRDefault="00FB0FCC" w:rsidP="00FB0FCC">
      <w:pPr>
        <w:ind w:firstLine="708"/>
        <w:contextualSpacing/>
        <w:jc w:val="both"/>
        <w:rPr>
          <w:szCs w:val="28"/>
        </w:rPr>
      </w:pPr>
      <w:r>
        <w:rPr>
          <w:szCs w:val="28"/>
        </w:rPr>
        <w:t xml:space="preserve">б) </w:t>
      </w:r>
      <w:r w:rsidR="00EA4B08" w:rsidRPr="00533D75">
        <w:rPr>
          <w:szCs w:val="28"/>
        </w:rPr>
        <w:t>элементы сопряжения по</w:t>
      </w:r>
      <w:r>
        <w:rPr>
          <w:szCs w:val="28"/>
        </w:rPr>
        <w:t>верхностей,</w:t>
      </w:r>
    </w:p>
    <w:p w:rsidR="00FB0FCC" w:rsidRPr="00533D75" w:rsidRDefault="00FB0FCC" w:rsidP="00FB0FCC">
      <w:pPr>
        <w:ind w:firstLine="708"/>
        <w:contextualSpacing/>
        <w:jc w:val="both"/>
        <w:rPr>
          <w:szCs w:val="28"/>
        </w:rPr>
      </w:pPr>
      <w:r>
        <w:rPr>
          <w:szCs w:val="28"/>
        </w:rPr>
        <w:t xml:space="preserve">в) озеленение, предусматривается </w:t>
      </w:r>
      <w:r w:rsidRPr="00533D75">
        <w:rPr>
          <w:szCs w:val="28"/>
        </w:rPr>
        <w:t>цветочное оформление с использов</w:t>
      </w:r>
      <w:r w:rsidRPr="00533D75">
        <w:rPr>
          <w:szCs w:val="28"/>
        </w:rPr>
        <w:t>а</w:t>
      </w:r>
      <w:r w:rsidRPr="00533D75">
        <w:rPr>
          <w:szCs w:val="28"/>
        </w:rPr>
        <w:t>нием видов растений, характерных для данной климатической зоны.</w:t>
      </w:r>
    </w:p>
    <w:p w:rsidR="00FB0FCC" w:rsidRDefault="00FB0FCC" w:rsidP="00FB0FCC">
      <w:pPr>
        <w:ind w:firstLine="708"/>
        <w:contextualSpacing/>
        <w:jc w:val="both"/>
        <w:rPr>
          <w:szCs w:val="28"/>
        </w:rPr>
      </w:pPr>
      <w:r>
        <w:rPr>
          <w:szCs w:val="28"/>
        </w:rPr>
        <w:t xml:space="preserve">г) </w:t>
      </w:r>
      <w:r w:rsidR="00EA4B08" w:rsidRPr="00533D75">
        <w:rPr>
          <w:szCs w:val="28"/>
        </w:rPr>
        <w:t>скамьи, урны и</w:t>
      </w:r>
      <w:r>
        <w:rPr>
          <w:szCs w:val="28"/>
        </w:rPr>
        <w:t>ли</w:t>
      </w:r>
      <w:r w:rsidR="00EA4B08" w:rsidRPr="00533D75">
        <w:rPr>
          <w:szCs w:val="28"/>
        </w:rPr>
        <w:t xml:space="preserve"> ма</w:t>
      </w:r>
      <w:r>
        <w:rPr>
          <w:szCs w:val="28"/>
        </w:rPr>
        <w:t>лые контейнеры для мусора,</w:t>
      </w:r>
    </w:p>
    <w:p w:rsidR="00FB0FCC" w:rsidRDefault="00FB0FCC" w:rsidP="00FB0FCC">
      <w:pPr>
        <w:ind w:firstLine="708"/>
        <w:contextualSpacing/>
        <w:jc w:val="both"/>
        <w:rPr>
          <w:szCs w:val="28"/>
        </w:rPr>
      </w:pPr>
      <w:proofErr w:type="spellStart"/>
      <w:r>
        <w:rPr>
          <w:szCs w:val="28"/>
        </w:rPr>
        <w:t>д</w:t>
      </w:r>
      <w:proofErr w:type="spellEnd"/>
      <w:r>
        <w:rPr>
          <w:szCs w:val="28"/>
        </w:rPr>
        <w:t xml:space="preserve">) </w:t>
      </w:r>
      <w:r w:rsidR="00EA4B08" w:rsidRPr="00533D75">
        <w:rPr>
          <w:szCs w:val="28"/>
        </w:rPr>
        <w:t>оборудование площа</w:t>
      </w:r>
      <w:r>
        <w:rPr>
          <w:szCs w:val="28"/>
        </w:rPr>
        <w:t>док,</w:t>
      </w:r>
    </w:p>
    <w:p w:rsidR="00EA4B08" w:rsidRPr="00533D75" w:rsidRDefault="00FB0FCC" w:rsidP="00FB0FCC">
      <w:pPr>
        <w:ind w:firstLine="708"/>
        <w:contextualSpacing/>
        <w:jc w:val="both"/>
        <w:rPr>
          <w:szCs w:val="28"/>
        </w:rPr>
      </w:pPr>
      <w:r>
        <w:rPr>
          <w:szCs w:val="28"/>
        </w:rPr>
        <w:t xml:space="preserve">е) </w:t>
      </w:r>
      <w:r w:rsidR="00EA4B08" w:rsidRPr="00533D75">
        <w:rPr>
          <w:szCs w:val="28"/>
        </w:rPr>
        <w:t>осветительное оборудование.</w:t>
      </w:r>
    </w:p>
    <w:p w:rsidR="00EA4B08" w:rsidRDefault="00EA4B08" w:rsidP="00FB0FCC">
      <w:pPr>
        <w:ind w:firstLine="708"/>
        <w:contextualSpacing/>
        <w:jc w:val="both"/>
        <w:rPr>
          <w:szCs w:val="28"/>
        </w:rPr>
      </w:pPr>
      <w:r w:rsidRPr="00533D75">
        <w:rPr>
          <w:szCs w:val="28"/>
        </w:rPr>
        <w:t>5.3.</w:t>
      </w:r>
      <w:r w:rsidR="00FB0FCC">
        <w:rPr>
          <w:szCs w:val="28"/>
        </w:rPr>
        <w:t>3</w:t>
      </w:r>
      <w:r w:rsidRPr="00533D75">
        <w:rPr>
          <w:szCs w:val="28"/>
        </w:rPr>
        <w:t>.</w:t>
      </w:r>
      <w:r w:rsidR="00FB0FCC">
        <w:rPr>
          <w:szCs w:val="28"/>
        </w:rPr>
        <w:t xml:space="preserve">3. </w:t>
      </w:r>
      <w:proofErr w:type="gramStart"/>
      <w:r w:rsidR="00FB0FCC">
        <w:rPr>
          <w:szCs w:val="28"/>
        </w:rPr>
        <w:t>Возможно</w:t>
      </w:r>
      <w:proofErr w:type="gramEnd"/>
      <w:r w:rsidR="00FB0FCC">
        <w:rPr>
          <w:szCs w:val="28"/>
        </w:rPr>
        <w:t xml:space="preserve"> о</w:t>
      </w:r>
      <w:r w:rsidRPr="00533D75">
        <w:rPr>
          <w:szCs w:val="28"/>
        </w:rPr>
        <w:t>граждение территории парка, размещение уличного технического оборудования (торговые тележки "вода", "мороженое") и нек</w:t>
      </w:r>
      <w:r w:rsidRPr="00533D75">
        <w:rPr>
          <w:szCs w:val="28"/>
        </w:rPr>
        <w:t>а</w:t>
      </w:r>
      <w:r w:rsidRPr="00533D75">
        <w:rPr>
          <w:szCs w:val="28"/>
        </w:rPr>
        <w:t>питальных нестационарных сооружений питания (летние кафе).</w:t>
      </w:r>
    </w:p>
    <w:p w:rsidR="00CD57E1" w:rsidRPr="00533D75" w:rsidRDefault="00CD57E1" w:rsidP="00FB0FCC">
      <w:pPr>
        <w:ind w:firstLine="708"/>
        <w:contextualSpacing/>
        <w:jc w:val="both"/>
        <w:rPr>
          <w:szCs w:val="28"/>
        </w:rPr>
      </w:pPr>
      <w:r w:rsidRPr="00CD57E1">
        <w:rPr>
          <w:szCs w:val="28"/>
          <w:highlight w:val="yellow"/>
        </w:rPr>
        <w:t>5.3.3.4.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A4B08" w:rsidRDefault="00FB0FCC" w:rsidP="00FB0FCC">
      <w:pPr>
        <w:ind w:firstLine="708"/>
        <w:contextualSpacing/>
        <w:jc w:val="both"/>
        <w:rPr>
          <w:szCs w:val="28"/>
        </w:rPr>
      </w:pPr>
      <w:r>
        <w:rPr>
          <w:szCs w:val="28"/>
        </w:rPr>
        <w:t>5.4. Сады.</w:t>
      </w:r>
    </w:p>
    <w:p w:rsidR="007E22D8" w:rsidRDefault="00EA4B08" w:rsidP="00FB0FCC">
      <w:pPr>
        <w:ind w:firstLine="708"/>
        <w:contextualSpacing/>
        <w:jc w:val="both"/>
        <w:rPr>
          <w:szCs w:val="28"/>
        </w:rPr>
      </w:pPr>
      <w:r w:rsidRPr="00533D75">
        <w:rPr>
          <w:szCs w:val="28"/>
        </w:rPr>
        <w:t xml:space="preserve">На территории </w:t>
      </w:r>
      <w:proofErr w:type="gramStart"/>
      <w:r w:rsidR="007E22D8">
        <w:rPr>
          <w:szCs w:val="28"/>
        </w:rPr>
        <w:t>муниципального</w:t>
      </w:r>
      <w:proofErr w:type="gramEnd"/>
      <w:r w:rsidR="007E22D8">
        <w:rPr>
          <w:szCs w:val="28"/>
        </w:rPr>
        <w:t xml:space="preserve"> </w:t>
      </w:r>
      <w:proofErr w:type="spellStart"/>
      <w:r w:rsidR="007E22D8">
        <w:rPr>
          <w:szCs w:val="28"/>
        </w:rPr>
        <w:t>образованиянеобходимо</w:t>
      </w:r>
      <w:proofErr w:type="spellEnd"/>
      <w:r w:rsidR="007E22D8">
        <w:rPr>
          <w:szCs w:val="28"/>
        </w:rPr>
        <w:t xml:space="preserve"> </w:t>
      </w:r>
      <w:r w:rsidRPr="00533D75">
        <w:rPr>
          <w:szCs w:val="28"/>
        </w:rPr>
        <w:t>формировать следующие виды са</w:t>
      </w:r>
      <w:r w:rsidR="007E22D8">
        <w:rPr>
          <w:szCs w:val="28"/>
        </w:rPr>
        <w:t>дов:</w:t>
      </w:r>
    </w:p>
    <w:p w:rsidR="007E22D8" w:rsidRDefault="007E22D8" w:rsidP="00CD57E1">
      <w:pPr>
        <w:ind w:firstLine="708"/>
        <w:contextualSpacing/>
        <w:jc w:val="both"/>
        <w:rPr>
          <w:szCs w:val="28"/>
        </w:rPr>
      </w:pPr>
      <w:r>
        <w:rPr>
          <w:szCs w:val="28"/>
        </w:rPr>
        <w:t xml:space="preserve">- </w:t>
      </w:r>
      <w:r w:rsidR="00EA4B08" w:rsidRPr="00533D75">
        <w:rPr>
          <w:szCs w:val="28"/>
        </w:rPr>
        <w:t>сады отдыха и прогуло</w:t>
      </w:r>
      <w:proofErr w:type="gramStart"/>
      <w:r w:rsidR="00EA4B08" w:rsidRPr="00533D75">
        <w:rPr>
          <w:szCs w:val="28"/>
        </w:rPr>
        <w:t>к</w:t>
      </w:r>
      <w:r w:rsidR="00CD57E1" w:rsidRPr="00CD57E1">
        <w:rPr>
          <w:szCs w:val="28"/>
          <w:highlight w:val="yellow"/>
        </w:rPr>
        <w:t>(</w:t>
      </w:r>
      <w:proofErr w:type="gramEnd"/>
      <w:r w:rsidR="00CD57E1" w:rsidRPr="00CD57E1">
        <w:rPr>
          <w:szCs w:val="28"/>
          <w:highlight w:val="yellow"/>
        </w:rPr>
        <w:t>предназначены для организации кратковр</w:t>
      </w:r>
      <w:r w:rsidR="00CD57E1" w:rsidRPr="00CD57E1">
        <w:rPr>
          <w:szCs w:val="28"/>
          <w:highlight w:val="yellow"/>
        </w:rPr>
        <w:t>е</w:t>
      </w:r>
      <w:r w:rsidR="00CD57E1" w:rsidRPr="00CD57E1">
        <w:rPr>
          <w:szCs w:val="28"/>
          <w:highlight w:val="yellow"/>
        </w:rPr>
        <w:t>менного отдыха населения и прогулок)</w:t>
      </w:r>
      <w:r w:rsidR="00EA4B08" w:rsidRPr="00533D75">
        <w:rPr>
          <w:szCs w:val="28"/>
        </w:rPr>
        <w:t xml:space="preserve">, </w:t>
      </w:r>
    </w:p>
    <w:p w:rsidR="007E22D8" w:rsidRDefault="007E22D8" w:rsidP="00FB0FCC">
      <w:pPr>
        <w:ind w:firstLine="708"/>
        <w:contextualSpacing/>
        <w:jc w:val="both"/>
        <w:rPr>
          <w:szCs w:val="28"/>
        </w:rPr>
      </w:pPr>
      <w:r>
        <w:rPr>
          <w:szCs w:val="28"/>
        </w:rPr>
        <w:t>- сады при сооружениях,</w:t>
      </w:r>
    </w:p>
    <w:p w:rsidR="007E22D8" w:rsidRDefault="007E22D8" w:rsidP="00FB0FCC">
      <w:pPr>
        <w:ind w:firstLine="708"/>
        <w:contextualSpacing/>
        <w:jc w:val="both"/>
        <w:rPr>
          <w:szCs w:val="28"/>
        </w:rPr>
      </w:pPr>
      <w:r>
        <w:rPr>
          <w:szCs w:val="28"/>
        </w:rPr>
        <w:t xml:space="preserve">- </w:t>
      </w:r>
      <w:r w:rsidR="00EA4B08" w:rsidRPr="00533D75">
        <w:rPr>
          <w:szCs w:val="28"/>
        </w:rPr>
        <w:t>са</w:t>
      </w:r>
      <w:r>
        <w:rPr>
          <w:szCs w:val="28"/>
        </w:rPr>
        <w:t>ды-выставк</w:t>
      </w:r>
      <w:proofErr w:type="gramStart"/>
      <w:r>
        <w:rPr>
          <w:szCs w:val="28"/>
        </w:rPr>
        <w:t>и</w:t>
      </w:r>
      <w:r w:rsidR="00CD57E1" w:rsidRPr="00CD57E1">
        <w:rPr>
          <w:szCs w:val="28"/>
          <w:highlight w:val="yellow"/>
        </w:rPr>
        <w:t>(</w:t>
      </w:r>
      <w:proofErr w:type="gramEnd"/>
      <w:r w:rsidR="00CD57E1" w:rsidRPr="00CD57E1">
        <w:rPr>
          <w:szCs w:val="28"/>
          <w:highlight w:val="yellow"/>
        </w:rPr>
        <w:t>экспозиционная территория, действующая как сам</w:t>
      </w:r>
      <w:r w:rsidR="00CD57E1" w:rsidRPr="00CD57E1">
        <w:rPr>
          <w:szCs w:val="28"/>
          <w:highlight w:val="yellow"/>
        </w:rPr>
        <w:t>о</w:t>
      </w:r>
      <w:r w:rsidR="00CD57E1" w:rsidRPr="00CD57E1">
        <w:rPr>
          <w:szCs w:val="28"/>
          <w:highlight w:val="yellow"/>
        </w:rPr>
        <w:t>стоятельный объект или как часть городского парка)</w:t>
      </w:r>
      <w:r>
        <w:rPr>
          <w:szCs w:val="28"/>
        </w:rPr>
        <w:t>,</w:t>
      </w:r>
    </w:p>
    <w:p w:rsidR="00EA4B08" w:rsidRPr="00533D75" w:rsidRDefault="007E22D8" w:rsidP="00FB0FCC">
      <w:pPr>
        <w:ind w:firstLine="708"/>
        <w:contextualSpacing/>
        <w:jc w:val="both"/>
        <w:rPr>
          <w:szCs w:val="28"/>
        </w:rPr>
      </w:pPr>
      <w:r>
        <w:rPr>
          <w:szCs w:val="28"/>
        </w:rPr>
        <w:t xml:space="preserve">- </w:t>
      </w:r>
      <w:r w:rsidR="00EA4B08" w:rsidRPr="00533D75">
        <w:rPr>
          <w:szCs w:val="28"/>
        </w:rPr>
        <w:t>сады на крыша</w:t>
      </w:r>
      <w:proofErr w:type="gramStart"/>
      <w:r w:rsidR="00EA4B08" w:rsidRPr="00533D75">
        <w:rPr>
          <w:szCs w:val="28"/>
        </w:rPr>
        <w:t>х</w:t>
      </w:r>
      <w:r w:rsidR="00CD57E1" w:rsidRPr="00CD57E1">
        <w:rPr>
          <w:szCs w:val="28"/>
          <w:highlight w:val="yellow"/>
        </w:rPr>
        <w:t>(</w:t>
      </w:r>
      <w:proofErr w:type="gramEnd"/>
      <w:r w:rsidR="00CD57E1" w:rsidRPr="00CD57E1">
        <w:rPr>
          <w:szCs w:val="28"/>
          <w:highlight w:val="yellow"/>
        </w:rPr>
        <w:t>размещаются на плоских крышах жилых, общес</w:t>
      </w:r>
      <w:r w:rsidR="00CD57E1" w:rsidRPr="00CD57E1">
        <w:rPr>
          <w:szCs w:val="28"/>
          <w:highlight w:val="yellow"/>
        </w:rPr>
        <w:t>т</w:t>
      </w:r>
      <w:r w:rsidR="00CD57E1" w:rsidRPr="00CD57E1">
        <w:rPr>
          <w:szCs w:val="28"/>
          <w:highlight w:val="yellow"/>
        </w:rPr>
        <w:t>венных и производственных зданий и сооружений в целях создания среды для кратковременного отдыха, благоприятных эстетических и микроклимат</w:t>
      </w:r>
      <w:r w:rsidR="00CD57E1" w:rsidRPr="00CD57E1">
        <w:rPr>
          <w:szCs w:val="28"/>
          <w:highlight w:val="yellow"/>
        </w:rPr>
        <w:t>и</w:t>
      </w:r>
      <w:r w:rsidR="00CD57E1" w:rsidRPr="00CD57E1">
        <w:rPr>
          <w:szCs w:val="28"/>
          <w:highlight w:val="yellow"/>
        </w:rPr>
        <w:t>ческих условий)</w:t>
      </w:r>
      <w:r w:rsidR="00EA4B08" w:rsidRPr="00533D75">
        <w:rPr>
          <w:szCs w:val="28"/>
        </w:rPr>
        <w:t xml:space="preserve"> и др.</w:t>
      </w:r>
    </w:p>
    <w:p w:rsidR="00EA4B08" w:rsidRDefault="007E22D8" w:rsidP="007E22D8">
      <w:pPr>
        <w:ind w:firstLine="708"/>
        <w:contextualSpacing/>
        <w:jc w:val="both"/>
        <w:rPr>
          <w:szCs w:val="28"/>
        </w:rPr>
      </w:pPr>
      <w:r>
        <w:rPr>
          <w:szCs w:val="28"/>
        </w:rPr>
        <w:t>5.4.1. Сад отдыха и прогулок.</w:t>
      </w:r>
    </w:p>
    <w:p w:rsidR="00EA4B08" w:rsidRPr="00533D75" w:rsidRDefault="00EA4B08" w:rsidP="007E22D8">
      <w:pPr>
        <w:ind w:firstLine="708"/>
        <w:contextualSpacing/>
        <w:jc w:val="both"/>
        <w:rPr>
          <w:szCs w:val="28"/>
        </w:rPr>
      </w:pPr>
      <w:r w:rsidRPr="00533D75">
        <w:rPr>
          <w:szCs w:val="28"/>
        </w:rPr>
        <w:t>5.4.</w:t>
      </w:r>
      <w:r w:rsidR="007E22D8">
        <w:rPr>
          <w:szCs w:val="28"/>
        </w:rPr>
        <w:t>1.1</w:t>
      </w:r>
      <w:r w:rsidRPr="00533D75">
        <w:rPr>
          <w:szCs w:val="28"/>
        </w:rPr>
        <w:t>. Сад отдыха и прогулок</w:t>
      </w:r>
      <w:r w:rsidR="007E22D8">
        <w:rPr>
          <w:szCs w:val="28"/>
        </w:rPr>
        <w:t xml:space="preserve"> п</w:t>
      </w:r>
      <w:r w:rsidRPr="00533D75">
        <w:rPr>
          <w:szCs w:val="28"/>
        </w:rPr>
        <w:t>редназначен для организации кратк</w:t>
      </w:r>
      <w:r w:rsidRPr="00533D75">
        <w:rPr>
          <w:szCs w:val="28"/>
        </w:rPr>
        <w:t>о</w:t>
      </w:r>
      <w:r w:rsidRPr="00533D75">
        <w:rPr>
          <w:szCs w:val="28"/>
        </w:rPr>
        <w:t>временного отдыха населения. Допускается транзитное пешеходное движ</w:t>
      </w:r>
      <w:r w:rsidRPr="00533D75">
        <w:rPr>
          <w:szCs w:val="28"/>
        </w:rPr>
        <w:t>е</w:t>
      </w:r>
      <w:r w:rsidRPr="00533D75">
        <w:rPr>
          <w:szCs w:val="28"/>
        </w:rPr>
        <w:t>ние по территории сада.</w:t>
      </w:r>
    </w:p>
    <w:p w:rsidR="007E22D8" w:rsidRDefault="00EA4B08" w:rsidP="007E22D8">
      <w:pPr>
        <w:ind w:firstLine="708"/>
        <w:contextualSpacing/>
        <w:jc w:val="both"/>
        <w:rPr>
          <w:szCs w:val="28"/>
        </w:rPr>
      </w:pPr>
      <w:r w:rsidRPr="00533D75">
        <w:rPr>
          <w:szCs w:val="28"/>
        </w:rPr>
        <w:t>5.4.</w:t>
      </w:r>
      <w:r w:rsidR="007E22D8">
        <w:rPr>
          <w:szCs w:val="28"/>
        </w:rPr>
        <w:t>1.2</w:t>
      </w:r>
      <w:r w:rsidRPr="00533D75">
        <w:rPr>
          <w:szCs w:val="28"/>
        </w:rPr>
        <w:t>.</w:t>
      </w:r>
      <w:r w:rsidR="007E22D8">
        <w:rPr>
          <w:szCs w:val="28"/>
        </w:rPr>
        <w:t xml:space="preserve"> О</w:t>
      </w:r>
      <w:r w:rsidRPr="00533D75">
        <w:rPr>
          <w:szCs w:val="28"/>
        </w:rPr>
        <w:t>бязательный перечень элементов благоустройства на террит</w:t>
      </w:r>
      <w:r w:rsidRPr="00533D75">
        <w:rPr>
          <w:szCs w:val="28"/>
        </w:rPr>
        <w:t>о</w:t>
      </w:r>
      <w:r w:rsidRPr="00533D75">
        <w:rPr>
          <w:szCs w:val="28"/>
        </w:rPr>
        <w:t>рии с</w:t>
      </w:r>
      <w:r w:rsidR="007E22D8">
        <w:rPr>
          <w:szCs w:val="28"/>
        </w:rPr>
        <w:t>ада отдыха и прогулок включает:</w:t>
      </w:r>
    </w:p>
    <w:p w:rsidR="007E22D8" w:rsidRDefault="007E22D8" w:rsidP="007E22D8">
      <w:pPr>
        <w:ind w:firstLine="708"/>
        <w:contextualSpacing/>
        <w:jc w:val="both"/>
        <w:rPr>
          <w:szCs w:val="28"/>
        </w:rPr>
      </w:pPr>
      <w:r>
        <w:rPr>
          <w:szCs w:val="28"/>
        </w:rPr>
        <w:t xml:space="preserve">а) </w:t>
      </w:r>
      <w:r w:rsidR="00EA4B08" w:rsidRPr="00533D75">
        <w:rPr>
          <w:szCs w:val="28"/>
        </w:rPr>
        <w:t>твердые виды покрытия дорожек в ви</w:t>
      </w:r>
      <w:r>
        <w:rPr>
          <w:szCs w:val="28"/>
        </w:rPr>
        <w:t>де плиточного мощения,</w:t>
      </w:r>
    </w:p>
    <w:p w:rsidR="007E22D8" w:rsidRDefault="007E22D8" w:rsidP="007E22D8">
      <w:pPr>
        <w:ind w:firstLine="708"/>
        <w:contextualSpacing/>
        <w:jc w:val="both"/>
        <w:rPr>
          <w:szCs w:val="28"/>
        </w:rPr>
      </w:pPr>
      <w:r>
        <w:rPr>
          <w:szCs w:val="28"/>
        </w:rPr>
        <w:t xml:space="preserve">б) </w:t>
      </w:r>
      <w:r w:rsidR="00EA4B08" w:rsidRPr="00533D75">
        <w:rPr>
          <w:szCs w:val="28"/>
        </w:rPr>
        <w:t>элементы сопряжения поверхно</w:t>
      </w:r>
      <w:r>
        <w:rPr>
          <w:szCs w:val="28"/>
        </w:rPr>
        <w:t>стей,</w:t>
      </w:r>
    </w:p>
    <w:p w:rsidR="007E22D8" w:rsidRDefault="007E22D8" w:rsidP="007E22D8">
      <w:pPr>
        <w:ind w:firstLine="708"/>
        <w:contextualSpacing/>
        <w:jc w:val="both"/>
        <w:rPr>
          <w:szCs w:val="28"/>
        </w:rPr>
      </w:pPr>
      <w:r>
        <w:rPr>
          <w:szCs w:val="28"/>
        </w:rPr>
        <w:lastRenderedPageBreak/>
        <w:t xml:space="preserve">в) </w:t>
      </w:r>
      <w:r w:rsidR="00EA4B08" w:rsidRPr="00533D75">
        <w:rPr>
          <w:szCs w:val="28"/>
        </w:rPr>
        <w:t>озелене</w:t>
      </w:r>
      <w:r>
        <w:rPr>
          <w:szCs w:val="28"/>
        </w:rPr>
        <w:t>ние,</w:t>
      </w:r>
    </w:p>
    <w:p w:rsidR="007E22D8" w:rsidRDefault="007E22D8" w:rsidP="007E22D8">
      <w:pPr>
        <w:ind w:firstLine="708"/>
        <w:contextualSpacing/>
        <w:jc w:val="both"/>
        <w:rPr>
          <w:szCs w:val="28"/>
        </w:rPr>
      </w:pPr>
      <w:r>
        <w:rPr>
          <w:szCs w:val="28"/>
        </w:rPr>
        <w:t xml:space="preserve">г) </w:t>
      </w:r>
      <w:r w:rsidR="00EA4B08" w:rsidRPr="00533D75">
        <w:rPr>
          <w:szCs w:val="28"/>
        </w:rPr>
        <w:t xml:space="preserve">скамьи, </w:t>
      </w:r>
      <w:proofErr w:type="spellStart"/>
      <w:r w:rsidR="00EA4B08" w:rsidRPr="00533D75">
        <w:rPr>
          <w:szCs w:val="28"/>
        </w:rPr>
        <w:t>урны</w:t>
      </w:r>
      <w:r w:rsidRPr="00533D75">
        <w:rPr>
          <w:szCs w:val="28"/>
        </w:rPr>
        <w:t>и</w:t>
      </w:r>
      <w:r>
        <w:rPr>
          <w:szCs w:val="28"/>
        </w:rPr>
        <w:t>ли</w:t>
      </w:r>
      <w:proofErr w:type="spellEnd"/>
      <w:r w:rsidRPr="00533D75">
        <w:rPr>
          <w:szCs w:val="28"/>
        </w:rPr>
        <w:t xml:space="preserve"> ма</w:t>
      </w:r>
      <w:r>
        <w:rPr>
          <w:szCs w:val="28"/>
        </w:rPr>
        <w:t>лые контейнеры для мусора</w:t>
      </w:r>
      <w:r w:rsidR="00EA4B08" w:rsidRPr="00533D75">
        <w:rPr>
          <w:szCs w:val="28"/>
        </w:rPr>
        <w:t>,</w:t>
      </w:r>
    </w:p>
    <w:p w:rsidR="007E22D8" w:rsidRDefault="007E22D8" w:rsidP="007E22D8">
      <w:pPr>
        <w:ind w:firstLine="708"/>
        <w:contextualSpacing/>
        <w:jc w:val="both"/>
        <w:rPr>
          <w:szCs w:val="28"/>
        </w:rPr>
      </w:pPr>
      <w:proofErr w:type="spellStart"/>
      <w:r>
        <w:rPr>
          <w:szCs w:val="28"/>
        </w:rPr>
        <w:t>д</w:t>
      </w:r>
      <w:proofErr w:type="spellEnd"/>
      <w:r>
        <w:rPr>
          <w:szCs w:val="28"/>
        </w:rPr>
        <w:t>)</w:t>
      </w:r>
      <w:r w:rsidR="00EA4B08" w:rsidRPr="00533D75">
        <w:rPr>
          <w:szCs w:val="28"/>
        </w:rPr>
        <w:t xml:space="preserve"> уличное техническое оборудование (тележки "вода", "мороженое"),</w:t>
      </w:r>
    </w:p>
    <w:p w:rsidR="00EA4B08" w:rsidRPr="00533D75" w:rsidRDefault="007E22D8" w:rsidP="007E22D8">
      <w:pPr>
        <w:ind w:firstLine="708"/>
        <w:contextualSpacing/>
        <w:jc w:val="both"/>
        <w:rPr>
          <w:szCs w:val="28"/>
        </w:rPr>
      </w:pPr>
      <w:r>
        <w:rPr>
          <w:szCs w:val="28"/>
        </w:rPr>
        <w:t>е)</w:t>
      </w:r>
      <w:r w:rsidR="00EA4B08" w:rsidRPr="00533D75">
        <w:rPr>
          <w:szCs w:val="28"/>
        </w:rPr>
        <w:t xml:space="preserve"> осветительное оборудование.</w:t>
      </w:r>
    </w:p>
    <w:p w:rsidR="00EA4B08" w:rsidRPr="00533D75" w:rsidRDefault="00EA4B08" w:rsidP="007E22D8">
      <w:pPr>
        <w:ind w:firstLine="708"/>
        <w:contextualSpacing/>
        <w:jc w:val="both"/>
        <w:rPr>
          <w:szCs w:val="28"/>
        </w:rPr>
      </w:pPr>
      <w:r w:rsidRPr="00533D75">
        <w:rPr>
          <w:szCs w:val="28"/>
        </w:rPr>
        <w:t>5.4.</w:t>
      </w:r>
      <w:r w:rsidR="007E22D8">
        <w:rPr>
          <w:szCs w:val="28"/>
        </w:rPr>
        <w:t>1</w:t>
      </w:r>
      <w:r w:rsidRPr="00533D75">
        <w:rPr>
          <w:szCs w:val="28"/>
        </w:rPr>
        <w:t>.</w:t>
      </w:r>
      <w:r w:rsidR="007E22D8">
        <w:rPr>
          <w:szCs w:val="28"/>
        </w:rPr>
        <w:t>3</w:t>
      </w:r>
      <w:r w:rsidRPr="00533D75">
        <w:rPr>
          <w:szCs w:val="28"/>
        </w:rPr>
        <w:t xml:space="preserve">. </w:t>
      </w:r>
      <w:r w:rsidR="007E22D8">
        <w:rPr>
          <w:szCs w:val="28"/>
        </w:rPr>
        <w:t>Допускается</w:t>
      </w:r>
      <w:r w:rsidRPr="00533D75">
        <w:rPr>
          <w:szCs w:val="28"/>
        </w:rPr>
        <w:t xml:space="preserve"> предусматривать колористическое решение покр</w:t>
      </w:r>
      <w:r w:rsidRPr="00533D75">
        <w:rPr>
          <w:szCs w:val="28"/>
        </w:rPr>
        <w:t>ы</w:t>
      </w:r>
      <w:r w:rsidRPr="00533D75">
        <w:rPr>
          <w:szCs w:val="28"/>
        </w:rPr>
        <w:t>тия, размещение водных устройств, элементов декоративно-прикладного оформления, оборудования архитектурно-декоративного освещения, форм</w:t>
      </w:r>
      <w:r w:rsidRPr="00533D75">
        <w:rPr>
          <w:szCs w:val="28"/>
        </w:rPr>
        <w:t>и</w:t>
      </w:r>
      <w:r w:rsidRPr="00533D75">
        <w:rPr>
          <w:szCs w:val="28"/>
        </w:rPr>
        <w:t>рование пейзажного характера озеленения.</w:t>
      </w:r>
    </w:p>
    <w:p w:rsidR="00EA4B08" w:rsidRPr="00533D75" w:rsidRDefault="007E22D8" w:rsidP="007E22D8">
      <w:pPr>
        <w:ind w:firstLine="708"/>
        <w:contextualSpacing/>
        <w:jc w:val="both"/>
        <w:rPr>
          <w:szCs w:val="28"/>
        </w:rPr>
      </w:pPr>
      <w:r>
        <w:rPr>
          <w:szCs w:val="28"/>
        </w:rPr>
        <w:t>5.4.1</w:t>
      </w:r>
      <w:r w:rsidR="00EA4B08" w:rsidRPr="00533D75">
        <w:rPr>
          <w:szCs w:val="28"/>
        </w:rPr>
        <w:t>.</w:t>
      </w:r>
      <w:r>
        <w:rPr>
          <w:szCs w:val="28"/>
        </w:rPr>
        <w:t>4</w:t>
      </w:r>
      <w:r w:rsidR="00EA4B08" w:rsidRPr="00533D75">
        <w:rPr>
          <w:szCs w:val="28"/>
        </w:rPr>
        <w:t>. Возможно размещение ограждения, некапитальных нестаци</w:t>
      </w:r>
      <w:r w:rsidR="00EA4B08" w:rsidRPr="00533D75">
        <w:rPr>
          <w:szCs w:val="28"/>
        </w:rPr>
        <w:t>о</w:t>
      </w:r>
      <w:r w:rsidR="00EA4B08" w:rsidRPr="00533D75">
        <w:rPr>
          <w:szCs w:val="28"/>
        </w:rPr>
        <w:t>нарных сооружений питания (летние кафе).</w:t>
      </w:r>
    </w:p>
    <w:p w:rsidR="00EA4B08" w:rsidRDefault="007E22D8" w:rsidP="007E22D8">
      <w:pPr>
        <w:ind w:firstLine="708"/>
        <w:contextualSpacing/>
        <w:jc w:val="both"/>
        <w:rPr>
          <w:szCs w:val="28"/>
        </w:rPr>
      </w:pPr>
      <w:r>
        <w:rPr>
          <w:szCs w:val="28"/>
        </w:rPr>
        <w:t>5.4.2. Сады при зданиях и сооружениях.</w:t>
      </w:r>
    </w:p>
    <w:p w:rsidR="00EA4B08" w:rsidRPr="00533D75" w:rsidRDefault="00EA4B08" w:rsidP="007E22D8">
      <w:pPr>
        <w:ind w:firstLine="708"/>
        <w:contextualSpacing/>
        <w:jc w:val="both"/>
        <w:rPr>
          <w:szCs w:val="28"/>
        </w:rPr>
      </w:pPr>
      <w:r w:rsidRPr="00533D75">
        <w:rPr>
          <w:szCs w:val="28"/>
        </w:rPr>
        <w:t>5.4.</w:t>
      </w:r>
      <w:r w:rsidR="007E22D8">
        <w:rPr>
          <w:szCs w:val="28"/>
        </w:rPr>
        <w:t>2.1</w:t>
      </w:r>
      <w:r w:rsidRPr="00533D75">
        <w:rPr>
          <w:szCs w:val="28"/>
        </w:rPr>
        <w:t>. Сады при зданиях и сооружениях формируются у зданий общ</w:t>
      </w:r>
      <w:r w:rsidRPr="00533D75">
        <w:rPr>
          <w:szCs w:val="28"/>
        </w:rPr>
        <w:t>е</w:t>
      </w:r>
      <w:r w:rsidRPr="00533D75">
        <w:rPr>
          <w:szCs w:val="28"/>
        </w:rPr>
        <w:t>ственных организаций, зрелищных учреждений и других зданий и сооруж</w:t>
      </w:r>
      <w:r w:rsidRPr="00533D75">
        <w:rPr>
          <w:szCs w:val="28"/>
        </w:rPr>
        <w:t>е</w:t>
      </w:r>
      <w:r w:rsidRPr="00533D75">
        <w:rPr>
          <w:szCs w:val="28"/>
        </w:rPr>
        <w:t>ний общественного назначения. Планировочная структура сада должна обе</w:t>
      </w:r>
      <w:r w:rsidRPr="00533D75">
        <w:rPr>
          <w:szCs w:val="28"/>
        </w:rPr>
        <w:t>с</w:t>
      </w:r>
      <w:r w:rsidRPr="00533D75">
        <w:rPr>
          <w:szCs w:val="28"/>
        </w:rPr>
        <w:t>печивать рациональные подходы к объекту и быструю эвакуацию посетит</w:t>
      </w:r>
      <w:r w:rsidRPr="00533D75">
        <w:rPr>
          <w:szCs w:val="28"/>
        </w:rPr>
        <w:t>е</w:t>
      </w:r>
      <w:r w:rsidRPr="00533D75">
        <w:rPr>
          <w:szCs w:val="28"/>
        </w:rPr>
        <w:t>лей.</w:t>
      </w:r>
    </w:p>
    <w:p w:rsidR="00EA4B08" w:rsidRPr="00533D75" w:rsidRDefault="007E22D8" w:rsidP="007E22D8">
      <w:pPr>
        <w:ind w:firstLine="708"/>
        <w:contextualSpacing/>
        <w:jc w:val="both"/>
        <w:rPr>
          <w:szCs w:val="28"/>
        </w:rPr>
      </w:pPr>
      <w:r>
        <w:rPr>
          <w:szCs w:val="28"/>
        </w:rPr>
        <w:t>5.4.2.2</w:t>
      </w:r>
      <w:r w:rsidR="00EA4B08" w:rsidRPr="00533D75">
        <w:rPr>
          <w:szCs w:val="28"/>
        </w:rPr>
        <w:t>. Обязательный и допускаемый перечень элементов благоустро</w:t>
      </w:r>
      <w:r w:rsidR="00EA4B08" w:rsidRPr="00533D75">
        <w:rPr>
          <w:szCs w:val="28"/>
        </w:rPr>
        <w:t>й</w:t>
      </w:r>
      <w:r w:rsidR="00EA4B08" w:rsidRPr="00533D75">
        <w:rPr>
          <w:szCs w:val="28"/>
        </w:rPr>
        <w:t>ства сада принима</w:t>
      </w:r>
      <w:r>
        <w:rPr>
          <w:szCs w:val="28"/>
        </w:rPr>
        <w:t>ется</w:t>
      </w:r>
      <w:r w:rsidR="00EA4B08" w:rsidRPr="00533D75">
        <w:rPr>
          <w:szCs w:val="28"/>
        </w:rPr>
        <w:t xml:space="preserve"> согласно пункту 5.4.</w:t>
      </w:r>
      <w:r>
        <w:rPr>
          <w:szCs w:val="28"/>
        </w:rPr>
        <w:t>1</w:t>
      </w:r>
      <w:r w:rsidR="00EA4B08" w:rsidRPr="00533D75">
        <w:rPr>
          <w:szCs w:val="28"/>
        </w:rPr>
        <w:t xml:space="preserve"> настоящих </w:t>
      </w:r>
      <w:r>
        <w:rPr>
          <w:szCs w:val="28"/>
        </w:rPr>
        <w:t>Правил</w:t>
      </w:r>
      <w:r w:rsidR="00EA4B08" w:rsidRPr="00533D75">
        <w:rPr>
          <w:szCs w:val="28"/>
        </w:rPr>
        <w:t xml:space="preserve">. Приемы озеленения и цветочного оформления </w:t>
      </w:r>
      <w:r>
        <w:rPr>
          <w:szCs w:val="28"/>
        </w:rPr>
        <w:t>следует</w:t>
      </w:r>
      <w:r w:rsidR="00EA4B08" w:rsidRPr="00533D75">
        <w:rPr>
          <w:szCs w:val="28"/>
        </w:rPr>
        <w:t xml:space="preserve"> применять в зависимости от функционального назначения зданий и сооружений: партерные (репрезент</w:t>
      </w:r>
      <w:r w:rsidR="00EA4B08" w:rsidRPr="00533D75">
        <w:rPr>
          <w:szCs w:val="28"/>
        </w:rPr>
        <w:t>а</w:t>
      </w:r>
      <w:r w:rsidR="00EA4B08" w:rsidRPr="00533D75">
        <w:rPr>
          <w:szCs w:val="28"/>
        </w:rPr>
        <w:t>тивный, парадный сад), интерьерные - с площадками отдыха, кулисами, б</w:t>
      </w:r>
      <w:r w:rsidR="00EA4B08" w:rsidRPr="00533D75">
        <w:rPr>
          <w:szCs w:val="28"/>
        </w:rPr>
        <w:t>е</w:t>
      </w:r>
      <w:r w:rsidR="00EA4B08" w:rsidRPr="00533D75">
        <w:rPr>
          <w:szCs w:val="28"/>
        </w:rPr>
        <w:t>седками, ландшафтными цветниками (сад при зрелищных учреждениях).</w:t>
      </w:r>
    </w:p>
    <w:p w:rsidR="00EA4B08" w:rsidRDefault="007E22D8" w:rsidP="007E22D8">
      <w:pPr>
        <w:ind w:firstLine="708"/>
        <w:contextualSpacing/>
        <w:jc w:val="both"/>
        <w:rPr>
          <w:szCs w:val="28"/>
        </w:rPr>
      </w:pPr>
      <w:r>
        <w:rPr>
          <w:szCs w:val="28"/>
        </w:rPr>
        <w:t>5.4.3. Сад-выставка.</w:t>
      </w:r>
    </w:p>
    <w:p w:rsidR="00EA4B08" w:rsidRPr="00533D75" w:rsidRDefault="00EA4B08" w:rsidP="007E22D8">
      <w:pPr>
        <w:ind w:firstLine="708"/>
        <w:contextualSpacing/>
        <w:jc w:val="both"/>
        <w:rPr>
          <w:szCs w:val="28"/>
        </w:rPr>
      </w:pPr>
      <w:r w:rsidRPr="00533D75">
        <w:rPr>
          <w:szCs w:val="28"/>
        </w:rPr>
        <w:t>5.4.</w:t>
      </w:r>
      <w:r w:rsidR="007E22D8">
        <w:rPr>
          <w:szCs w:val="28"/>
        </w:rPr>
        <w:t>3.1</w:t>
      </w:r>
      <w:r w:rsidRPr="00533D75">
        <w:rPr>
          <w:szCs w:val="28"/>
        </w:rPr>
        <w:t>.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w:t>
      </w:r>
      <w:r w:rsidRPr="00533D75">
        <w:rPr>
          <w:szCs w:val="28"/>
        </w:rPr>
        <w:t>р</w:t>
      </w:r>
      <w:r w:rsidRPr="00533D75">
        <w:rPr>
          <w:szCs w:val="28"/>
        </w:rPr>
        <w:t>ганизация сада-выставки должна быть направлена на выгодное представл</w:t>
      </w:r>
      <w:r w:rsidRPr="00533D75">
        <w:rPr>
          <w:szCs w:val="28"/>
        </w:rPr>
        <w:t>е</w:t>
      </w:r>
      <w:r w:rsidRPr="00533D75">
        <w:rPr>
          <w:szCs w:val="28"/>
        </w:rPr>
        <w:t>ние экспозиции и создание удобного движения при ее осмотре.</w:t>
      </w:r>
    </w:p>
    <w:p w:rsidR="00EA4B08" w:rsidRPr="00533D75" w:rsidRDefault="00EA4B08" w:rsidP="00376DD5">
      <w:pPr>
        <w:ind w:firstLine="708"/>
        <w:contextualSpacing/>
        <w:jc w:val="both"/>
        <w:rPr>
          <w:szCs w:val="28"/>
        </w:rPr>
      </w:pPr>
      <w:r w:rsidRPr="00533D75">
        <w:rPr>
          <w:szCs w:val="28"/>
        </w:rPr>
        <w:t>5.4.</w:t>
      </w:r>
      <w:r w:rsidR="00376DD5">
        <w:rPr>
          <w:szCs w:val="28"/>
        </w:rPr>
        <w:t>3.2</w:t>
      </w:r>
      <w:r w:rsidRPr="00533D75">
        <w:rPr>
          <w:szCs w:val="28"/>
        </w:rPr>
        <w:t xml:space="preserve">. </w:t>
      </w:r>
      <w:proofErr w:type="spellStart"/>
      <w:r w:rsidRPr="00533D75">
        <w:rPr>
          <w:szCs w:val="28"/>
        </w:rPr>
        <w:t>Обязательныйи</w:t>
      </w:r>
      <w:proofErr w:type="spellEnd"/>
      <w:r w:rsidRPr="00533D75">
        <w:rPr>
          <w:szCs w:val="28"/>
        </w:rPr>
        <w:t xml:space="preserve"> допускаемый перечень элементов благоустро</w:t>
      </w:r>
      <w:r w:rsidRPr="00533D75">
        <w:rPr>
          <w:szCs w:val="28"/>
        </w:rPr>
        <w:t>й</w:t>
      </w:r>
      <w:r w:rsidR="00376DD5">
        <w:rPr>
          <w:szCs w:val="28"/>
        </w:rPr>
        <w:t>ства сада-выставки</w:t>
      </w:r>
      <w:r w:rsidRPr="00533D75">
        <w:rPr>
          <w:szCs w:val="28"/>
        </w:rPr>
        <w:t xml:space="preserve"> принимать согласно пункту 5.4.</w:t>
      </w:r>
      <w:r w:rsidR="00376DD5">
        <w:rPr>
          <w:szCs w:val="28"/>
        </w:rPr>
        <w:t>1</w:t>
      </w:r>
      <w:r w:rsidRPr="00533D75">
        <w:rPr>
          <w:szCs w:val="28"/>
        </w:rPr>
        <w:t xml:space="preserve"> настоящих </w:t>
      </w:r>
      <w:r w:rsidR="00376DD5">
        <w:rPr>
          <w:szCs w:val="28"/>
        </w:rPr>
        <w:t>Правил</w:t>
      </w:r>
      <w:r w:rsidRPr="00533D75">
        <w:rPr>
          <w:szCs w:val="28"/>
        </w:rPr>
        <w:t xml:space="preserve">. Кроме того, </w:t>
      </w:r>
      <w:r w:rsidR="00FF1974">
        <w:rPr>
          <w:szCs w:val="28"/>
        </w:rPr>
        <w:t>следует</w:t>
      </w:r>
      <w:r w:rsidRPr="00533D75">
        <w:rPr>
          <w:szCs w:val="28"/>
        </w:rPr>
        <w:t xml:space="preserve"> размещать информационное оборудование со схемой о</w:t>
      </w:r>
      <w:r w:rsidRPr="00533D75">
        <w:rPr>
          <w:szCs w:val="28"/>
        </w:rPr>
        <w:t>р</w:t>
      </w:r>
      <w:r w:rsidRPr="00533D75">
        <w:rPr>
          <w:szCs w:val="28"/>
        </w:rPr>
        <w:t xml:space="preserve">ганизации и наименованиями экспозиции. Приемы озеленения </w:t>
      </w:r>
      <w:r w:rsidR="00FF1974">
        <w:rPr>
          <w:szCs w:val="28"/>
        </w:rPr>
        <w:t>следует</w:t>
      </w:r>
      <w:r w:rsidRPr="00533D75">
        <w:rPr>
          <w:szCs w:val="28"/>
        </w:rPr>
        <w:t xml:space="preserve"> ор</w:t>
      </w:r>
      <w:r w:rsidRPr="00533D75">
        <w:rPr>
          <w:szCs w:val="28"/>
        </w:rPr>
        <w:t>и</w:t>
      </w:r>
      <w:r w:rsidRPr="00533D75">
        <w:rPr>
          <w:szCs w:val="28"/>
        </w:rPr>
        <w:t>ентировать на создание хороших условий для осмотра экспозиции: газонные партеры, зеленые кулисы и боскеты.</w:t>
      </w:r>
    </w:p>
    <w:p w:rsidR="00EA4B08" w:rsidRDefault="00FF1974" w:rsidP="00FF1974">
      <w:pPr>
        <w:ind w:firstLine="708"/>
        <w:contextualSpacing/>
        <w:jc w:val="both"/>
        <w:rPr>
          <w:szCs w:val="28"/>
        </w:rPr>
      </w:pPr>
      <w:r>
        <w:rPr>
          <w:szCs w:val="28"/>
        </w:rPr>
        <w:t>5.4.4. Сады на крышах.</w:t>
      </w:r>
    </w:p>
    <w:p w:rsidR="00EA4B08" w:rsidRPr="00533D75" w:rsidRDefault="00EA4B08" w:rsidP="00FF1974">
      <w:pPr>
        <w:ind w:firstLine="708"/>
        <w:contextualSpacing/>
        <w:jc w:val="both"/>
        <w:rPr>
          <w:szCs w:val="28"/>
        </w:rPr>
      </w:pPr>
      <w:r w:rsidRPr="00533D75">
        <w:rPr>
          <w:szCs w:val="28"/>
        </w:rPr>
        <w:t>5.4.</w:t>
      </w:r>
      <w:r w:rsidR="00FF1974">
        <w:rPr>
          <w:szCs w:val="28"/>
        </w:rPr>
        <w:t>4.1</w:t>
      </w:r>
      <w:r w:rsidRPr="00533D75">
        <w:rPr>
          <w:szCs w:val="28"/>
        </w:rPr>
        <w:t>.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w:t>
      </w:r>
      <w:r w:rsidRPr="00533D75">
        <w:rPr>
          <w:szCs w:val="28"/>
        </w:rPr>
        <w:t>о</w:t>
      </w:r>
      <w:r w:rsidRPr="00533D75">
        <w:rPr>
          <w:szCs w:val="28"/>
        </w:rPr>
        <w:t xml:space="preserve">климатических условий. </w:t>
      </w:r>
      <w:r w:rsidR="00FF1974">
        <w:rPr>
          <w:szCs w:val="28"/>
        </w:rPr>
        <w:t>Размещение</w:t>
      </w:r>
      <w:r w:rsidRPr="00533D75">
        <w:rPr>
          <w:szCs w:val="28"/>
        </w:rPr>
        <w:t xml:space="preserve"> сада на крыше кроме решения задач озеленения требует учета комплекса внешних (климатических, экологич</w:t>
      </w:r>
      <w:r w:rsidRPr="00533D75">
        <w:rPr>
          <w:szCs w:val="28"/>
        </w:rPr>
        <w:t>е</w:t>
      </w:r>
      <w:r w:rsidRPr="00533D75">
        <w:rPr>
          <w:szCs w:val="28"/>
        </w:rPr>
        <w:t>ских) и внутренних (механические нагрузки, влажностный и температурный режим здания) факторов. Перечень элементов б</w:t>
      </w:r>
      <w:r w:rsidR="00FF1974">
        <w:rPr>
          <w:szCs w:val="28"/>
        </w:rPr>
        <w:t>лагоустройства сада на крыше следует</w:t>
      </w:r>
      <w:r w:rsidRPr="00533D75">
        <w:rPr>
          <w:szCs w:val="28"/>
        </w:rPr>
        <w:t xml:space="preserve"> определять проектным </w:t>
      </w:r>
      <w:proofErr w:type="spellStart"/>
      <w:r w:rsidRPr="00533D75">
        <w:rPr>
          <w:szCs w:val="28"/>
        </w:rPr>
        <w:t>решением</w:t>
      </w:r>
      <w:proofErr w:type="gramStart"/>
      <w:r w:rsidRPr="00533D75">
        <w:rPr>
          <w:szCs w:val="28"/>
        </w:rPr>
        <w:t>.</w:t>
      </w:r>
      <w:r w:rsidR="00CD57E1" w:rsidRPr="00CD57E1">
        <w:rPr>
          <w:szCs w:val="28"/>
          <w:highlight w:val="yellow"/>
        </w:rPr>
        <w:t>П</w:t>
      </w:r>
      <w:proofErr w:type="gramEnd"/>
      <w:r w:rsidR="00CD57E1" w:rsidRPr="00CD57E1">
        <w:rPr>
          <w:szCs w:val="28"/>
          <w:highlight w:val="yellow"/>
        </w:rPr>
        <w:t>лощадь</w:t>
      </w:r>
      <w:proofErr w:type="spellEnd"/>
      <w:r w:rsidR="00CD57E1" w:rsidRPr="00CD57E1">
        <w:rPr>
          <w:szCs w:val="28"/>
          <w:highlight w:val="yellow"/>
        </w:rPr>
        <w:t xml:space="preserve"> озелененной крыши р</w:t>
      </w:r>
      <w:r w:rsidR="00CD57E1" w:rsidRPr="00CD57E1">
        <w:rPr>
          <w:szCs w:val="28"/>
          <w:highlight w:val="yellow"/>
        </w:rPr>
        <w:t>е</w:t>
      </w:r>
      <w:r w:rsidR="00CD57E1" w:rsidRPr="00CD57E1">
        <w:rPr>
          <w:szCs w:val="28"/>
          <w:highlight w:val="yellow"/>
        </w:rPr>
        <w:lastRenderedPageBreak/>
        <w:t>комендуется включать в показатель территории зеленых насаждений при по</w:t>
      </w:r>
      <w:r w:rsidR="00CD57E1" w:rsidRPr="00CD57E1">
        <w:rPr>
          <w:szCs w:val="28"/>
          <w:highlight w:val="yellow"/>
        </w:rPr>
        <w:t>д</w:t>
      </w:r>
      <w:r w:rsidR="00CD57E1" w:rsidRPr="00CD57E1">
        <w:rPr>
          <w:szCs w:val="28"/>
          <w:highlight w:val="yellow"/>
        </w:rPr>
        <w:t>счете баланса территории участка объекта благоустройства.</w:t>
      </w:r>
    </w:p>
    <w:p w:rsidR="00EA4B08" w:rsidRPr="00533D75" w:rsidRDefault="00FF1974" w:rsidP="00FF1974">
      <w:pPr>
        <w:ind w:firstLine="708"/>
        <w:contextualSpacing/>
        <w:jc w:val="both"/>
        <w:rPr>
          <w:szCs w:val="28"/>
        </w:rPr>
      </w:pPr>
      <w:r>
        <w:rPr>
          <w:szCs w:val="28"/>
        </w:rPr>
        <w:t>5.5. Бульвары, скверы.</w:t>
      </w:r>
    </w:p>
    <w:p w:rsidR="00EA4B08" w:rsidRPr="00533D75" w:rsidRDefault="00EA4B08" w:rsidP="00FF1974">
      <w:pPr>
        <w:ind w:firstLine="708"/>
        <w:contextualSpacing/>
        <w:jc w:val="both"/>
        <w:rPr>
          <w:szCs w:val="28"/>
        </w:rPr>
      </w:pPr>
      <w:r w:rsidRPr="00533D75">
        <w:rPr>
          <w:szCs w:val="28"/>
        </w:rPr>
        <w:t>5.5.1. Бульвары и скверы предназначены для организации кратковр</w:t>
      </w:r>
      <w:r w:rsidRPr="00533D75">
        <w:rPr>
          <w:szCs w:val="28"/>
        </w:rPr>
        <w:t>е</w:t>
      </w:r>
      <w:r w:rsidRPr="00533D75">
        <w:rPr>
          <w:szCs w:val="28"/>
        </w:rPr>
        <w:t>менного отдыха, прогулок, транзитных пешеходных передвижений.</w:t>
      </w:r>
    </w:p>
    <w:p w:rsidR="00FF1974" w:rsidRDefault="00EA4B08" w:rsidP="00FF1974">
      <w:pPr>
        <w:ind w:firstLine="708"/>
        <w:contextualSpacing/>
        <w:jc w:val="both"/>
        <w:rPr>
          <w:szCs w:val="28"/>
        </w:rPr>
      </w:pPr>
      <w:r w:rsidRPr="00533D75">
        <w:rPr>
          <w:szCs w:val="28"/>
        </w:rPr>
        <w:t xml:space="preserve">5.5.2. </w:t>
      </w:r>
      <w:r w:rsidR="00FF1974">
        <w:rPr>
          <w:szCs w:val="28"/>
        </w:rPr>
        <w:t>О</w:t>
      </w:r>
      <w:r w:rsidRPr="00533D75">
        <w:rPr>
          <w:szCs w:val="28"/>
        </w:rPr>
        <w:t>бязательный перечень элементов благоустройства на территори</w:t>
      </w:r>
      <w:r w:rsidR="00FF1974">
        <w:rPr>
          <w:szCs w:val="28"/>
        </w:rPr>
        <w:t>и бульваров и скверов включает:</w:t>
      </w:r>
    </w:p>
    <w:p w:rsidR="00FF1974" w:rsidRDefault="00FF1974" w:rsidP="00FF1974">
      <w:pPr>
        <w:ind w:firstLine="708"/>
        <w:contextualSpacing/>
        <w:jc w:val="both"/>
        <w:rPr>
          <w:szCs w:val="28"/>
        </w:rPr>
      </w:pPr>
      <w:r>
        <w:rPr>
          <w:szCs w:val="28"/>
        </w:rPr>
        <w:t xml:space="preserve">а) </w:t>
      </w:r>
      <w:r w:rsidR="00EA4B08" w:rsidRPr="00533D75">
        <w:rPr>
          <w:szCs w:val="28"/>
        </w:rPr>
        <w:t xml:space="preserve">твердые виды покрытия дорожек и </w:t>
      </w:r>
      <w:proofErr w:type="spellStart"/>
      <w:r w:rsidR="00EA4B08" w:rsidRPr="00533D75">
        <w:rPr>
          <w:szCs w:val="28"/>
        </w:rPr>
        <w:t>площадок</w:t>
      </w:r>
      <w:r w:rsidRPr="00533D75">
        <w:rPr>
          <w:szCs w:val="28"/>
        </w:rPr>
        <w:t>преимущественно</w:t>
      </w:r>
      <w:proofErr w:type="spellEnd"/>
      <w:r w:rsidRPr="00533D75">
        <w:rPr>
          <w:szCs w:val="28"/>
        </w:rPr>
        <w:t xml:space="preserve"> в в</w:t>
      </w:r>
      <w:r w:rsidRPr="00533D75">
        <w:rPr>
          <w:szCs w:val="28"/>
        </w:rPr>
        <w:t>и</w:t>
      </w:r>
      <w:r w:rsidRPr="00533D75">
        <w:rPr>
          <w:szCs w:val="28"/>
        </w:rPr>
        <w:t xml:space="preserve">де плиточного </w:t>
      </w:r>
      <w:proofErr w:type="spellStart"/>
      <w:r w:rsidRPr="00533D75">
        <w:rPr>
          <w:szCs w:val="28"/>
        </w:rPr>
        <w:t>мощения</w:t>
      </w:r>
      <w:proofErr w:type="gramStart"/>
      <w:r w:rsidR="00EA4B08" w:rsidRPr="00533D75">
        <w:rPr>
          <w:szCs w:val="28"/>
        </w:rPr>
        <w:t>,</w:t>
      </w:r>
      <w:r>
        <w:rPr>
          <w:szCs w:val="28"/>
        </w:rPr>
        <w:t>а</w:t>
      </w:r>
      <w:proofErr w:type="spellEnd"/>
      <w:proofErr w:type="gramEnd"/>
      <w:r>
        <w:rPr>
          <w:szCs w:val="28"/>
        </w:rPr>
        <w:t xml:space="preserve"> также </w:t>
      </w:r>
      <w:r w:rsidRPr="00533D75">
        <w:rPr>
          <w:szCs w:val="28"/>
        </w:rPr>
        <w:t>колористическое решение покрытия</w:t>
      </w:r>
      <w:r>
        <w:rPr>
          <w:szCs w:val="28"/>
        </w:rPr>
        <w:t>,</w:t>
      </w:r>
    </w:p>
    <w:p w:rsidR="00FF1974" w:rsidRDefault="00FF1974" w:rsidP="00FF1974">
      <w:pPr>
        <w:ind w:firstLine="708"/>
        <w:contextualSpacing/>
        <w:jc w:val="both"/>
        <w:rPr>
          <w:szCs w:val="28"/>
        </w:rPr>
      </w:pPr>
      <w:r>
        <w:rPr>
          <w:szCs w:val="28"/>
        </w:rPr>
        <w:t xml:space="preserve">б) </w:t>
      </w:r>
      <w:r w:rsidR="00EA4B08" w:rsidRPr="00533D75">
        <w:rPr>
          <w:szCs w:val="28"/>
        </w:rPr>
        <w:t>элементы сопряжения поверхностей,</w:t>
      </w:r>
    </w:p>
    <w:p w:rsidR="00FF1974" w:rsidRDefault="00FF1974" w:rsidP="00FF1974">
      <w:pPr>
        <w:ind w:firstLine="708"/>
        <w:contextualSpacing/>
        <w:jc w:val="both"/>
        <w:rPr>
          <w:szCs w:val="28"/>
        </w:rPr>
      </w:pPr>
      <w:r>
        <w:rPr>
          <w:szCs w:val="28"/>
        </w:rPr>
        <w:t xml:space="preserve">в) </w:t>
      </w:r>
      <w:proofErr w:type="spellStart"/>
      <w:r>
        <w:rPr>
          <w:szCs w:val="28"/>
        </w:rPr>
        <w:t>озеленение</w:t>
      </w:r>
      <w:proofErr w:type="gramStart"/>
      <w:r>
        <w:rPr>
          <w:szCs w:val="28"/>
        </w:rPr>
        <w:t>.</w:t>
      </w:r>
      <w:r w:rsidRPr="00533D75">
        <w:rPr>
          <w:szCs w:val="28"/>
        </w:rPr>
        <w:t>П</w:t>
      </w:r>
      <w:proofErr w:type="gramEnd"/>
      <w:r w:rsidRPr="00533D75">
        <w:rPr>
          <w:szCs w:val="28"/>
        </w:rPr>
        <w:t>ри</w:t>
      </w:r>
      <w:proofErr w:type="spellEnd"/>
      <w:r w:rsidRPr="00533D75">
        <w:rPr>
          <w:szCs w:val="28"/>
        </w:rPr>
        <w:t xml:space="preserve"> озеленении бульваров </w:t>
      </w:r>
      <w:r w:rsidR="00161796">
        <w:rPr>
          <w:szCs w:val="28"/>
        </w:rPr>
        <w:t>следует</w:t>
      </w:r>
      <w:r w:rsidRPr="00533D75">
        <w:rPr>
          <w:szCs w:val="28"/>
        </w:rPr>
        <w:t xml:space="preserve"> предусматривать п</w:t>
      </w:r>
      <w:r w:rsidRPr="00533D75">
        <w:rPr>
          <w:szCs w:val="28"/>
        </w:rPr>
        <w:t>о</w:t>
      </w:r>
      <w:r w:rsidRPr="00533D75">
        <w:rPr>
          <w:szCs w:val="28"/>
        </w:rPr>
        <w:t>лосы насаждений, изолирующих внутренние территории бульвара от улиц, перед крупными общественными зданиями - широкие видовые разрывы с у</w:t>
      </w:r>
      <w:r w:rsidRPr="00533D75">
        <w:rPr>
          <w:szCs w:val="28"/>
        </w:rPr>
        <w:t>с</w:t>
      </w:r>
      <w:r w:rsidRPr="00533D75">
        <w:rPr>
          <w:szCs w:val="28"/>
        </w:rPr>
        <w:t>тановкой фонтанов и разбивкой цветников, на бульварах вдоль набе</w:t>
      </w:r>
      <w:r w:rsidR="00161796">
        <w:rPr>
          <w:szCs w:val="28"/>
        </w:rPr>
        <w:t>режных -</w:t>
      </w:r>
      <w:r w:rsidRPr="00533D75">
        <w:rPr>
          <w:szCs w:val="28"/>
        </w:rPr>
        <w:t xml:space="preserve"> устраивать площадки отдыха, обращенные к водному зеркалу. При озелен</w:t>
      </w:r>
      <w:r w:rsidRPr="00533D75">
        <w:rPr>
          <w:szCs w:val="28"/>
        </w:rPr>
        <w:t>е</w:t>
      </w:r>
      <w:r w:rsidRPr="00533D75">
        <w:rPr>
          <w:szCs w:val="28"/>
        </w:rPr>
        <w:t>нии скверов использовать приемы зрительного расширения озеленяемого пространства.</w:t>
      </w:r>
    </w:p>
    <w:p w:rsidR="00FF1974" w:rsidRDefault="00FF1974" w:rsidP="00FF1974">
      <w:pPr>
        <w:ind w:firstLine="708"/>
        <w:contextualSpacing/>
        <w:jc w:val="both"/>
        <w:rPr>
          <w:szCs w:val="28"/>
        </w:rPr>
      </w:pPr>
      <w:r>
        <w:rPr>
          <w:szCs w:val="28"/>
        </w:rPr>
        <w:t xml:space="preserve">г) </w:t>
      </w:r>
      <w:r w:rsidR="00EA4B08" w:rsidRPr="00533D75">
        <w:rPr>
          <w:szCs w:val="28"/>
        </w:rPr>
        <w:t>скамьи, урны и</w:t>
      </w:r>
      <w:r>
        <w:rPr>
          <w:szCs w:val="28"/>
        </w:rPr>
        <w:t>ли малые контейнеры для мусора,</w:t>
      </w:r>
    </w:p>
    <w:p w:rsidR="00EA4B08" w:rsidRPr="00533D75" w:rsidRDefault="00FF1974" w:rsidP="00FF1974">
      <w:pPr>
        <w:ind w:firstLine="708"/>
        <w:contextualSpacing/>
        <w:jc w:val="both"/>
        <w:rPr>
          <w:szCs w:val="28"/>
        </w:rPr>
      </w:pPr>
      <w:proofErr w:type="spellStart"/>
      <w:r>
        <w:rPr>
          <w:szCs w:val="28"/>
        </w:rPr>
        <w:t>д</w:t>
      </w:r>
      <w:proofErr w:type="spellEnd"/>
      <w:r>
        <w:rPr>
          <w:szCs w:val="28"/>
        </w:rPr>
        <w:t xml:space="preserve">) </w:t>
      </w:r>
      <w:r w:rsidR="00EA4B08" w:rsidRPr="00533D75">
        <w:rPr>
          <w:szCs w:val="28"/>
        </w:rPr>
        <w:t>осветительное оборудование, оборудование архитектурно-декоративного освещения.</w:t>
      </w:r>
    </w:p>
    <w:p w:rsidR="00EA4B08" w:rsidRPr="00533D75" w:rsidRDefault="00EA4B08" w:rsidP="00161796">
      <w:pPr>
        <w:ind w:firstLine="708"/>
        <w:contextualSpacing/>
        <w:jc w:val="both"/>
        <w:rPr>
          <w:szCs w:val="28"/>
        </w:rPr>
      </w:pPr>
      <w:r w:rsidRPr="00533D75">
        <w:rPr>
          <w:szCs w:val="28"/>
        </w:rPr>
        <w:t>5.5.</w:t>
      </w:r>
      <w:r w:rsidR="00161796">
        <w:rPr>
          <w:szCs w:val="28"/>
        </w:rPr>
        <w:t>3</w:t>
      </w:r>
      <w:r w:rsidRPr="00533D75">
        <w:rPr>
          <w:szCs w:val="28"/>
        </w:rPr>
        <w:t>.</w:t>
      </w:r>
      <w:r w:rsidR="00161796">
        <w:rPr>
          <w:szCs w:val="28"/>
        </w:rPr>
        <w:t xml:space="preserve"> Допускается п</w:t>
      </w:r>
      <w:r w:rsidRPr="00533D75">
        <w:rPr>
          <w:szCs w:val="28"/>
        </w:rPr>
        <w:t>редусматривать размещение элементов декорати</w:t>
      </w:r>
      <w:r w:rsidRPr="00533D75">
        <w:rPr>
          <w:szCs w:val="28"/>
        </w:rPr>
        <w:t>в</w:t>
      </w:r>
      <w:r w:rsidRPr="00533D75">
        <w:rPr>
          <w:szCs w:val="28"/>
        </w:rPr>
        <w:t>но-прикладного оформления, низких декоратив</w:t>
      </w:r>
      <w:r w:rsidR="00161796">
        <w:rPr>
          <w:szCs w:val="28"/>
        </w:rPr>
        <w:t>ных ограждений, а также во</w:t>
      </w:r>
      <w:r w:rsidR="00161796">
        <w:rPr>
          <w:szCs w:val="28"/>
        </w:rPr>
        <w:t>з</w:t>
      </w:r>
      <w:r w:rsidR="00161796">
        <w:rPr>
          <w:szCs w:val="28"/>
        </w:rPr>
        <w:t>можно</w:t>
      </w:r>
      <w:r w:rsidRPr="00533D75">
        <w:rPr>
          <w:szCs w:val="28"/>
        </w:rPr>
        <w:t xml:space="preserve"> размещение технического оборудования (тележки "вода", "морож</w:t>
      </w:r>
      <w:r w:rsidRPr="00533D75">
        <w:rPr>
          <w:szCs w:val="28"/>
        </w:rPr>
        <w:t>е</w:t>
      </w:r>
      <w:r w:rsidRPr="00533D75">
        <w:rPr>
          <w:szCs w:val="28"/>
        </w:rPr>
        <w:t>ное").</w:t>
      </w:r>
    </w:p>
    <w:p w:rsidR="00161796" w:rsidRDefault="00161796" w:rsidP="00161796">
      <w:pPr>
        <w:contextualSpacing/>
        <w:jc w:val="both"/>
        <w:rPr>
          <w:szCs w:val="28"/>
        </w:rPr>
      </w:pPr>
    </w:p>
    <w:p w:rsidR="00161796" w:rsidRPr="00533D75" w:rsidRDefault="00161796" w:rsidP="00161796">
      <w:pPr>
        <w:contextualSpacing/>
        <w:jc w:val="center"/>
        <w:rPr>
          <w:szCs w:val="28"/>
        </w:rPr>
      </w:pPr>
      <w:r w:rsidRPr="00533D75">
        <w:rPr>
          <w:szCs w:val="28"/>
        </w:rPr>
        <w:t>6. Благоустройство на территориях производственного назначения</w:t>
      </w:r>
      <w:r>
        <w:rPr>
          <w:szCs w:val="28"/>
        </w:rPr>
        <w:t>.</w:t>
      </w:r>
    </w:p>
    <w:p w:rsidR="00161796" w:rsidRDefault="00161796" w:rsidP="00161796">
      <w:pPr>
        <w:ind w:firstLine="708"/>
        <w:contextualSpacing/>
        <w:jc w:val="both"/>
        <w:rPr>
          <w:szCs w:val="28"/>
        </w:rPr>
      </w:pPr>
    </w:p>
    <w:p w:rsidR="00161796" w:rsidRPr="00533D75" w:rsidRDefault="00161796" w:rsidP="00161796">
      <w:pPr>
        <w:ind w:firstLine="708"/>
        <w:contextualSpacing/>
        <w:jc w:val="both"/>
        <w:rPr>
          <w:szCs w:val="28"/>
        </w:rPr>
      </w:pPr>
      <w:r w:rsidRPr="00533D75">
        <w:rPr>
          <w:szCs w:val="28"/>
        </w:rPr>
        <w:t xml:space="preserve">6.1. Общие положения </w:t>
      </w:r>
    </w:p>
    <w:p w:rsidR="00161796" w:rsidRPr="00533D75" w:rsidRDefault="00161796" w:rsidP="00161796">
      <w:pPr>
        <w:ind w:firstLine="708"/>
        <w:contextualSpacing/>
        <w:jc w:val="both"/>
        <w:rPr>
          <w:szCs w:val="28"/>
        </w:rPr>
      </w:pPr>
      <w:r w:rsidRPr="00533D75">
        <w:rPr>
          <w:szCs w:val="28"/>
        </w:rPr>
        <w:t>6.1.1. Требования к благоустройств</w:t>
      </w:r>
      <w:r w:rsidR="00EF75BD">
        <w:rPr>
          <w:szCs w:val="28"/>
        </w:rPr>
        <w:t>у</w:t>
      </w:r>
      <w:r w:rsidRPr="00533D75">
        <w:rPr>
          <w:szCs w:val="28"/>
        </w:rPr>
        <w:t xml:space="preserve"> на территориях производственного назначения определяются ведомственными нормативами. Объектами благ</w:t>
      </w:r>
      <w:r w:rsidRPr="00533D75">
        <w:rPr>
          <w:szCs w:val="28"/>
        </w:rPr>
        <w:t>о</w:t>
      </w:r>
      <w:r w:rsidRPr="00533D75">
        <w:rPr>
          <w:szCs w:val="28"/>
        </w:rPr>
        <w:t>устройства на территориях производственного назначения, являются общес</w:t>
      </w:r>
      <w:r w:rsidRPr="00533D75">
        <w:rPr>
          <w:szCs w:val="28"/>
        </w:rPr>
        <w:t>т</w:t>
      </w:r>
      <w:r w:rsidRPr="00533D75">
        <w:rPr>
          <w:szCs w:val="28"/>
        </w:rPr>
        <w:t xml:space="preserve">венные пространства в зонах производственной застройки и озелененные территории санитарно-защитных зон. </w:t>
      </w:r>
      <w:r w:rsidRPr="00101B31">
        <w:rPr>
          <w:szCs w:val="28"/>
        </w:rPr>
        <w:t xml:space="preserve">Приемы благоустройства и озеленения в зависимости от отраслевой направленности производства </w:t>
      </w:r>
      <w:r w:rsidR="00101B31">
        <w:rPr>
          <w:szCs w:val="28"/>
        </w:rPr>
        <w:t>следует</w:t>
      </w:r>
      <w:r w:rsidRPr="00101B31">
        <w:rPr>
          <w:szCs w:val="28"/>
        </w:rPr>
        <w:t xml:space="preserve"> прим</w:t>
      </w:r>
      <w:r w:rsidRPr="00101B31">
        <w:rPr>
          <w:szCs w:val="28"/>
        </w:rPr>
        <w:t>е</w:t>
      </w:r>
      <w:r w:rsidRPr="00101B31">
        <w:rPr>
          <w:szCs w:val="28"/>
        </w:rPr>
        <w:t xml:space="preserve">нять в соответствии с </w:t>
      </w:r>
      <w:r w:rsidR="00966568">
        <w:rPr>
          <w:szCs w:val="28"/>
        </w:rPr>
        <w:t>Таблицей 20</w:t>
      </w:r>
      <w:r w:rsidRPr="00101B31">
        <w:rPr>
          <w:szCs w:val="28"/>
        </w:rPr>
        <w:t>.</w:t>
      </w:r>
    </w:p>
    <w:p w:rsidR="00161796" w:rsidRDefault="00161796" w:rsidP="00EF75BD">
      <w:pPr>
        <w:ind w:firstLine="708"/>
        <w:contextualSpacing/>
        <w:jc w:val="both"/>
        <w:rPr>
          <w:szCs w:val="28"/>
        </w:rPr>
      </w:pPr>
      <w:r w:rsidRPr="00533D75">
        <w:rPr>
          <w:szCs w:val="28"/>
        </w:rPr>
        <w:t>6.2. Озелененные те</w:t>
      </w:r>
      <w:r w:rsidR="00EF75BD">
        <w:rPr>
          <w:szCs w:val="28"/>
        </w:rPr>
        <w:t>рритории санитарно-защитных зон.</w:t>
      </w:r>
    </w:p>
    <w:p w:rsidR="00161796" w:rsidRPr="00533D75" w:rsidRDefault="00161796" w:rsidP="00EF75BD">
      <w:pPr>
        <w:ind w:firstLine="708"/>
        <w:contextualSpacing/>
        <w:jc w:val="both"/>
        <w:rPr>
          <w:szCs w:val="28"/>
        </w:rPr>
      </w:pPr>
      <w:r w:rsidRPr="00533D75">
        <w:rPr>
          <w:szCs w:val="28"/>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533D75">
        <w:rPr>
          <w:szCs w:val="28"/>
        </w:rPr>
        <w:t>СанПиН</w:t>
      </w:r>
      <w:proofErr w:type="spellEnd"/>
      <w:r w:rsidRPr="00533D75">
        <w:rPr>
          <w:szCs w:val="28"/>
        </w:rPr>
        <w:t xml:space="preserve"> 2.2.1/2.1.1.1200.</w:t>
      </w:r>
    </w:p>
    <w:p w:rsidR="00EF75BD" w:rsidRDefault="00161796" w:rsidP="00EF75BD">
      <w:pPr>
        <w:ind w:firstLine="708"/>
        <w:contextualSpacing/>
        <w:jc w:val="both"/>
        <w:rPr>
          <w:szCs w:val="28"/>
        </w:rPr>
      </w:pPr>
      <w:r w:rsidRPr="00533D75">
        <w:rPr>
          <w:szCs w:val="28"/>
        </w:rPr>
        <w:t xml:space="preserve">6.2.2. </w:t>
      </w:r>
      <w:r w:rsidR="00EF75BD">
        <w:rPr>
          <w:szCs w:val="28"/>
        </w:rPr>
        <w:t>О</w:t>
      </w:r>
      <w:r w:rsidRPr="00533D75">
        <w:rPr>
          <w:szCs w:val="28"/>
        </w:rPr>
        <w:t>бязательный перечень элементов благоустройства озеленен</w:t>
      </w:r>
      <w:r w:rsidR="00EF75BD">
        <w:rPr>
          <w:szCs w:val="28"/>
        </w:rPr>
        <w:t>ных территорий СЗЗ включает:</w:t>
      </w:r>
    </w:p>
    <w:p w:rsidR="00EF75BD" w:rsidRDefault="00EF75BD" w:rsidP="00EF75BD">
      <w:pPr>
        <w:ind w:firstLine="708"/>
        <w:contextualSpacing/>
        <w:jc w:val="both"/>
        <w:rPr>
          <w:szCs w:val="28"/>
        </w:rPr>
      </w:pPr>
      <w:r>
        <w:rPr>
          <w:szCs w:val="28"/>
        </w:rPr>
        <w:t xml:space="preserve">а) </w:t>
      </w:r>
      <w:r w:rsidR="00161796" w:rsidRPr="00533D75">
        <w:rPr>
          <w:szCs w:val="28"/>
        </w:rPr>
        <w:t>элементы сопряжения озелененного участка с прилегающими терр</w:t>
      </w:r>
      <w:r w:rsidR="00161796" w:rsidRPr="00533D75">
        <w:rPr>
          <w:szCs w:val="28"/>
        </w:rPr>
        <w:t>и</w:t>
      </w:r>
      <w:r w:rsidR="00161796" w:rsidRPr="00533D75">
        <w:rPr>
          <w:szCs w:val="28"/>
        </w:rPr>
        <w:t xml:space="preserve">ториями (бортовой камень, подпорные стенки, др.), </w:t>
      </w:r>
    </w:p>
    <w:p w:rsidR="00161796" w:rsidRPr="00533D75" w:rsidRDefault="00EF75BD" w:rsidP="00EF75BD">
      <w:pPr>
        <w:ind w:firstLine="708"/>
        <w:contextualSpacing/>
        <w:jc w:val="both"/>
        <w:rPr>
          <w:szCs w:val="28"/>
        </w:rPr>
      </w:pPr>
      <w:r>
        <w:rPr>
          <w:szCs w:val="28"/>
        </w:rPr>
        <w:t xml:space="preserve">б) </w:t>
      </w:r>
      <w:r w:rsidR="00161796" w:rsidRPr="00533D75">
        <w:rPr>
          <w:szCs w:val="28"/>
        </w:rPr>
        <w:t>элементы защиты насаждений и участков озеленения.</w:t>
      </w:r>
    </w:p>
    <w:p w:rsidR="00161796" w:rsidRDefault="00161796" w:rsidP="00EF75BD">
      <w:pPr>
        <w:ind w:firstLine="708"/>
        <w:contextualSpacing/>
        <w:jc w:val="both"/>
        <w:rPr>
          <w:szCs w:val="28"/>
        </w:rPr>
      </w:pPr>
      <w:r w:rsidRPr="00533D75">
        <w:rPr>
          <w:szCs w:val="28"/>
        </w:rPr>
        <w:lastRenderedPageBreak/>
        <w:t>6.2.</w:t>
      </w:r>
      <w:r w:rsidR="00EF75BD">
        <w:rPr>
          <w:szCs w:val="28"/>
        </w:rPr>
        <w:t>3</w:t>
      </w:r>
      <w:r w:rsidRPr="00533D75">
        <w:rPr>
          <w:szCs w:val="28"/>
        </w:rPr>
        <w:t xml:space="preserve">. Озеленение </w:t>
      </w:r>
      <w:r w:rsidR="00EF75BD">
        <w:rPr>
          <w:szCs w:val="28"/>
        </w:rPr>
        <w:t>следует</w:t>
      </w:r>
      <w:r w:rsidRPr="00533D75">
        <w:rPr>
          <w:szCs w:val="28"/>
        </w:rPr>
        <w:t xml:space="preserve"> формировать в виде живописных композ</w:t>
      </w:r>
      <w:r w:rsidRPr="00533D75">
        <w:rPr>
          <w:szCs w:val="28"/>
        </w:rPr>
        <w:t>и</w:t>
      </w:r>
      <w:r w:rsidRPr="00533D75">
        <w:rPr>
          <w:szCs w:val="28"/>
        </w:rPr>
        <w:t>ций, исключающих однообразие и монотонность.</w:t>
      </w:r>
    </w:p>
    <w:p w:rsidR="00101B31" w:rsidRDefault="00101B31" w:rsidP="00EF75BD">
      <w:pPr>
        <w:ind w:firstLine="708"/>
        <w:contextualSpacing/>
        <w:jc w:val="both"/>
        <w:rPr>
          <w:szCs w:val="28"/>
        </w:rPr>
      </w:pPr>
    </w:p>
    <w:p w:rsidR="00101B31" w:rsidRDefault="00101B31" w:rsidP="00101B31">
      <w:pPr>
        <w:ind w:firstLine="708"/>
        <w:contextualSpacing/>
        <w:jc w:val="right"/>
        <w:rPr>
          <w:sz w:val="24"/>
        </w:rPr>
      </w:pPr>
      <w:r w:rsidRPr="00101B31">
        <w:rPr>
          <w:sz w:val="24"/>
        </w:rPr>
        <w:t xml:space="preserve">Таблица </w:t>
      </w:r>
      <w:r w:rsidR="00966568">
        <w:rPr>
          <w:sz w:val="24"/>
        </w:rPr>
        <w:t>20</w:t>
      </w:r>
      <w:r w:rsidRPr="00101B31">
        <w:rPr>
          <w:sz w:val="24"/>
        </w:rPr>
        <w:t>. Благоустройство производственных объектов различных отраслей</w:t>
      </w:r>
      <w:r>
        <w:rPr>
          <w:sz w:val="24"/>
        </w:rPr>
        <w:t>.</w:t>
      </w:r>
    </w:p>
    <w:p w:rsidR="00101B31" w:rsidRDefault="00101B31" w:rsidP="00101B31">
      <w:pPr>
        <w:ind w:firstLine="708"/>
        <w:contextualSpacing/>
        <w:jc w:val="right"/>
        <w:rPr>
          <w:sz w:val="24"/>
        </w:rPr>
      </w:pPr>
    </w:p>
    <w:tbl>
      <w:tblPr>
        <w:tblStyle w:val="a7"/>
        <w:tblW w:w="0" w:type="auto"/>
        <w:jc w:val="center"/>
        <w:tblLayout w:type="fixed"/>
        <w:tblLook w:val="04A0"/>
      </w:tblPr>
      <w:tblGrid>
        <w:gridCol w:w="1809"/>
        <w:gridCol w:w="2552"/>
        <w:gridCol w:w="5210"/>
      </w:tblGrid>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Отрасли пре</w:t>
            </w:r>
            <w:r w:rsidRPr="00101B31">
              <w:rPr>
                <w:sz w:val="24"/>
              </w:rPr>
              <w:t>д</w:t>
            </w:r>
            <w:r w:rsidRPr="00101B31">
              <w:rPr>
                <w:sz w:val="24"/>
              </w:rPr>
              <w:t>приятий</w:t>
            </w:r>
          </w:p>
        </w:tc>
        <w:tc>
          <w:tcPr>
            <w:tcW w:w="2552" w:type="dxa"/>
            <w:vAlign w:val="center"/>
          </w:tcPr>
          <w:p w:rsidR="00101B31" w:rsidRPr="00101B31" w:rsidRDefault="00101B31" w:rsidP="00101B31">
            <w:pPr>
              <w:contextualSpacing/>
              <w:jc w:val="center"/>
              <w:rPr>
                <w:sz w:val="24"/>
              </w:rPr>
            </w:pPr>
            <w:r w:rsidRPr="00101B31">
              <w:rPr>
                <w:sz w:val="24"/>
              </w:rPr>
              <w:t>Мероприятия защиты окружающей среды</w:t>
            </w:r>
          </w:p>
        </w:tc>
        <w:tc>
          <w:tcPr>
            <w:tcW w:w="5210" w:type="dxa"/>
            <w:vAlign w:val="center"/>
          </w:tcPr>
          <w:p w:rsidR="00101B31" w:rsidRPr="00101B31" w:rsidRDefault="00101B31" w:rsidP="00101B31">
            <w:pPr>
              <w:contextualSpacing/>
              <w:jc w:val="center"/>
              <w:rPr>
                <w:sz w:val="24"/>
              </w:rPr>
            </w:pPr>
            <w:r>
              <w:rPr>
                <w:sz w:val="24"/>
              </w:rPr>
              <w:t>П</w:t>
            </w:r>
            <w:r w:rsidRPr="00101B31">
              <w:rPr>
                <w:sz w:val="24"/>
              </w:rPr>
              <w:t>риемы благоустройства</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Прибор</w:t>
            </w:r>
            <w:r w:rsidRPr="00101B31">
              <w:rPr>
                <w:sz w:val="24"/>
              </w:rPr>
              <w:t>о</w:t>
            </w:r>
            <w:r w:rsidRPr="00101B31">
              <w:rPr>
                <w:sz w:val="24"/>
              </w:rPr>
              <w:t>строительная и радиоэле</w:t>
            </w:r>
            <w:r w:rsidRPr="00101B31">
              <w:rPr>
                <w:sz w:val="24"/>
              </w:rPr>
              <w:t>к</w:t>
            </w:r>
            <w:r w:rsidRPr="00101B31">
              <w:rPr>
                <w:sz w:val="24"/>
              </w:rPr>
              <w:t>тронная пр</w:t>
            </w:r>
            <w:r w:rsidRPr="00101B31">
              <w:rPr>
                <w:sz w:val="24"/>
              </w:rPr>
              <w:t>о</w:t>
            </w:r>
            <w:r w:rsidRPr="00101B31">
              <w:rPr>
                <w:sz w:val="24"/>
              </w:rPr>
              <w:t>мышленность</w:t>
            </w:r>
          </w:p>
        </w:tc>
        <w:tc>
          <w:tcPr>
            <w:tcW w:w="2552" w:type="dxa"/>
            <w:vAlign w:val="center"/>
          </w:tcPr>
          <w:p w:rsidR="00101B31" w:rsidRPr="00101B31" w:rsidRDefault="00101B31" w:rsidP="00101B31">
            <w:pPr>
              <w:contextualSpacing/>
              <w:rPr>
                <w:sz w:val="24"/>
              </w:rPr>
            </w:pPr>
            <w:r>
              <w:rPr>
                <w:sz w:val="24"/>
              </w:rPr>
              <w:t>- и</w:t>
            </w:r>
            <w:r w:rsidRPr="00101B31">
              <w:rPr>
                <w:sz w:val="24"/>
              </w:rPr>
              <w:t>золяция цехов от подсобных, складских зон и улиц;</w:t>
            </w:r>
          </w:p>
          <w:p w:rsidR="00101B31" w:rsidRPr="00101B31" w:rsidRDefault="00101B31" w:rsidP="00101B31">
            <w:pPr>
              <w:contextualSpacing/>
              <w:rPr>
                <w:sz w:val="24"/>
              </w:rPr>
            </w:pPr>
            <w:r>
              <w:rPr>
                <w:sz w:val="24"/>
              </w:rPr>
              <w:t>- з</w:t>
            </w:r>
            <w:r w:rsidRPr="00101B31">
              <w:rPr>
                <w:sz w:val="24"/>
              </w:rPr>
              <w:t>ащита территории от пыли и других вредностей, а также от перегрева солнцем.</w:t>
            </w:r>
          </w:p>
        </w:tc>
        <w:tc>
          <w:tcPr>
            <w:tcW w:w="5210" w:type="dxa"/>
            <w:vAlign w:val="center"/>
          </w:tcPr>
          <w:p w:rsidR="00101B31" w:rsidRPr="00101B31" w:rsidRDefault="00101B31" w:rsidP="00101B31">
            <w:pPr>
              <w:contextualSpacing/>
              <w:rPr>
                <w:sz w:val="24"/>
              </w:rPr>
            </w:pPr>
            <w:r>
              <w:rPr>
                <w:sz w:val="24"/>
              </w:rPr>
              <w:t>- м</w:t>
            </w:r>
            <w:r w:rsidRPr="00101B31">
              <w:rPr>
                <w:sz w:val="24"/>
              </w:rPr>
              <w:t>аксимальное применение газонного покр</w:t>
            </w:r>
            <w:r w:rsidRPr="00101B31">
              <w:rPr>
                <w:sz w:val="24"/>
              </w:rPr>
              <w:t>ы</w:t>
            </w:r>
            <w:r w:rsidRPr="00101B31">
              <w:rPr>
                <w:sz w:val="24"/>
              </w:rPr>
              <w:t xml:space="preserve">тия, твердые покрытия только из твердых </w:t>
            </w:r>
            <w:proofErr w:type="spellStart"/>
            <w:r w:rsidRPr="00101B31">
              <w:rPr>
                <w:sz w:val="24"/>
              </w:rPr>
              <w:t>неп</w:t>
            </w:r>
            <w:r w:rsidRPr="00101B31">
              <w:rPr>
                <w:sz w:val="24"/>
              </w:rPr>
              <w:t>ы</w:t>
            </w:r>
            <w:r w:rsidRPr="00101B31">
              <w:rPr>
                <w:sz w:val="24"/>
              </w:rPr>
              <w:t>лящих</w:t>
            </w:r>
            <w:proofErr w:type="spellEnd"/>
            <w:r w:rsidRPr="00101B31">
              <w:rPr>
                <w:sz w:val="24"/>
              </w:rPr>
              <w:t xml:space="preserve"> материалов. Устройство водоемов, фо</w:t>
            </w:r>
            <w:r w:rsidRPr="00101B31">
              <w:rPr>
                <w:sz w:val="24"/>
              </w:rPr>
              <w:t>н</w:t>
            </w:r>
            <w:r w:rsidRPr="00101B31">
              <w:rPr>
                <w:sz w:val="24"/>
              </w:rPr>
              <w:t>танов и поливочного водопровода.</w:t>
            </w:r>
          </w:p>
          <w:p w:rsidR="00101B31" w:rsidRPr="00101B31" w:rsidRDefault="00101B31" w:rsidP="00101B31">
            <w:pPr>
              <w:contextualSpacing/>
              <w:rPr>
                <w:sz w:val="24"/>
              </w:rPr>
            </w:pPr>
            <w:r>
              <w:rPr>
                <w:sz w:val="24"/>
              </w:rPr>
              <w:t>- п</w:t>
            </w:r>
            <w:r w:rsidRPr="00101B31">
              <w:rPr>
                <w:sz w:val="24"/>
              </w:rPr>
              <w:t>лотные посадки защитных полос из массивов и групп.</w:t>
            </w:r>
          </w:p>
          <w:p w:rsidR="00101B31" w:rsidRPr="00101B31" w:rsidRDefault="00101B31" w:rsidP="00101B31">
            <w:pPr>
              <w:contextualSpacing/>
              <w:rPr>
                <w:sz w:val="24"/>
              </w:rPr>
            </w:pPr>
            <w:r>
              <w:rPr>
                <w:sz w:val="24"/>
              </w:rPr>
              <w:t>- р</w:t>
            </w:r>
            <w:r w:rsidRPr="00101B31">
              <w:rPr>
                <w:sz w:val="24"/>
              </w:rPr>
              <w:t>ядовые посадки вдоль основных подходов.</w:t>
            </w:r>
          </w:p>
          <w:p w:rsidR="00101B31" w:rsidRPr="00101B31" w:rsidRDefault="00101B31" w:rsidP="00101B31">
            <w:pPr>
              <w:contextualSpacing/>
              <w:rPr>
                <w:sz w:val="24"/>
              </w:rPr>
            </w:pPr>
            <w:r>
              <w:rPr>
                <w:sz w:val="24"/>
              </w:rPr>
              <w:t>- н</w:t>
            </w:r>
            <w:r w:rsidRPr="00101B31">
              <w:rPr>
                <w:sz w:val="24"/>
              </w:rPr>
              <w:t xml:space="preserve">едопустимы растения, засоряющие среду пыльцой, семенами, волосками, </w:t>
            </w:r>
            <w:proofErr w:type="spellStart"/>
            <w:r w:rsidRPr="00101B31">
              <w:rPr>
                <w:sz w:val="24"/>
              </w:rPr>
              <w:t>пуом</w:t>
            </w:r>
            <w:proofErr w:type="spellEnd"/>
            <w:r w:rsidRPr="00101B31">
              <w:rPr>
                <w:sz w:val="24"/>
              </w:rPr>
              <w:t>.</w:t>
            </w:r>
          </w:p>
          <w:p w:rsidR="00101B31" w:rsidRPr="00101B31" w:rsidRDefault="00101B31" w:rsidP="00101B31">
            <w:pPr>
              <w:contextualSpacing/>
              <w:jc w:val="both"/>
              <w:rPr>
                <w:szCs w:val="28"/>
              </w:rPr>
            </w:pPr>
            <w:r>
              <w:rPr>
                <w:sz w:val="24"/>
              </w:rPr>
              <w:t>- р</w:t>
            </w:r>
            <w:r w:rsidRPr="00101B31">
              <w:rPr>
                <w:sz w:val="24"/>
              </w:rPr>
              <w:t>екомендуемые: фруктовые деревья, цветники, розарии.</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Текстильная промышле</w:t>
            </w:r>
            <w:r w:rsidRPr="00101B31">
              <w:rPr>
                <w:sz w:val="24"/>
              </w:rPr>
              <w:t>н</w:t>
            </w:r>
            <w:r w:rsidRPr="00101B31">
              <w:rPr>
                <w:sz w:val="24"/>
              </w:rPr>
              <w:t>ность</w:t>
            </w:r>
          </w:p>
        </w:tc>
        <w:tc>
          <w:tcPr>
            <w:tcW w:w="2552" w:type="dxa"/>
            <w:vAlign w:val="center"/>
          </w:tcPr>
          <w:p w:rsidR="00101B31" w:rsidRDefault="00101B31" w:rsidP="00101B31">
            <w:pPr>
              <w:contextualSpacing/>
              <w:rPr>
                <w:sz w:val="24"/>
              </w:rPr>
            </w:pPr>
            <w:r>
              <w:rPr>
                <w:sz w:val="24"/>
              </w:rPr>
              <w:t>- и</w:t>
            </w:r>
            <w:r w:rsidRPr="00101B31">
              <w:rPr>
                <w:sz w:val="24"/>
              </w:rPr>
              <w:t>золяция отдело</w:t>
            </w:r>
            <w:r w:rsidRPr="00101B31">
              <w:rPr>
                <w:sz w:val="24"/>
              </w:rPr>
              <w:t>ч</w:t>
            </w:r>
            <w:r>
              <w:rPr>
                <w:sz w:val="24"/>
              </w:rPr>
              <w:t>ных цехов;</w:t>
            </w:r>
          </w:p>
          <w:p w:rsidR="00101B31" w:rsidRDefault="00101B31" w:rsidP="00101B31">
            <w:pPr>
              <w:contextualSpacing/>
              <w:rPr>
                <w:sz w:val="24"/>
              </w:rPr>
            </w:pPr>
            <w:r>
              <w:rPr>
                <w:sz w:val="24"/>
              </w:rPr>
              <w:t>- с</w:t>
            </w:r>
            <w:r w:rsidRPr="00101B31">
              <w:rPr>
                <w:sz w:val="24"/>
              </w:rPr>
              <w:t>оздание комфор</w:t>
            </w:r>
            <w:r w:rsidRPr="00101B31">
              <w:rPr>
                <w:sz w:val="24"/>
              </w:rPr>
              <w:t>т</w:t>
            </w:r>
            <w:r w:rsidRPr="00101B31">
              <w:rPr>
                <w:sz w:val="24"/>
              </w:rPr>
              <w:t>ных условий отдыха и передвижения по те</w:t>
            </w:r>
            <w:r w:rsidRPr="00101B31">
              <w:rPr>
                <w:sz w:val="24"/>
              </w:rPr>
              <w:t>р</w:t>
            </w:r>
            <w:r w:rsidRPr="00101B31">
              <w:rPr>
                <w:sz w:val="24"/>
              </w:rPr>
              <w:t>ритории</w:t>
            </w:r>
            <w:r>
              <w:rPr>
                <w:sz w:val="24"/>
              </w:rPr>
              <w:t>;</w:t>
            </w:r>
          </w:p>
          <w:p w:rsidR="00101B31" w:rsidRPr="00101B31" w:rsidRDefault="00101B31" w:rsidP="00101B31">
            <w:pPr>
              <w:contextualSpacing/>
              <w:rPr>
                <w:sz w:val="24"/>
              </w:rPr>
            </w:pPr>
            <w:r>
              <w:rPr>
                <w:sz w:val="24"/>
              </w:rPr>
              <w:t xml:space="preserve">- </w:t>
            </w:r>
            <w:proofErr w:type="spellStart"/>
            <w:r>
              <w:rPr>
                <w:sz w:val="24"/>
              </w:rPr>
              <w:t>ш</w:t>
            </w:r>
            <w:r w:rsidRPr="00101B31">
              <w:rPr>
                <w:sz w:val="24"/>
              </w:rPr>
              <w:t>умозащита</w:t>
            </w:r>
            <w:proofErr w:type="spellEnd"/>
          </w:p>
        </w:tc>
        <w:tc>
          <w:tcPr>
            <w:tcW w:w="5210" w:type="dxa"/>
            <w:vAlign w:val="center"/>
          </w:tcPr>
          <w:p w:rsidR="00101B31" w:rsidRPr="00101B31" w:rsidRDefault="00101B31" w:rsidP="00101B31">
            <w:pPr>
              <w:contextualSpacing/>
              <w:rPr>
                <w:sz w:val="24"/>
              </w:rPr>
            </w:pPr>
            <w:r>
              <w:rPr>
                <w:sz w:val="24"/>
              </w:rPr>
              <w:t>- р</w:t>
            </w:r>
            <w:r w:rsidRPr="00101B31">
              <w:rPr>
                <w:sz w:val="24"/>
              </w:rPr>
              <w:t>азмещение площадок отдыха вне зоны вли</w:t>
            </w:r>
            <w:r w:rsidRPr="00101B31">
              <w:rPr>
                <w:sz w:val="24"/>
              </w:rPr>
              <w:t>я</w:t>
            </w:r>
            <w:r w:rsidRPr="00101B31">
              <w:rPr>
                <w:sz w:val="24"/>
              </w:rPr>
              <w:t>ния отделочных цехов.</w:t>
            </w:r>
          </w:p>
          <w:p w:rsidR="00101B31" w:rsidRPr="00101B31" w:rsidRDefault="00101B31" w:rsidP="00101B31">
            <w:pPr>
              <w:contextualSpacing/>
              <w:rPr>
                <w:sz w:val="24"/>
              </w:rPr>
            </w:pPr>
            <w:r>
              <w:rPr>
                <w:sz w:val="24"/>
              </w:rPr>
              <w:t>- о</w:t>
            </w:r>
            <w:r w:rsidRPr="00101B31">
              <w:rPr>
                <w:sz w:val="24"/>
              </w:rPr>
              <w:t>зеленение вокруг отделочных цехов, обесп</w:t>
            </w:r>
            <w:r w:rsidRPr="00101B31">
              <w:rPr>
                <w:sz w:val="24"/>
              </w:rPr>
              <w:t>е</w:t>
            </w:r>
            <w:r w:rsidRPr="00101B31">
              <w:rPr>
                <w:sz w:val="24"/>
              </w:rPr>
              <w:t>чивающее хорошую аэрацию.</w:t>
            </w:r>
          </w:p>
          <w:p w:rsidR="00101B31" w:rsidRPr="00101B31" w:rsidRDefault="00101B31" w:rsidP="00101B31">
            <w:pPr>
              <w:contextualSpacing/>
              <w:rPr>
                <w:sz w:val="24"/>
              </w:rPr>
            </w:pPr>
            <w:r>
              <w:rPr>
                <w:sz w:val="24"/>
              </w:rPr>
              <w:t>- ш</w:t>
            </w:r>
            <w:r w:rsidRPr="00101B31">
              <w:rPr>
                <w:sz w:val="24"/>
              </w:rPr>
              <w:t xml:space="preserve">ирокое применение цветников, фонтанов, декоративной скульптуры, игровых устройств, средств информации. </w:t>
            </w:r>
            <w:proofErr w:type="spellStart"/>
            <w:r w:rsidRPr="00101B31">
              <w:rPr>
                <w:sz w:val="24"/>
              </w:rPr>
              <w:t>Шумозащита</w:t>
            </w:r>
            <w:proofErr w:type="spellEnd"/>
            <w:r w:rsidRPr="00101B31">
              <w:rPr>
                <w:sz w:val="24"/>
              </w:rPr>
              <w:t xml:space="preserve"> площадок отдыха.</w:t>
            </w:r>
          </w:p>
          <w:p w:rsidR="00101B31" w:rsidRPr="00101B31" w:rsidRDefault="00101B31" w:rsidP="00101B31">
            <w:pPr>
              <w:contextualSpacing/>
              <w:rPr>
                <w:sz w:val="24"/>
              </w:rPr>
            </w:pPr>
            <w:r>
              <w:rPr>
                <w:sz w:val="24"/>
              </w:rPr>
              <w:t>- с</w:t>
            </w:r>
            <w:r w:rsidRPr="00101B31">
              <w:rPr>
                <w:sz w:val="24"/>
              </w:rPr>
              <w:t>ады на плоских крышах корпусов.</w:t>
            </w:r>
          </w:p>
          <w:p w:rsidR="00101B31" w:rsidRPr="00101B31" w:rsidRDefault="00101B31" w:rsidP="00101B31">
            <w:pPr>
              <w:contextualSpacing/>
              <w:rPr>
                <w:sz w:val="24"/>
              </w:rPr>
            </w:pPr>
            <w:r>
              <w:rPr>
                <w:sz w:val="24"/>
              </w:rPr>
              <w:t>- о</w:t>
            </w:r>
            <w:r w:rsidRPr="00101B31">
              <w:rPr>
                <w:sz w:val="24"/>
              </w:rPr>
              <w:t>граничений ассортимента нет: лиственные, хвойные, красивоцветущие кустарники, лианы и др.</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Маслосыр</w:t>
            </w:r>
            <w:r w:rsidRPr="00101B31">
              <w:rPr>
                <w:sz w:val="24"/>
              </w:rPr>
              <w:t>о</w:t>
            </w:r>
            <w:r w:rsidRPr="00101B31">
              <w:rPr>
                <w:sz w:val="24"/>
              </w:rPr>
              <w:t>дельная и м</w:t>
            </w:r>
            <w:r w:rsidRPr="00101B31">
              <w:rPr>
                <w:sz w:val="24"/>
              </w:rPr>
              <w:t>о</w:t>
            </w:r>
            <w:r w:rsidRPr="00101B31">
              <w:rPr>
                <w:sz w:val="24"/>
              </w:rPr>
              <w:t>лочная пр</w:t>
            </w:r>
            <w:r w:rsidRPr="00101B31">
              <w:rPr>
                <w:sz w:val="24"/>
              </w:rPr>
              <w:t>о</w:t>
            </w:r>
            <w:r w:rsidRPr="00101B31">
              <w:rPr>
                <w:sz w:val="24"/>
              </w:rPr>
              <w:t>мышленность</w:t>
            </w:r>
          </w:p>
        </w:tc>
        <w:tc>
          <w:tcPr>
            <w:tcW w:w="2552" w:type="dxa"/>
            <w:vAlign w:val="center"/>
          </w:tcPr>
          <w:p w:rsidR="00101B31" w:rsidRDefault="00101B31" w:rsidP="00101B31">
            <w:pPr>
              <w:contextualSpacing/>
              <w:rPr>
                <w:sz w:val="24"/>
              </w:rPr>
            </w:pPr>
            <w:r>
              <w:rPr>
                <w:sz w:val="24"/>
              </w:rPr>
              <w:t>- и</w:t>
            </w:r>
            <w:r w:rsidRPr="00101B31">
              <w:rPr>
                <w:sz w:val="24"/>
              </w:rPr>
              <w:t>золяция произво</w:t>
            </w:r>
            <w:r w:rsidRPr="00101B31">
              <w:rPr>
                <w:sz w:val="24"/>
              </w:rPr>
              <w:t>д</w:t>
            </w:r>
            <w:r w:rsidRPr="00101B31">
              <w:rPr>
                <w:sz w:val="24"/>
              </w:rPr>
              <w:t>ственных цехов от инженерно- тран</w:t>
            </w:r>
            <w:r w:rsidRPr="00101B31">
              <w:rPr>
                <w:sz w:val="24"/>
              </w:rPr>
              <w:t>с</w:t>
            </w:r>
            <w:r w:rsidRPr="00101B31">
              <w:rPr>
                <w:sz w:val="24"/>
              </w:rPr>
              <w:t>портных коммуник</w:t>
            </w:r>
            <w:r w:rsidRPr="00101B31">
              <w:rPr>
                <w:sz w:val="24"/>
              </w:rPr>
              <w:t>а</w:t>
            </w:r>
            <w:r w:rsidRPr="00101B31">
              <w:rPr>
                <w:sz w:val="24"/>
              </w:rPr>
              <w:t>ций;</w:t>
            </w:r>
          </w:p>
          <w:p w:rsidR="00101B31" w:rsidRPr="00101B31" w:rsidRDefault="00101B31" w:rsidP="00101B31">
            <w:pPr>
              <w:contextualSpacing/>
              <w:rPr>
                <w:sz w:val="24"/>
              </w:rPr>
            </w:pPr>
            <w:r>
              <w:rPr>
                <w:sz w:val="24"/>
              </w:rPr>
              <w:t>- з</w:t>
            </w:r>
            <w:r w:rsidRPr="00101B31">
              <w:rPr>
                <w:sz w:val="24"/>
              </w:rPr>
              <w:t>ащита от пыли</w:t>
            </w:r>
          </w:p>
        </w:tc>
        <w:tc>
          <w:tcPr>
            <w:tcW w:w="5210" w:type="dxa"/>
            <w:vAlign w:val="center"/>
          </w:tcPr>
          <w:p w:rsidR="00101B31" w:rsidRPr="00101B31" w:rsidRDefault="00101B31" w:rsidP="00101B31">
            <w:pPr>
              <w:contextualSpacing/>
              <w:rPr>
                <w:sz w:val="24"/>
              </w:rPr>
            </w:pPr>
            <w:r>
              <w:rPr>
                <w:sz w:val="24"/>
              </w:rPr>
              <w:t>- с</w:t>
            </w:r>
            <w:r w:rsidRPr="00101B31">
              <w:rPr>
                <w:sz w:val="24"/>
              </w:rPr>
              <w:t>оздание устойчивого газона.</w:t>
            </w:r>
          </w:p>
          <w:p w:rsidR="00101B31" w:rsidRPr="00101B31" w:rsidRDefault="00101B31" w:rsidP="00101B31">
            <w:pPr>
              <w:contextualSpacing/>
              <w:rPr>
                <w:sz w:val="24"/>
              </w:rPr>
            </w:pPr>
            <w:r>
              <w:rPr>
                <w:sz w:val="24"/>
              </w:rPr>
              <w:t>- п</w:t>
            </w:r>
            <w:r w:rsidRPr="00101B31">
              <w:rPr>
                <w:sz w:val="24"/>
              </w:rPr>
              <w:t>лотные древесно-кустарниковые насаждения занимают до 50% озелененной территории.</w:t>
            </w:r>
          </w:p>
          <w:p w:rsidR="00101B31" w:rsidRPr="00101B31" w:rsidRDefault="00101B31" w:rsidP="00101B31">
            <w:pPr>
              <w:contextualSpacing/>
              <w:rPr>
                <w:sz w:val="24"/>
              </w:rPr>
            </w:pPr>
            <w:r>
              <w:rPr>
                <w:sz w:val="24"/>
              </w:rPr>
              <w:t>- у</w:t>
            </w:r>
            <w:r w:rsidRPr="00101B31">
              <w:rPr>
                <w:sz w:val="24"/>
              </w:rPr>
              <w:t xml:space="preserve">крупненные </w:t>
            </w:r>
            <w:proofErr w:type="spellStart"/>
            <w:r w:rsidRPr="00101B31">
              <w:rPr>
                <w:sz w:val="24"/>
              </w:rPr>
              <w:t>однопородные</w:t>
            </w:r>
            <w:proofErr w:type="spellEnd"/>
            <w:r w:rsidRPr="00101B31">
              <w:rPr>
                <w:sz w:val="24"/>
              </w:rPr>
              <w:t xml:space="preserve"> группы насажд</w:t>
            </w:r>
            <w:r w:rsidRPr="00101B31">
              <w:rPr>
                <w:sz w:val="24"/>
              </w:rPr>
              <w:t>е</w:t>
            </w:r>
            <w:r w:rsidRPr="00101B31">
              <w:rPr>
                <w:sz w:val="24"/>
              </w:rPr>
              <w:t>ний "опоясывают" территорию со всех сторон.</w:t>
            </w:r>
          </w:p>
          <w:p w:rsidR="00101B31" w:rsidRPr="00101B31" w:rsidRDefault="00101B31" w:rsidP="00101B31">
            <w:pPr>
              <w:contextualSpacing/>
              <w:rPr>
                <w:sz w:val="24"/>
              </w:rPr>
            </w:pPr>
            <w:r>
              <w:rPr>
                <w:sz w:val="24"/>
              </w:rPr>
              <w:t>- ас</w:t>
            </w:r>
            <w:r w:rsidRPr="00101B31">
              <w:rPr>
                <w:sz w:val="24"/>
              </w:rPr>
              <w:t>сортимент, обладающий бактерицидными свойствами: дуб красный, рябина обыкнове</w:t>
            </w:r>
            <w:r w:rsidRPr="00101B31">
              <w:rPr>
                <w:sz w:val="24"/>
              </w:rPr>
              <w:t>н</w:t>
            </w:r>
            <w:r w:rsidRPr="00101B31">
              <w:rPr>
                <w:sz w:val="24"/>
              </w:rPr>
              <w:t>ная, лиственница европейская, ель белая, сер</w:t>
            </w:r>
            <w:r w:rsidRPr="00101B31">
              <w:rPr>
                <w:sz w:val="24"/>
              </w:rPr>
              <w:t>б</w:t>
            </w:r>
            <w:r w:rsidRPr="00101B31">
              <w:rPr>
                <w:sz w:val="24"/>
              </w:rPr>
              <w:t>ская и др.</w:t>
            </w:r>
          </w:p>
          <w:p w:rsidR="00101B31" w:rsidRPr="00101B31" w:rsidRDefault="00101B31" w:rsidP="00101B31">
            <w:pPr>
              <w:contextualSpacing/>
              <w:rPr>
                <w:sz w:val="24"/>
              </w:rPr>
            </w:pPr>
            <w:r>
              <w:rPr>
                <w:sz w:val="24"/>
              </w:rPr>
              <w:t>- п</w:t>
            </w:r>
            <w:r w:rsidRPr="00101B31">
              <w:rPr>
                <w:sz w:val="24"/>
              </w:rPr>
              <w:t>окрытия проездов - монолитный бетон, тр</w:t>
            </w:r>
            <w:r w:rsidRPr="00101B31">
              <w:rPr>
                <w:sz w:val="24"/>
              </w:rPr>
              <w:t>о</w:t>
            </w:r>
            <w:r w:rsidRPr="00101B31">
              <w:rPr>
                <w:sz w:val="24"/>
              </w:rPr>
              <w:t>туары из бетонных плит.</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Хлебопекарная промышле</w:t>
            </w:r>
            <w:r w:rsidRPr="00101B31">
              <w:rPr>
                <w:sz w:val="24"/>
              </w:rPr>
              <w:t>н</w:t>
            </w:r>
            <w:r w:rsidRPr="00101B31">
              <w:rPr>
                <w:sz w:val="24"/>
              </w:rPr>
              <w:t>ность</w:t>
            </w:r>
          </w:p>
        </w:tc>
        <w:tc>
          <w:tcPr>
            <w:tcW w:w="2552" w:type="dxa"/>
            <w:vAlign w:val="center"/>
          </w:tcPr>
          <w:p w:rsidR="00101B31" w:rsidRPr="00101B31" w:rsidRDefault="00101B31" w:rsidP="00101B31">
            <w:pPr>
              <w:contextualSpacing/>
              <w:rPr>
                <w:sz w:val="24"/>
              </w:rPr>
            </w:pPr>
            <w:r>
              <w:rPr>
                <w:sz w:val="24"/>
              </w:rPr>
              <w:t>- и</w:t>
            </w:r>
            <w:r w:rsidRPr="00101B31">
              <w:rPr>
                <w:sz w:val="24"/>
              </w:rPr>
              <w:t>золяция прилега</w:t>
            </w:r>
            <w:r w:rsidRPr="00101B31">
              <w:rPr>
                <w:sz w:val="24"/>
              </w:rPr>
              <w:t>ю</w:t>
            </w:r>
            <w:r w:rsidRPr="00101B31">
              <w:rPr>
                <w:sz w:val="24"/>
              </w:rPr>
              <w:t>щей территории нас</w:t>
            </w:r>
            <w:r w:rsidRPr="00101B31">
              <w:rPr>
                <w:sz w:val="24"/>
              </w:rPr>
              <w:t>е</w:t>
            </w:r>
            <w:r w:rsidRPr="00101B31">
              <w:rPr>
                <w:sz w:val="24"/>
              </w:rPr>
              <w:t>ленного пункта от производственного шума;</w:t>
            </w:r>
          </w:p>
          <w:p w:rsidR="00101B31" w:rsidRPr="00101B31" w:rsidRDefault="00101B31" w:rsidP="00101B31">
            <w:pPr>
              <w:contextualSpacing/>
              <w:rPr>
                <w:sz w:val="24"/>
              </w:rPr>
            </w:pPr>
            <w:r>
              <w:rPr>
                <w:sz w:val="24"/>
              </w:rPr>
              <w:t>- х</w:t>
            </w:r>
            <w:r w:rsidRPr="00101B31">
              <w:rPr>
                <w:sz w:val="24"/>
              </w:rPr>
              <w:t>орошее проветр</w:t>
            </w:r>
            <w:r w:rsidRPr="00101B31">
              <w:rPr>
                <w:sz w:val="24"/>
              </w:rPr>
              <w:t>и</w:t>
            </w:r>
            <w:r w:rsidRPr="00101B31">
              <w:rPr>
                <w:sz w:val="24"/>
              </w:rPr>
              <w:t>вание территории</w:t>
            </w:r>
          </w:p>
        </w:tc>
        <w:tc>
          <w:tcPr>
            <w:tcW w:w="5210" w:type="dxa"/>
            <w:vAlign w:val="center"/>
          </w:tcPr>
          <w:p w:rsidR="00101B31" w:rsidRPr="00101B31" w:rsidRDefault="00101B31" w:rsidP="00101B31">
            <w:pPr>
              <w:contextualSpacing/>
              <w:rPr>
                <w:sz w:val="24"/>
              </w:rPr>
            </w:pPr>
            <w:r>
              <w:rPr>
                <w:sz w:val="24"/>
              </w:rPr>
              <w:t>- п</w:t>
            </w:r>
            <w:r w:rsidRPr="00101B31">
              <w:rPr>
                <w:sz w:val="24"/>
              </w:rPr>
              <w:t>роизводственная зона окружается живопи</w:t>
            </w:r>
            <w:r w:rsidRPr="00101B31">
              <w:rPr>
                <w:sz w:val="24"/>
              </w:rPr>
              <w:t>с</w:t>
            </w:r>
            <w:r w:rsidRPr="00101B31">
              <w:rPr>
                <w:sz w:val="24"/>
              </w:rPr>
              <w:t>ными растянутыми группами и полосами др</w:t>
            </w:r>
            <w:r w:rsidRPr="00101B31">
              <w:rPr>
                <w:sz w:val="24"/>
              </w:rPr>
              <w:t>е</w:t>
            </w:r>
            <w:r w:rsidRPr="00101B31">
              <w:rPr>
                <w:sz w:val="24"/>
              </w:rPr>
              <w:t>весных насаждений (липа, клен, тополь кана</w:t>
            </w:r>
            <w:r w:rsidRPr="00101B31">
              <w:rPr>
                <w:sz w:val="24"/>
              </w:rPr>
              <w:t>д</w:t>
            </w:r>
            <w:r w:rsidRPr="00101B31">
              <w:rPr>
                <w:sz w:val="24"/>
              </w:rPr>
              <w:t>ский, рябина обыкновенная, лиственница с</w:t>
            </w:r>
            <w:r w:rsidRPr="00101B31">
              <w:rPr>
                <w:sz w:val="24"/>
              </w:rPr>
              <w:t>и</w:t>
            </w:r>
            <w:r w:rsidRPr="00101B31">
              <w:rPr>
                <w:sz w:val="24"/>
              </w:rPr>
              <w:t>бирская, ель белая).</w:t>
            </w:r>
          </w:p>
          <w:p w:rsidR="00101B31" w:rsidRPr="00101B31" w:rsidRDefault="00101B31" w:rsidP="00101B31">
            <w:pPr>
              <w:contextualSpacing/>
              <w:rPr>
                <w:sz w:val="24"/>
              </w:rPr>
            </w:pPr>
            <w:r>
              <w:rPr>
                <w:sz w:val="24"/>
              </w:rPr>
              <w:t xml:space="preserve">- </w:t>
            </w:r>
            <w:proofErr w:type="spellStart"/>
            <w:r>
              <w:rPr>
                <w:sz w:val="24"/>
              </w:rPr>
              <w:t>в</w:t>
            </w:r>
            <w:r w:rsidRPr="00101B31">
              <w:rPr>
                <w:sz w:val="24"/>
              </w:rPr>
              <w:t>предзаводской</w:t>
            </w:r>
            <w:proofErr w:type="spellEnd"/>
            <w:r w:rsidRPr="00101B31">
              <w:rPr>
                <w:sz w:val="24"/>
              </w:rPr>
              <w:t xml:space="preserve"> зоне - одиночные декорати</w:t>
            </w:r>
            <w:r w:rsidRPr="00101B31">
              <w:rPr>
                <w:sz w:val="24"/>
              </w:rPr>
              <w:t>в</w:t>
            </w:r>
            <w:r w:rsidRPr="00101B31">
              <w:rPr>
                <w:sz w:val="24"/>
              </w:rPr>
              <w:t xml:space="preserve">ные экземпляры деревьев (ель колючая, сизая, серебристая, клен </w:t>
            </w:r>
            <w:proofErr w:type="spellStart"/>
            <w:r w:rsidRPr="00101B31">
              <w:rPr>
                <w:sz w:val="24"/>
              </w:rPr>
              <w:t>Шведлера</w:t>
            </w:r>
            <w:proofErr w:type="spellEnd"/>
            <w:r w:rsidRPr="00101B31">
              <w:rPr>
                <w:sz w:val="24"/>
              </w:rPr>
              <w:t>).</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t>Мясокомбин</w:t>
            </w:r>
            <w:r w:rsidRPr="00101B31">
              <w:rPr>
                <w:sz w:val="24"/>
              </w:rPr>
              <w:t>а</w:t>
            </w:r>
            <w:r w:rsidRPr="00101B31">
              <w:rPr>
                <w:sz w:val="24"/>
              </w:rPr>
              <w:t>ты</w:t>
            </w:r>
          </w:p>
        </w:tc>
        <w:tc>
          <w:tcPr>
            <w:tcW w:w="2552" w:type="dxa"/>
            <w:vAlign w:val="center"/>
          </w:tcPr>
          <w:p w:rsidR="00101B31" w:rsidRPr="00101B31" w:rsidRDefault="00101B31" w:rsidP="00101B31">
            <w:pPr>
              <w:contextualSpacing/>
              <w:rPr>
                <w:sz w:val="24"/>
              </w:rPr>
            </w:pPr>
            <w:r>
              <w:rPr>
                <w:sz w:val="24"/>
              </w:rPr>
              <w:t>- з</w:t>
            </w:r>
            <w:r w:rsidRPr="00101B31">
              <w:rPr>
                <w:sz w:val="24"/>
              </w:rPr>
              <w:t>ащита селитебной территории от пр</w:t>
            </w:r>
            <w:r w:rsidRPr="00101B31">
              <w:rPr>
                <w:sz w:val="24"/>
              </w:rPr>
              <w:t>о</w:t>
            </w:r>
            <w:r w:rsidRPr="00101B31">
              <w:rPr>
                <w:sz w:val="24"/>
              </w:rPr>
              <w:lastRenderedPageBreak/>
              <w:t>никновения запаха;</w:t>
            </w:r>
          </w:p>
          <w:p w:rsidR="00101B31" w:rsidRPr="00101B31" w:rsidRDefault="00101B31" w:rsidP="00101B31">
            <w:pPr>
              <w:contextualSpacing/>
              <w:rPr>
                <w:sz w:val="24"/>
              </w:rPr>
            </w:pPr>
            <w:r>
              <w:rPr>
                <w:sz w:val="24"/>
              </w:rPr>
              <w:t>- з</w:t>
            </w:r>
            <w:r w:rsidRPr="00101B31">
              <w:rPr>
                <w:sz w:val="24"/>
              </w:rPr>
              <w:t>ащита от пыли;</w:t>
            </w:r>
          </w:p>
          <w:p w:rsidR="00101B31" w:rsidRPr="00101B31" w:rsidRDefault="00101B31" w:rsidP="00101B31">
            <w:pPr>
              <w:contextualSpacing/>
              <w:rPr>
                <w:sz w:val="24"/>
              </w:rPr>
            </w:pPr>
            <w:r>
              <w:rPr>
                <w:sz w:val="24"/>
              </w:rPr>
              <w:t>- а</w:t>
            </w:r>
            <w:r w:rsidRPr="00101B31">
              <w:rPr>
                <w:sz w:val="24"/>
              </w:rPr>
              <w:t>эрация территории</w:t>
            </w:r>
            <w:r>
              <w:rPr>
                <w:sz w:val="24"/>
              </w:rPr>
              <w:t>.</w:t>
            </w:r>
          </w:p>
        </w:tc>
        <w:tc>
          <w:tcPr>
            <w:tcW w:w="5210" w:type="dxa"/>
            <w:vAlign w:val="center"/>
          </w:tcPr>
          <w:p w:rsidR="00101B31" w:rsidRPr="00101B31" w:rsidRDefault="00101B31" w:rsidP="00101B31">
            <w:pPr>
              <w:contextualSpacing/>
              <w:rPr>
                <w:sz w:val="24"/>
              </w:rPr>
            </w:pPr>
            <w:r>
              <w:rPr>
                <w:sz w:val="24"/>
              </w:rPr>
              <w:lastRenderedPageBreak/>
              <w:t>- р</w:t>
            </w:r>
            <w:r w:rsidRPr="00101B31">
              <w:rPr>
                <w:sz w:val="24"/>
              </w:rPr>
              <w:t>азмещение площадок отдыха у администр</w:t>
            </w:r>
            <w:r w:rsidRPr="00101B31">
              <w:rPr>
                <w:sz w:val="24"/>
              </w:rPr>
              <w:t>а</w:t>
            </w:r>
            <w:r w:rsidRPr="00101B31">
              <w:rPr>
                <w:sz w:val="24"/>
              </w:rPr>
              <w:t xml:space="preserve">тивного корпуса, у многолюдных цехов, и в </w:t>
            </w:r>
            <w:r w:rsidRPr="00101B31">
              <w:rPr>
                <w:sz w:val="24"/>
              </w:rPr>
              <w:lastRenderedPageBreak/>
              <w:t>местах отпуска готовой продукции. Обыкн</w:t>
            </w:r>
            <w:r w:rsidRPr="00101B31">
              <w:rPr>
                <w:sz w:val="24"/>
              </w:rPr>
              <w:t>о</w:t>
            </w:r>
            <w:r w:rsidRPr="00101B31">
              <w:rPr>
                <w:sz w:val="24"/>
              </w:rPr>
              <w:t>венный газон, ажурные древесно-кустарниковые посадки.</w:t>
            </w:r>
          </w:p>
          <w:p w:rsidR="00101B31" w:rsidRPr="00101B31" w:rsidRDefault="00101B31" w:rsidP="00101B31">
            <w:pPr>
              <w:contextualSpacing/>
              <w:rPr>
                <w:sz w:val="24"/>
              </w:rPr>
            </w:pPr>
            <w:r>
              <w:rPr>
                <w:sz w:val="24"/>
              </w:rPr>
              <w:t xml:space="preserve">- </w:t>
            </w:r>
            <w:proofErr w:type="gramStart"/>
            <w:r>
              <w:rPr>
                <w:sz w:val="24"/>
              </w:rPr>
              <w:t>а</w:t>
            </w:r>
            <w:proofErr w:type="gramEnd"/>
            <w:r w:rsidRPr="00101B31">
              <w:rPr>
                <w:sz w:val="24"/>
              </w:rPr>
              <w:t>ссортимент, обладающий бактерицидными свойствами. Посадки для ви</w:t>
            </w:r>
            <w:r>
              <w:rPr>
                <w:sz w:val="24"/>
              </w:rPr>
              <w:t>зуальной изоляции цехов.</w:t>
            </w:r>
          </w:p>
        </w:tc>
      </w:tr>
      <w:tr w:rsidR="00101B31" w:rsidRPr="00101B31" w:rsidTr="00101B31">
        <w:trPr>
          <w:jc w:val="center"/>
        </w:trPr>
        <w:tc>
          <w:tcPr>
            <w:tcW w:w="1809" w:type="dxa"/>
            <w:vAlign w:val="center"/>
          </w:tcPr>
          <w:p w:rsidR="00101B31" w:rsidRPr="00101B31" w:rsidRDefault="00101B31" w:rsidP="00101B31">
            <w:pPr>
              <w:contextualSpacing/>
              <w:jc w:val="center"/>
              <w:rPr>
                <w:sz w:val="24"/>
              </w:rPr>
            </w:pPr>
            <w:r w:rsidRPr="00101B31">
              <w:rPr>
                <w:sz w:val="24"/>
              </w:rPr>
              <w:lastRenderedPageBreak/>
              <w:t>Строительная промышле</w:t>
            </w:r>
            <w:r w:rsidRPr="00101B31">
              <w:rPr>
                <w:sz w:val="24"/>
              </w:rPr>
              <w:t>н</w:t>
            </w:r>
            <w:r w:rsidRPr="00101B31">
              <w:rPr>
                <w:sz w:val="24"/>
              </w:rPr>
              <w:t>ность</w:t>
            </w:r>
          </w:p>
        </w:tc>
        <w:tc>
          <w:tcPr>
            <w:tcW w:w="2552" w:type="dxa"/>
            <w:vAlign w:val="center"/>
          </w:tcPr>
          <w:p w:rsidR="00101B31" w:rsidRPr="00101B31" w:rsidRDefault="00101B31" w:rsidP="00101B31">
            <w:pPr>
              <w:contextualSpacing/>
              <w:rPr>
                <w:sz w:val="24"/>
              </w:rPr>
            </w:pPr>
            <w:r>
              <w:rPr>
                <w:sz w:val="24"/>
              </w:rPr>
              <w:t>- с</w:t>
            </w:r>
            <w:r w:rsidRPr="00101B31">
              <w:rPr>
                <w:sz w:val="24"/>
              </w:rPr>
              <w:t>нижение шума, ск</w:t>
            </w:r>
            <w:r w:rsidRPr="00101B31">
              <w:rPr>
                <w:sz w:val="24"/>
              </w:rPr>
              <w:t>о</w:t>
            </w:r>
            <w:r w:rsidRPr="00101B31">
              <w:rPr>
                <w:sz w:val="24"/>
              </w:rPr>
              <w:t>рости ветра и зап</w:t>
            </w:r>
            <w:r w:rsidRPr="00101B31">
              <w:rPr>
                <w:sz w:val="24"/>
              </w:rPr>
              <w:t>ы</w:t>
            </w:r>
            <w:r w:rsidRPr="00101B31">
              <w:rPr>
                <w:sz w:val="24"/>
              </w:rPr>
              <w:t>ленности на террит</w:t>
            </w:r>
            <w:r w:rsidRPr="00101B31">
              <w:rPr>
                <w:sz w:val="24"/>
              </w:rPr>
              <w:t>о</w:t>
            </w:r>
            <w:r w:rsidRPr="00101B31">
              <w:rPr>
                <w:sz w:val="24"/>
              </w:rPr>
              <w:t xml:space="preserve">рии; </w:t>
            </w:r>
          </w:p>
          <w:p w:rsidR="00101B31" w:rsidRPr="00101B31" w:rsidRDefault="00101B31" w:rsidP="00101B31">
            <w:pPr>
              <w:contextualSpacing/>
              <w:rPr>
                <w:sz w:val="24"/>
              </w:rPr>
            </w:pPr>
            <w:r>
              <w:rPr>
                <w:sz w:val="24"/>
              </w:rPr>
              <w:t>- и</w:t>
            </w:r>
            <w:r w:rsidRPr="00101B31">
              <w:rPr>
                <w:sz w:val="24"/>
              </w:rPr>
              <w:t>золяция прилега</w:t>
            </w:r>
            <w:r w:rsidRPr="00101B31">
              <w:rPr>
                <w:sz w:val="24"/>
              </w:rPr>
              <w:t>ю</w:t>
            </w:r>
            <w:r w:rsidRPr="00101B31">
              <w:rPr>
                <w:sz w:val="24"/>
              </w:rPr>
              <w:t>щей территории нас</w:t>
            </w:r>
            <w:r w:rsidRPr="00101B31">
              <w:rPr>
                <w:sz w:val="24"/>
              </w:rPr>
              <w:t>е</w:t>
            </w:r>
            <w:r w:rsidRPr="00101B31">
              <w:rPr>
                <w:sz w:val="24"/>
              </w:rPr>
              <w:t>ленного пункта.</w:t>
            </w:r>
          </w:p>
          <w:p w:rsidR="00101B31" w:rsidRPr="00101B31" w:rsidRDefault="00101B31" w:rsidP="00101B31">
            <w:pPr>
              <w:contextualSpacing/>
              <w:rPr>
                <w:sz w:val="24"/>
              </w:rPr>
            </w:pPr>
            <w:r>
              <w:rPr>
                <w:sz w:val="24"/>
              </w:rPr>
              <w:t>- о</w:t>
            </w:r>
            <w:r w:rsidRPr="00101B31">
              <w:rPr>
                <w:sz w:val="24"/>
              </w:rPr>
              <w:t>живление моното</w:t>
            </w:r>
            <w:r w:rsidRPr="00101B31">
              <w:rPr>
                <w:sz w:val="24"/>
              </w:rPr>
              <w:t>н</w:t>
            </w:r>
            <w:r w:rsidRPr="00101B31">
              <w:rPr>
                <w:sz w:val="24"/>
              </w:rPr>
              <w:t>ной и бесцветной ср</w:t>
            </w:r>
            <w:r w:rsidRPr="00101B31">
              <w:rPr>
                <w:sz w:val="24"/>
              </w:rPr>
              <w:t>е</w:t>
            </w:r>
            <w:r w:rsidRPr="00101B31">
              <w:rPr>
                <w:sz w:val="24"/>
              </w:rPr>
              <w:t>ды</w:t>
            </w:r>
          </w:p>
        </w:tc>
        <w:tc>
          <w:tcPr>
            <w:tcW w:w="5210" w:type="dxa"/>
            <w:vAlign w:val="center"/>
          </w:tcPr>
          <w:p w:rsidR="00101B31" w:rsidRPr="00101B31" w:rsidRDefault="00101B31" w:rsidP="00101B31">
            <w:pPr>
              <w:contextualSpacing/>
              <w:rPr>
                <w:sz w:val="24"/>
              </w:rPr>
            </w:pPr>
            <w:r>
              <w:rPr>
                <w:sz w:val="24"/>
              </w:rPr>
              <w:t>- п</w:t>
            </w:r>
            <w:r w:rsidRPr="00101B31">
              <w:rPr>
                <w:sz w:val="24"/>
              </w:rPr>
              <w:t>лотные защитные посадки из больших жив</w:t>
            </w:r>
            <w:r w:rsidRPr="00101B31">
              <w:rPr>
                <w:sz w:val="24"/>
              </w:rPr>
              <w:t>о</w:t>
            </w:r>
            <w:r w:rsidRPr="00101B31">
              <w:rPr>
                <w:sz w:val="24"/>
              </w:rPr>
              <w:t>писных групп и массивов;</w:t>
            </w:r>
          </w:p>
          <w:p w:rsidR="00101B31" w:rsidRPr="00101B31" w:rsidRDefault="00101B31" w:rsidP="00101B31">
            <w:pPr>
              <w:contextualSpacing/>
              <w:jc w:val="both"/>
              <w:rPr>
                <w:sz w:val="24"/>
              </w:rPr>
            </w:pPr>
            <w:r>
              <w:rPr>
                <w:sz w:val="24"/>
              </w:rPr>
              <w:t>- п</w:t>
            </w:r>
            <w:r w:rsidRPr="00101B31">
              <w:rPr>
                <w:sz w:val="24"/>
              </w:rPr>
              <w:t>лощадки отдыха декорируются яркими цве</w:t>
            </w:r>
            <w:r w:rsidRPr="00101B31">
              <w:rPr>
                <w:sz w:val="24"/>
              </w:rPr>
              <w:t>т</w:t>
            </w:r>
            <w:r w:rsidRPr="00101B31">
              <w:rPr>
                <w:sz w:val="24"/>
              </w:rPr>
              <w:t>никами;</w:t>
            </w:r>
          </w:p>
          <w:p w:rsidR="00101B31" w:rsidRPr="00101B31" w:rsidRDefault="00101B31" w:rsidP="00101B31">
            <w:pPr>
              <w:contextualSpacing/>
              <w:rPr>
                <w:sz w:val="24"/>
              </w:rPr>
            </w:pPr>
            <w:r>
              <w:rPr>
                <w:sz w:val="24"/>
              </w:rPr>
              <w:t>- а</w:t>
            </w:r>
            <w:r w:rsidRPr="00101B31">
              <w:rPr>
                <w:sz w:val="24"/>
              </w:rPr>
              <w:t>ктивно вводится цвет в застройку, транспор</w:t>
            </w:r>
            <w:r w:rsidRPr="00101B31">
              <w:rPr>
                <w:sz w:val="24"/>
              </w:rPr>
              <w:t>т</w:t>
            </w:r>
            <w:r w:rsidRPr="00101B31">
              <w:rPr>
                <w:sz w:val="24"/>
              </w:rPr>
              <w:t>ные устройства, малые архитектурные формы и др. элементы благоустройства;</w:t>
            </w:r>
          </w:p>
          <w:p w:rsidR="00101B31" w:rsidRPr="00101B31" w:rsidRDefault="00101B31" w:rsidP="00101B31">
            <w:pPr>
              <w:contextualSpacing/>
              <w:jc w:val="both"/>
              <w:rPr>
                <w:sz w:val="24"/>
              </w:rPr>
            </w:pPr>
            <w:r>
              <w:rPr>
                <w:sz w:val="24"/>
              </w:rPr>
              <w:t>- а</w:t>
            </w:r>
            <w:r w:rsidRPr="00101B31">
              <w:rPr>
                <w:sz w:val="24"/>
              </w:rPr>
              <w:t>ссортимент: клены, ясени, липы, вязы и т.п.</w:t>
            </w:r>
          </w:p>
          <w:p w:rsidR="00101B31" w:rsidRPr="00101B31" w:rsidRDefault="00101B31" w:rsidP="00101B31">
            <w:pPr>
              <w:contextualSpacing/>
              <w:jc w:val="center"/>
              <w:rPr>
                <w:sz w:val="24"/>
              </w:rPr>
            </w:pPr>
          </w:p>
        </w:tc>
      </w:tr>
    </w:tbl>
    <w:p w:rsidR="00101B31" w:rsidRDefault="00101B31" w:rsidP="00101B31">
      <w:pPr>
        <w:ind w:firstLine="708"/>
        <w:contextualSpacing/>
        <w:jc w:val="center"/>
        <w:rPr>
          <w:szCs w:val="28"/>
        </w:rPr>
      </w:pPr>
    </w:p>
    <w:p w:rsidR="00101B31" w:rsidRPr="00533D75" w:rsidRDefault="00101B31" w:rsidP="00101B31">
      <w:pPr>
        <w:contextualSpacing/>
        <w:jc w:val="center"/>
        <w:rPr>
          <w:szCs w:val="28"/>
        </w:rPr>
      </w:pPr>
      <w:r>
        <w:rPr>
          <w:szCs w:val="28"/>
        </w:rPr>
        <w:t xml:space="preserve">7. </w:t>
      </w:r>
      <w:r w:rsidRPr="00533D75">
        <w:rPr>
          <w:szCs w:val="28"/>
        </w:rPr>
        <w:t>Объекты благоустройства на территориях транспортных и инженерных коммуникаций муниципального образования</w:t>
      </w:r>
    </w:p>
    <w:p w:rsidR="00101B31" w:rsidRDefault="00101B31" w:rsidP="00101B31">
      <w:pPr>
        <w:contextualSpacing/>
        <w:jc w:val="both"/>
        <w:rPr>
          <w:szCs w:val="28"/>
        </w:rPr>
      </w:pPr>
    </w:p>
    <w:p w:rsidR="00101B31" w:rsidRDefault="00101B31" w:rsidP="00101B31">
      <w:pPr>
        <w:ind w:firstLine="708"/>
        <w:contextualSpacing/>
        <w:jc w:val="both"/>
        <w:rPr>
          <w:szCs w:val="28"/>
        </w:rPr>
      </w:pPr>
      <w:r>
        <w:rPr>
          <w:szCs w:val="28"/>
        </w:rPr>
        <w:t>7.1. Общие положения.</w:t>
      </w:r>
    </w:p>
    <w:p w:rsidR="00101B31" w:rsidRPr="00533D75" w:rsidRDefault="00101B31" w:rsidP="00101B31">
      <w:pPr>
        <w:ind w:firstLine="708"/>
        <w:contextualSpacing/>
        <w:jc w:val="both"/>
        <w:rPr>
          <w:szCs w:val="28"/>
        </w:rPr>
      </w:pPr>
      <w:r w:rsidRPr="00533D75">
        <w:rPr>
          <w:szCs w:val="28"/>
        </w:rPr>
        <w:t xml:space="preserve">7.1.1. Объектами </w:t>
      </w:r>
      <w:r w:rsidR="00627787">
        <w:rPr>
          <w:szCs w:val="28"/>
        </w:rPr>
        <w:t>б</w:t>
      </w:r>
      <w:r w:rsidRPr="00533D75">
        <w:rPr>
          <w:szCs w:val="28"/>
        </w:rPr>
        <w:t>лагоустройства на территориях транспортных ко</w:t>
      </w:r>
      <w:r w:rsidRPr="00533D75">
        <w:rPr>
          <w:szCs w:val="28"/>
        </w:rPr>
        <w:t>м</w:t>
      </w:r>
      <w:r w:rsidRPr="00533D75">
        <w:rPr>
          <w:szCs w:val="28"/>
        </w:rPr>
        <w:t xml:space="preserve">муникаций </w:t>
      </w:r>
      <w:r w:rsidR="00627787">
        <w:rPr>
          <w:szCs w:val="28"/>
        </w:rPr>
        <w:t xml:space="preserve">муниципального образования </w:t>
      </w:r>
      <w:r w:rsidRPr="00533D75">
        <w:rPr>
          <w:szCs w:val="28"/>
        </w:rPr>
        <w:t xml:space="preserve">является улично-дорожная сеть (УДС) </w:t>
      </w:r>
      <w:r w:rsidR="00627787">
        <w:rPr>
          <w:szCs w:val="28"/>
        </w:rPr>
        <w:t>города</w:t>
      </w:r>
      <w:r w:rsidRPr="00533D75">
        <w:rPr>
          <w:szCs w:val="28"/>
        </w:rPr>
        <w:t xml:space="preserve"> в гра</w:t>
      </w:r>
      <w:r w:rsidR="00CD57E1">
        <w:rPr>
          <w:szCs w:val="28"/>
        </w:rPr>
        <w:t>ницах красных линий, пешеходные</w:t>
      </w:r>
      <w:r w:rsidRPr="00533D75">
        <w:rPr>
          <w:szCs w:val="28"/>
        </w:rPr>
        <w:t xml:space="preserve"> переходы различных типов. </w:t>
      </w:r>
      <w:proofErr w:type="gramStart"/>
      <w:r w:rsidR="00627787">
        <w:rPr>
          <w:szCs w:val="28"/>
        </w:rPr>
        <w:t>Б</w:t>
      </w:r>
      <w:r w:rsidRPr="00533D75">
        <w:rPr>
          <w:szCs w:val="28"/>
        </w:rPr>
        <w:t>лагоустройства</w:t>
      </w:r>
      <w:proofErr w:type="gramEnd"/>
      <w:r w:rsidRPr="00533D75">
        <w:rPr>
          <w:szCs w:val="28"/>
        </w:rPr>
        <w:t xml:space="preserve"> возможно производить на сеть улиц определенной к</w:t>
      </w:r>
      <w:r w:rsidRPr="00533D75">
        <w:rPr>
          <w:szCs w:val="28"/>
        </w:rPr>
        <w:t>а</w:t>
      </w:r>
      <w:r w:rsidRPr="00533D75">
        <w:rPr>
          <w:szCs w:val="28"/>
        </w:rPr>
        <w:t>тегории, отдельную улицу или площадь, часть улицы или площади, тран</w:t>
      </w:r>
      <w:r w:rsidRPr="00533D75">
        <w:rPr>
          <w:szCs w:val="28"/>
        </w:rPr>
        <w:t>с</w:t>
      </w:r>
      <w:r w:rsidRPr="00533D75">
        <w:rPr>
          <w:szCs w:val="28"/>
        </w:rPr>
        <w:t>портное сооружение.</w:t>
      </w:r>
    </w:p>
    <w:p w:rsidR="00101B31" w:rsidRPr="00533D75" w:rsidRDefault="00627787" w:rsidP="00627787">
      <w:pPr>
        <w:ind w:firstLine="708"/>
        <w:contextualSpacing/>
        <w:jc w:val="both"/>
        <w:rPr>
          <w:szCs w:val="28"/>
        </w:rPr>
      </w:pPr>
      <w:r>
        <w:rPr>
          <w:szCs w:val="28"/>
        </w:rPr>
        <w:t>7</w:t>
      </w:r>
      <w:r w:rsidR="00101B31" w:rsidRPr="00533D75">
        <w:rPr>
          <w:szCs w:val="28"/>
        </w:rPr>
        <w:t>.1.2. Объектами благоустройства на территориях инженерных комм</w:t>
      </w:r>
      <w:r w:rsidR="00101B31" w:rsidRPr="00533D75">
        <w:rPr>
          <w:szCs w:val="28"/>
        </w:rPr>
        <w:t>у</w:t>
      </w:r>
      <w:r w:rsidR="00101B31" w:rsidRPr="00533D75">
        <w:rPr>
          <w:szCs w:val="28"/>
        </w:rPr>
        <w:t xml:space="preserve">никаций </w:t>
      </w:r>
      <w:r w:rsidR="00BB4D28">
        <w:rPr>
          <w:szCs w:val="28"/>
        </w:rPr>
        <w:t>являются</w:t>
      </w:r>
      <w:r w:rsidR="00101B31" w:rsidRPr="00533D75">
        <w:rPr>
          <w:szCs w:val="28"/>
        </w:rPr>
        <w:t xml:space="preserve"> охранно-эксплуатационные зоны магистральных сетей, инженерных коммуникаций.</w:t>
      </w:r>
    </w:p>
    <w:p w:rsidR="00101B31" w:rsidRPr="00533D75" w:rsidRDefault="00BB4D28" w:rsidP="00627787">
      <w:pPr>
        <w:ind w:firstLine="708"/>
        <w:contextualSpacing/>
        <w:jc w:val="both"/>
        <w:rPr>
          <w:szCs w:val="28"/>
        </w:rPr>
      </w:pPr>
      <w:r>
        <w:rPr>
          <w:szCs w:val="28"/>
        </w:rPr>
        <w:t>7.1.3. К</w:t>
      </w:r>
      <w:r w:rsidR="00101B31" w:rsidRPr="00533D75">
        <w:rPr>
          <w:szCs w:val="28"/>
        </w:rPr>
        <w:t>омплексно</w:t>
      </w:r>
      <w:r>
        <w:rPr>
          <w:szCs w:val="28"/>
        </w:rPr>
        <w:t>е</w:t>
      </w:r>
      <w:r w:rsidR="00101B31" w:rsidRPr="00533D75">
        <w:rPr>
          <w:szCs w:val="28"/>
        </w:rPr>
        <w:t xml:space="preserve"> благоустройств</w:t>
      </w:r>
      <w:r>
        <w:rPr>
          <w:szCs w:val="28"/>
        </w:rPr>
        <w:t>о</w:t>
      </w:r>
      <w:r w:rsidR="00101B31" w:rsidRPr="00533D75">
        <w:rPr>
          <w:szCs w:val="28"/>
        </w:rPr>
        <w:t xml:space="preserve"> на территориях транспортных и инженерных коммуникаций города следует вести с учетом </w:t>
      </w:r>
      <w:proofErr w:type="spellStart"/>
      <w:r w:rsidR="00101B31" w:rsidRPr="00533D75">
        <w:rPr>
          <w:szCs w:val="28"/>
        </w:rPr>
        <w:t>СНиП</w:t>
      </w:r>
      <w:proofErr w:type="spellEnd"/>
      <w:r w:rsidR="00101B31" w:rsidRPr="00533D75">
        <w:rPr>
          <w:szCs w:val="28"/>
        </w:rPr>
        <w:t xml:space="preserve"> 35-01, </w:t>
      </w:r>
      <w:proofErr w:type="spellStart"/>
      <w:r w:rsidR="00101B31" w:rsidRPr="00533D75">
        <w:rPr>
          <w:szCs w:val="28"/>
        </w:rPr>
        <w:t>СНиП</w:t>
      </w:r>
      <w:proofErr w:type="spellEnd"/>
      <w:r w:rsidR="00101B31" w:rsidRPr="00533D75">
        <w:rPr>
          <w:szCs w:val="28"/>
        </w:rPr>
        <w:t xml:space="preserve"> 2.05.02, ГОСТ </w:t>
      </w:r>
      <w:proofErr w:type="gramStart"/>
      <w:r w:rsidR="00101B31" w:rsidRPr="00533D75">
        <w:rPr>
          <w:szCs w:val="28"/>
        </w:rPr>
        <w:t>Р</w:t>
      </w:r>
      <w:proofErr w:type="gramEnd"/>
      <w:r w:rsidR="00101B31" w:rsidRPr="00533D75">
        <w:rPr>
          <w:szCs w:val="28"/>
        </w:rPr>
        <w:t xml:space="preserve"> 52289, ГОСТ Р 52290-2004, ГОСТ Р 51256, обеспеч</w:t>
      </w:r>
      <w:r w:rsidR="00101B31" w:rsidRPr="00533D75">
        <w:rPr>
          <w:szCs w:val="28"/>
        </w:rPr>
        <w:t>и</w:t>
      </w:r>
      <w:r w:rsidR="00101B31" w:rsidRPr="00533D75">
        <w:rPr>
          <w:szCs w:val="28"/>
        </w:rPr>
        <w:t>вая условия безопасности населения и защиту прилегающих территорий от воздействия транспорта и инженерных коммуникаций. Размещение подзе</w:t>
      </w:r>
      <w:r w:rsidR="00101B31" w:rsidRPr="00533D75">
        <w:rPr>
          <w:szCs w:val="28"/>
        </w:rPr>
        <w:t>м</w:t>
      </w:r>
      <w:r w:rsidR="00101B31" w:rsidRPr="00533D75">
        <w:rPr>
          <w:szCs w:val="28"/>
        </w:rPr>
        <w:t xml:space="preserve">ных инженерных сетей города в границах УДС </w:t>
      </w:r>
      <w:r w:rsidR="00627787">
        <w:rPr>
          <w:szCs w:val="28"/>
        </w:rPr>
        <w:t>следует</w:t>
      </w:r>
      <w:r w:rsidR="00101B31" w:rsidRPr="00533D75">
        <w:rPr>
          <w:szCs w:val="28"/>
        </w:rPr>
        <w:t xml:space="preserve"> вести преимущес</w:t>
      </w:r>
      <w:r w:rsidR="00101B31" w:rsidRPr="00533D75">
        <w:rPr>
          <w:szCs w:val="28"/>
        </w:rPr>
        <w:t>т</w:t>
      </w:r>
      <w:r w:rsidR="00101B31" w:rsidRPr="00533D75">
        <w:rPr>
          <w:szCs w:val="28"/>
        </w:rPr>
        <w:t>венно в проходных коллекторах.</w:t>
      </w:r>
    </w:p>
    <w:p w:rsidR="00627787" w:rsidRDefault="00653E80" w:rsidP="00653E80">
      <w:pPr>
        <w:ind w:firstLine="708"/>
        <w:contextualSpacing/>
        <w:jc w:val="both"/>
        <w:rPr>
          <w:szCs w:val="28"/>
        </w:rPr>
      </w:pPr>
      <w:r>
        <w:rPr>
          <w:szCs w:val="28"/>
        </w:rPr>
        <w:t>7.2. Улицы и дороги.</w:t>
      </w:r>
    </w:p>
    <w:p w:rsidR="00627787" w:rsidRPr="00533D75" w:rsidRDefault="00627787" w:rsidP="00653E80">
      <w:pPr>
        <w:ind w:firstLine="708"/>
        <w:contextualSpacing/>
        <w:jc w:val="both"/>
        <w:rPr>
          <w:szCs w:val="28"/>
        </w:rPr>
      </w:pPr>
      <w:r w:rsidRPr="00533D75">
        <w:rPr>
          <w:szCs w:val="28"/>
        </w:rPr>
        <w:t xml:space="preserve">7.2.1. Улицы и дороги на территории </w:t>
      </w:r>
      <w:r w:rsidR="00653E80">
        <w:rPr>
          <w:szCs w:val="28"/>
        </w:rPr>
        <w:t>муниципального образования</w:t>
      </w:r>
      <w:r w:rsidRPr="00533D75">
        <w:rPr>
          <w:szCs w:val="28"/>
        </w:rPr>
        <w:t xml:space="preserve"> по назначению и транспортным характеристикам подразделяются на магис</w:t>
      </w:r>
      <w:r w:rsidRPr="00533D75">
        <w:rPr>
          <w:szCs w:val="28"/>
        </w:rPr>
        <w:t>т</w:t>
      </w:r>
      <w:r w:rsidRPr="00533D75">
        <w:rPr>
          <w:szCs w:val="28"/>
        </w:rPr>
        <w:t>ральные улицы общегородского и районного значения, улицы и дороги мес</w:t>
      </w:r>
      <w:r w:rsidRPr="00533D75">
        <w:rPr>
          <w:szCs w:val="28"/>
        </w:rPr>
        <w:t>т</w:t>
      </w:r>
      <w:r w:rsidRPr="00533D75">
        <w:rPr>
          <w:szCs w:val="28"/>
        </w:rPr>
        <w:t>ного значения.</w:t>
      </w:r>
    </w:p>
    <w:p w:rsidR="00653E80" w:rsidRDefault="00627787" w:rsidP="00653E80">
      <w:pPr>
        <w:ind w:firstLine="708"/>
        <w:contextualSpacing/>
        <w:jc w:val="both"/>
        <w:rPr>
          <w:szCs w:val="28"/>
        </w:rPr>
      </w:pPr>
      <w:r w:rsidRPr="00533D75">
        <w:rPr>
          <w:szCs w:val="28"/>
        </w:rPr>
        <w:t xml:space="preserve">7.2.2. </w:t>
      </w:r>
      <w:r w:rsidR="00653E80">
        <w:rPr>
          <w:szCs w:val="28"/>
        </w:rPr>
        <w:t>О</w:t>
      </w:r>
      <w:r w:rsidRPr="00533D75">
        <w:rPr>
          <w:szCs w:val="28"/>
        </w:rPr>
        <w:t>бязательный перечень элементов благоустройства на террито</w:t>
      </w:r>
      <w:r w:rsidR="00653E80">
        <w:rPr>
          <w:szCs w:val="28"/>
        </w:rPr>
        <w:t>рии улиц и дорог включает:</w:t>
      </w:r>
    </w:p>
    <w:p w:rsidR="00653E80" w:rsidRDefault="00653E80" w:rsidP="00653E80">
      <w:pPr>
        <w:ind w:firstLine="708"/>
        <w:contextualSpacing/>
        <w:jc w:val="both"/>
        <w:rPr>
          <w:szCs w:val="28"/>
        </w:rPr>
      </w:pPr>
      <w:r>
        <w:rPr>
          <w:szCs w:val="28"/>
        </w:rPr>
        <w:t xml:space="preserve">а) </w:t>
      </w:r>
      <w:r w:rsidR="00627787" w:rsidRPr="00533D75">
        <w:rPr>
          <w:szCs w:val="28"/>
        </w:rPr>
        <w:t xml:space="preserve">твердые виды покрытия дорожного полотна и </w:t>
      </w:r>
      <w:proofErr w:type="spellStart"/>
      <w:r w:rsidR="00627787" w:rsidRPr="00533D75">
        <w:rPr>
          <w:szCs w:val="28"/>
        </w:rPr>
        <w:t>тротуаров</w:t>
      </w:r>
      <w:proofErr w:type="gramStart"/>
      <w:r>
        <w:rPr>
          <w:szCs w:val="28"/>
        </w:rPr>
        <w:t>.</w:t>
      </w:r>
      <w:r w:rsidRPr="00533D75">
        <w:rPr>
          <w:szCs w:val="28"/>
        </w:rPr>
        <w:t>В</w:t>
      </w:r>
      <w:proofErr w:type="gramEnd"/>
      <w:r w:rsidRPr="00533D75">
        <w:rPr>
          <w:szCs w:val="28"/>
        </w:rPr>
        <w:t>иды</w:t>
      </w:r>
      <w:proofErr w:type="spellEnd"/>
      <w:r w:rsidRPr="00533D75">
        <w:rPr>
          <w:szCs w:val="28"/>
        </w:rPr>
        <w:t xml:space="preserve"> и ко</w:t>
      </w:r>
      <w:r w:rsidRPr="00533D75">
        <w:rPr>
          <w:szCs w:val="28"/>
        </w:rPr>
        <w:t>н</w:t>
      </w:r>
      <w:r w:rsidRPr="00533D75">
        <w:rPr>
          <w:szCs w:val="28"/>
        </w:rPr>
        <w:t xml:space="preserve">струкции дорожного покрытия </w:t>
      </w:r>
      <w:r>
        <w:rPr>
          <w:szCs w:val="28"/>
        </w:rPr>
        <w:t>следует выбирать</w:t>
      </w:r>
      <w:r w:rsidRPr="00533D75">
        <w:rPr>
          <w:szCs w:val="28"/>
        </w:rPr>
        <w:t xml:space="preserve"> с учетом категории улицы и </w:t>
      </w:r>
      <w:r w:rsidRPr="00533D75">
        <w:rPr>
          <w:szCs w:val="28"/>
        </w:rPr>
        <w:lastRenderedPageBreak/>
        <w:t>обеспечением безопасности движения. Рекомендуемые материалы для п</w:t>
      </w:r>
      <w:r w:rsidRPr="00533D75">
        <w:rPr>
          <w:szCs w:val="28"/>
        </w:rPr>
        <w:t>о</w:t>
      </w:r>
      <w:r w:rsidRPr="00533D75">
        <w:rPr>
          <w:szCs w:val="28"/>
        </w:rPr>
        <w:t>крытий улиц и до</w:t>
      </w:r>
      <w:r>
        <w:rPr>
          <w:szCs w:val="28"/>
        </w:rPr>
        <w:t>рог приведены в таблицах</w:t>
      </w:r>
      <w:r w:rsidR="00966568">
        <w:rPr>
          <w:szCs w:val="28"/>
        </w:rPr>
        <w:t xml:space="preserve"> 21,22</w:t>
      </w:r>
      <w:r>
        <w:rPr>
          <w:szCs w:val="28"/>
        </w:rPr>
        <w:t>;</w:t>
      </w:r>
    </w:p>
    <w:p w:rsidR="00653E80" w:rsidRDefault="00653E80" w:rsidP="00653E80">
      <w:pPr>
        <w:ind w:firstLine="708"/>
        <w:contextualSpacing/>
        <w:jc w:val="both"/>
        <w:rPr>
          <w:szCs w:val="28"/>
        </w:rPr>
      </w:pPr>
      <w:r>
        <w:rPr>
          <w:szCs w:val="28"/>
        </w:rPr>
        <w:t xml:space="preserve">б) </w:t>
      </w:r>
      <w:r w:rsidR="00627787" w:rsidRPr="00533D75">
        <w:rPr>
          <w:szCs w:val="28"/>
        </w:rPr>
        <w:t>элементы со</w:t>
      </w:r>
      <w:r>
        <w:rPr>
          <w:szCs w:val="28"/>
        </w:rPr>
        <w:t>пряжения поверхностей;</w:t>
      </w:r>
    </w:p>
    <w:p w:rsidR="00653E80" w:rsidRPr="00533D75" w:rsidRDefault="00653E80" w:rsidP="00653E80">
      <w:pPr>
        <w:ind w:firstLine="708"/>
        <w:contextualSpacing/>
        <w:jc w:val="both"/>
        <w:rPr>
          <w:szCs w:val="28"/>
        </w:rPr>
      </w:pPr>
      <w:r>
        <w:rPr>
          <w:szCs w:val="28"/>
        </w:rPr>
        <w:t xml:space="preserve">в) </w:t>
      </w:r>
      <w:r w:rsidR="00627787" w:rsidRPr="00533D75">
        <w:rPr>
          <w:szCs w:val="28"/>
        </w:rPr>
        <w:t xml:space="preserve">озеленение вдоль улиц и </w:t>
      </w:r>
      <w:proofErr w:type="spellStart"/>
      <w:r w:rsidR="00627787" w:rsidRPr="00533D75">
        <w:rPr>
          <w:szCs w:val="28"/>
        </w:rPr>
        <w:t>до</w:t>
      </w:r>
      <w:r>
        <w:rPr>
          <w:szCs w:val="28"/>
        </w:rPr>
        <w:t>рог</w:t>
      </w:r>
      <w:proofErr w:type="gramStart"/>
      <w:r>
        <w:rPr>
          <w:szCs w:val="28"/>
        </w:rPr>
        <w:t>.П</w:t>
      </w:r>
      <w:proofErr w:type="gramEnd"/>
      <w:r>
        <w:rPr>
          <w:szCs w:val="28"/>
        </w:rPr>
        <w:t>ри</w:t>
      </w:r>
      <w:proofErr w:type="spellEnd"/>
      <w:r>
        <w:rPr>
          <w:szCs w:val="28"/>
        </w:rPr>
        <w:t xml:space="preserve"> проведении работ по </w:t>
      </w:r>
      <w:r w:rsidRPr="00533D75">
        <w:rPr>
          <w:szCs w:val="28"/>
        </w:rPr>
        <w:t>озеленени</w:t>
      </w:r>
      <w:r>
        <w:rPr>
          <w:szCs w:val="28"/>
        </w:rPr>
        <w:t>ю</w:t>
      </w:r>
      <w:r w:rsidRPr="00533D75">
        <w:rPr>
          <w:szCs w:val="28"/>
        </w:rPr>
        <w:t xml:space="preserve"> улиц и дорог </w:t>
      </w:r>
      <w:r>
        <w:rPr>
          <w:szCs w:val="28"/>
        </w:rPr>
        <w:t>необходимо</w:t>
      </w:r>
      <w:r w:rsidRPr="00533D75">
        <w:rPr>
          <w:szCs w:val="28"/>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533D75">
        <w:rPr>
          <w:szCs w:val="28"/>
        </w:rPr>
        <w:t>СНиПами</w:t>
      </w:r>
      <w:proofErr w:type="spellEnd"/>
      <w:r w:rsidRPr="00533D75">
        <w:rPr>
          <w:szCs w:val="28"/>
        </w:rPr>
        <w:t>. Возможно размещение деревьев в мощ</w:t>
      </w:r>
      <w:r w:rsidRPr="00533D75">
        <w:rPr>
          <w:szCs w:val="28"/>
        </w:rPr>
        <w:t>е</w:t>
      </w:r>
      <w:r w:rsidRPr="00533D75">
        <w:rPr>
          <w:szCs w:val="28"/>
        </w:rPr>
        <w:t>нии. Размещение зеленых насаждений у поворотов и остановок при нерег</w:t>
      </w:r>
      <w:r w:rsidRPr="00533D75">
        <w:rPr>
          <w:szCs w:val="28"/>
        </w:rPr>
        <w:t>у</w:t>
      </w:r>
      <w:r w:rsidRPr="00533D75">
        <w:rPr>
          <w:szCs w:val="28"/>
        </w:rPr>
        <w:t xml:space="preserve">лируемом движении </w:t>
      </w:r>
      <w:r>
        <w:rPr>
          <w:szCs w:val="28"/>
        </w:rPr>
        <w:t>следует производить</w:t>
      </w:r>
      <w:r w:rsidRPr="00533D75">
        <w:rPr>
          <w:szCs w:val="28"/>
        </w:rPr>
        <w:t xml:space="preserve"> согласно пункту 7.4.2 насто</w:t>
      </w:r>
      <w:r>
        <w:rPr>
          <w:szCs w:val="28"/>
        </w:rPr>
        <w:t>ящих Правил</w:t>
      </w:r>
      <w:r w:rsidRPr="00533D75">
        <w:rPr>
          <w:szCs w:val="28"/>
        </w:rPr>
        <w:t xml:space="preserve">. </w:t>
      </w:r>
      <w:r>
        <w:rPr>
          <w:szCs w:val="28"/>
        </w:rPr>
        <w:t>Следует</w:t>
      </w:r>
      <w:r w:rsidRPr="00533D75">
        <w:rPr>
          <w:szCs w:val="28"/>
        </w:rPr>
        <w:t xml:space="preserve"> предусматривать увеличение буферных зон между краем проезжей части и ближайшим рядом деревьев - за пределами зоны рис</w:t>
      </w:r>
      <w:r>
        <w:rPr>
          <w:szCs w:val="28"/>
        </w:rPr>
        <w:t>ка сл</w:t>
      </w:r>
      <w:r>
        <w:rPr>
          <w:szCs w:val="28"/>
        </w:rPr>
        <w:t>е</w:t>
      </w:r>
      <w:r>
        <w:rPr>
          <w:szCs w:val="28"/>
        </w:rPr>
        <w:t>дует</w:t>
      </w:r>
      <w:r w:rsidRPr="00533D75">
        <w:rPr>
          <w:szCs w:val="28"/>
        </w:rPr>
        <w:t xml:space="preserve"> высаживать специально выращиваемые для таких объектов растения (табли</w:t>
      </w:r>
      <w:r w:rsidR="00966568">
        <w:rPr>
          <w:szCs w:val="28"/>
        </w:rPr>
        <w:t>ца 23</w:t>
      </w:r>
      <w:r>
        <w:rPr>
          <w:szCs w:val="28"/>
        </w:rPr>
        <w:t>);</w:t>
      </w:r>
    </w:p>
    <w:p w:rsidR="00653E80" w:rsidRPr="00533D75" w:rsidRDefault="00653E80" w:rsidP="00653E80">
      <w:pPr>
        <w:ind w:firstLine="708"/>
        <w:contextualSpacing/>
        <w:jc w:val="both"/>
        <w:rPr>
          <w:szCs w:val="28"/>
        </w:rPr>
      </w:pPr>
      <w:r>
        <w:rPr>
          <w:szCs w:val="28"/>
        </w:rPr>
        <w:t xml:space="preserve">г) </w:t>
      </w:r>
      <w:r w:rsidR="00627787" w:rsidRPr="00533D75">
        <w:rPr>
          <w:szCs w:val="28"/>
        </w:rPr>
        <w:t xml:space="preserve">ограждения опасных </w:t>
      </w:r>
      <w:proofErr w:type="spellStart"/>
      <w:r w:rsidR="00627787" w:rsidRPr="00533D75">
        <w:rPr>
          <w:szCs w:val="28"/>
        </w:rPr>
        <w:t>мест</w:t>
      </w:r>
      <w:proofErr w:type="gramStart"/>
      <w:r>
        <w:rPr>
          <w:szCs w:val="28"/>
        </w:rPr>
        <w:t>.Н</w:t>
      </w:r>
      <w:proofErr w:type="gramEnd"/>
      <w:r w:rsidRPr="00533D75">
        <w:rPr>
          <w:szCs w:val="28"/>
        </w:rPr>
        <w:t>а</w:t>
      </w:r>
      <w:proofErr w:type="spellEnd"/>
      <w:r w:rsidRPr="00533D75">
        <w:rPr>
          <w:szCs w:val="28"/>
        </w:rPr>
        <w:t xml:space="preserve"> территории транспортных коммуник</w:t>
      </w:r>
      <w:r w:rsidRPr="00533D75">
        <w:rPr>
          <w:szCs w:val="28"/>
        </w:rPr>
        <w:t>а</w:t>
      </w:r>
      <w:r w:rsidRPr="00533D75">
        <w:rPr>
          <w:szCs w:val="28"/>
        </w:rPr>
        <w:t xml:space="preserve">ций </w:t>
      </w:r>
      <w:r>
        <w:rPr>
          <w:szCs w:val="28"/>
        </w:rPr>
        <w:t>о</w:t>
      </w:r>
      <w:r w:rsidRPr="00533D75">
        <w:rPr>
          <w:szCs w:val="28"/>
        </w:rPr>
        <w:t>граждения предназначены для организации безопасности передвижения транспортных средств и пешеходов. Ограждения улично-дорожной сети и и</w:t>
      </w:r>
      <w:r w:rsidRPr="00533D75">
        <w:rPr>
          <w:szCs w:val="28"/>
        </w:rPr>
        <w:t>с</w:t>
      </w:r>
      <w:r w:rsidRPr="00533D75">
        <w:rPr>
          <w:szCs w:val="28"/>
        </w:rPr>
        <w:t xml:space="preserve">кусственных сооружений (эстакады, путепроводы, мосты, др.) следует </w:t>
      </w:r>
      <w:r>
        <w:rPr>
          <w:szCs w:val="28"/>
        </w:rPr>
        <w:t>уст</w:t>
      </w:r>
      <w:r>
        <w:rPr>
          <w:szCs w:val="28"/>
        </w:rPr>
        <w:t>а</w:t>
      </w:r>
      <w:r>
        <w:rPr>
          <w:szCs w:val="28"/>
        </w:rPr>
        <w:t>навливать</w:t>
      </w:r>
      <w:r w:rsidRPr="00533D75">
        <w:rPr>
          <w:szCs w:val="28"/>
        </w:rPr>
        <w:t xml:space="preserve"> в соответствии с ГОСТ </w:t>
      </w:r>
      <w:proofErr w:type="gramStart"/>
      <w:r w:rsidRPr="00533D75">
        <w:rPr>
          <w:szCs w:val="28"/>
        </w:rPr>
        <w:t>Р</w:t>
      </w:r>
      <w:proofErr w:type="gramEnd"/>
      <w:r w:rsidRPr="00533D75">
        <w:rPr>
          <w:szCs w:val="28"/>
        </w:rPr>
        <w:t xml:space="preserve"> 52289, ГО</w:t>
      </w:r>
      <w:r>
        <w:rPr>
          <w:szCs w:val="28"/>
        </w:rPr>
        <w:t>СТ 26804;</w:t>
      </w:r>
    </w:p>
    <w:p w:rsidR="00627787" w:rsidRPr="00533D75" w:rsidRDefault="00653E80" w:rsidP="00653E80">
      <w:pPr>
        <w:ind w:firstLine="708"/>
        <w:contextualSpacing/>
        <w:jc w:val="both"/>
        <w:rPr>
          <w:szCs w:val="28"/>
        </w:rPr>
      </w:pPr>
      <w:proofErr w:type="spellStart"/>
      <w:r>
        <w:rPr>
          <w:szCs w:val="28"/>
        </w:rPr>
        <w:t>д</w:t>
      </w:r>
      <w:proofErr w:type="spellEnd"/>
      <w:r>
        <w:rPr>
          <w:szCs w:val="28"/>
        </w:rPr>
        <w:t xml:space="preserve">) </w:t>
      </w:r>
      <w:r w:rsidR="00627787" w:rsidRPr="00533D75">
        <w:rPr>
          <w:szCs w:val="28"/>
        </w:rPr>
        <w:t>осветитель</w:t>
      </w:r>
      <w:r>
        <w:rPr>
          <w:szCs w:val="28"/>
        </w:rPr>
        <w:t>ное оборудование.</w:t>
      </w:r>
      <w:r w:rsidR="00627787" w:rsidRPr="00533D75">
        <w:rPr>
          <w:szCs w:val="28"/>
        </w:rPr>
        <w:t xml:space="preserve"> Для освещения магистральных улиц на участках между пересечениями, на эстакадах, мостах и путепроводах опоры светильников </w:t>
      </w:r>
      <w:r>
        <w:rPr>
          <w:szCs w:val="28"/>
        </w:rPr>
        <w:t>необходимо</w:t>
      </w:r>
      <w:r w:rsidR="00627787" w:rsidRPr="00533D75">
        <w:rPr>
          <w:szCs w:val="28"/>
        </w:rPr>
        <w:t xml:space="preserve"> располагать с двухсторонней расстановкой (си</w:t>
      </w:r>
      <w:r w:rsidR="00627787" w:rsidRPr="00533D75">
        <w:rPr>
          <w:szCs w:val="28"/>
        </w:rPr>
        <w:t>м</w:t>
      </w:r>
      <w:r w:rsidR="00627787" w:rsidRPr="00533D75">
        <w:rPr>
          <w:szCs w:val="28"/>
        </w:rPr>
        <w:t>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w:t>
      </w:r>
      <w:r>
        <w:rPr>
          <w:szCs w:val="28"/>
        </w:rPr>
        <w:t>ется</w:t>
      </w:r>
      <w:r w:rsidR="00627787" w:rsidRPr="00533D75">
        <w:rPr>
          <w:szCs w:val="28"/>
        </w:rPr>
        <w:t xml:space="preserve"> в зависимости от типа светильников, исто</w:t>
      </w:r>
      <w:r w:rsidR="00627787" w:rsidRPr="00533D75">
        <w:rPr>
          <w:szCs w:val="28"/>
        </w:rPr>
        <w:t>ч</w:t>
      </w:r>
      <w:r w:rsidR="00627787" w:rsidRPr="00533D75">
        <w:rPr>
          <w:szCs w:val="28"/>
        </w:rPr>
        <w:t>ников света и высоты их установки, но не более 50 м. Возможно размещение оборудования декоративно-художественного (праздничного) освеще</w:t>
      </w:r>
      <w:r>
        <w:rPr>
          <w:szCs w:val="28"/>
        </w:rPr>
        <w:t>ния;</w:t>
      </w:r>
    </w:p>
    <w:p w:rsidR="00627787" w:rsidRDefault="00653E80" w:rsidP="00653E80">
      <w:pPr>
        <w:ind w:firstLine="708"/>
        <w:contextualSpacing/>
        <w:jc w:val="both"/>
        <w:rPr>
          <w:szCs w:val="28"/>
        </w:rPr>
      </w:pPr>
      <w:r>
        <w:rPr>
          <w:szCs w:val="28"/>
        </w:rPr>
        <w:t xml:space="preserve">е) </w:t>
      </w:r>
      <w:r w:rsidRPr="00533D75">
        <w:rPr>
          <w:szCs w:val="28"/>
        </w:rPr>
        <w:t>носители информации дорожного движения (дорожные знаки, ра</w:t>
      </w:r>
      <w:r w:rsidRPr="00533D75">
        <w:rPr>
          <w:szCs w:val="28"/>
        </w:rPr>
        <w:t>з</w:t>
      </w:r>
      <w:r w:rsidRPr="00533D75">
        <w:rPr>
          <w:szCs w:val="28"/>
        </w:rPr>
        <w:t>метка, светофорные устройства).</w:t>
      </w:r>
    </w:p>
    <w:p w:rsidR="00653E80" w:rsidRDefault="00653E80" w:rsidP="00653E80">
      <w:pPr>
        <w:ind w:firstLine="708"/>
        <w:contextualSpacing/>
        <w:jc w:val="both"/>
        <w:rPr>
          <w:szCs w:val="28"/>
        </w:rPr>
      </w:pPr>
    </w:p>
    <w:p w:rsidR="00653E80" w:rsidRDefault="00966568" w:rsidP="00653E80">
      <w:pPr>
        <w:contextualSpacing/>
        <w:jc w:val="right"/>
        <w:rPr>
          <w:sz w:val="24"/>
        </w:rPr>
      </w:pPr>
      <w:r>
        <w:rPr>
          <w:sz w:val="24"/>
        </w:rPr>
        <w:t>Таблица 21</w:t>
      </w:r>
      <w:r w:rsidR="00653E80" w:rsidRPr="00653E80">
        <w:rPr>
          <w:sz w:val="24"/>
        </w:rPr>
        <w:t>. Пок</w:t>
      </w:r>
      <w:r w:rsidR="00653E80">
        <w:rPr>
          <w:sz w:val="24"/>
        </w:rPr>
        <w:t>рытия транспортных коммуникаций.</w:t>
      </w:r>
    </w:p>
    <w:p w:rsidR="00653E80" w:rsidRDefault="00653E80" w:rsidP="00653E80">
      <w:pPr>
        <w:contextualSpacing/>
        <w:jc w:val="right"/>
        <w:rPr>
          <w:sz w:val="24"/>
        </w:rPr>
      </w:pPr>
    </w:p>
    <w:tbl>
      <w:tblPr>
        <w:tblStyle w:val="a7"/>
        <w:tblW w:w="0" w:type="auto"/>
        <w:jc w:val="center"/>
        <w:tblLook w:val="04A0"/>
      </w:tblPr>
      <w:tblGrid>
        <w:gridCol w:w="3190"/>
        <w:gridCol w:w="3190"/>
        <w:gridCol w:w="3191"/>
      </w:tblGrid>
      <w:tr w:rsidR="00653E80" w:rsidRPr="00735114" w:rsidTr="00735114">
        <w:trPr>
          <w:jc w:val="center"/>
        </w:trPr>
        <w:tc>
          <w:tcPr>
            <w:tcW w:w="3190" w:type="dxa"/>
            <w:vAlign w:val="center"/>
          </w:tcPr>
          <w:p w:rsidR="00653E80" w:rsidRPr="00735114" w:rsidRDefault="00735114" w:rsidP="00735114">
            <w:pPr>
              <w:contextualSpacing/>
              <w:jc w:val="center"/>
              <w:rPr>
                <w:sz w:val="24"/>
              </w:rPr>
            </w:pPr>
            <w:r w:rsidRPr="00735114">
              <w:rPr>
                <w:sz w:val="24"/>
              </w:rPr>
              <w:t>Объект комплексного благ</w:t>
            </w:r>
            <w:r w:rsidRPr="00735114">
              <w:rPr>
                <w:sz w:val="24"/>
              </w:rPr>
              <w:t>о</w:t>
            </w:r>
            <w:r w:rsidRPr="00735114">
              <w:rPr>
                <w:sz w:val="24"/>
              </w:rPr>
              <w:t>устройства улично-дорожной сети</w:t>
            </w:r>
          </w:p>
        </w:tc>
        <w:tc>
          <w:tcPr>
            <w:tcW w:w="3190" w:type="dxa"/>
            <w:vAlign w:val="center"/>
          </w:tcPr>
          <w:p w:rsidR="00653E80" w:rsidRPr="00735114" w:rsidRDefault="00735114" w:rsidP="00735114">
            <w:pPr>
              <w:contextualSpacing/>
              <w:jc w:val="center"/>
              <w:rPr>
                <w:sz w:val="24"/>
              </w:rPr>
            </w:pPr>
            <w:r w:rsidRPr="00735114">
              <w:rPr>
                <w:sz w:val="24"/>
              </w:rPr>
              <w:t>Материал верхнего слоя п</w:t>
            </w:r>
            <w:r w:rsidRPr="00735114">
              <w:rPr>
                <w:sz w:val="24"/>
              </w:rPr>
              <w:t>о</w:t>
            </w:r>
            <w:r w:rsidRPr="00735114">
              <w:rPr>
                <w:sz w:val="24"/>
              </w:rPr>
              <w:t>крытия проезжей части</w:t>
            </w:r>
          </w:p>
        </w:tc>
        <w:tc>
          <w:tcPr>
            <w:tcW w:w="3191" w:type="dxa"/>
            <w:vAlign w:val="center"/>
          </w:tcPr>
          <w:p w:rsidR="00653E80" w:rsidRPr="00735114" w:rsidRDefault="00735114" w:rsidP="00735114">
            <w:pPr>
              <w:contextualSpacing/>
              <w:jc w:val="center"/>
              <w:rPr>
                <w:sz w:val="24"/>
              </w:rPr>
            </w:pPr>
            <w:r w:rsidRPr="00735114">
              <w:rPr>
                <w:sz w:val="24"/>
              </w:rPr>
              <w:t>Нормативный документ</w:t>
            </w:r>
          </w:p>
        </w:tc>
      </w:tr>
      <w:tr w:rsidR="00735114" w:rsidRPr="00735114" w:rsidTr="003C326A">
        <w:trPr>
          <w:jc w:val="center"/>
        </w:trPr>
        <w:tc>
          <w:tcPr>
            <w:tcW w:w="9571" w:type="dxa"/>
            <w:gridSpan w:val="3"/>
            <w:vAlign w:val="center"/>
          </w:tcPr>
          <w:p w:rsidR="00735114" w:rsidRPr="00735114" w:rsidRDefault="00735114" w:rsidP="00735114">
            <w:pPr>
              <w:contextualSpacing/>
              <w:jc w:val="center"/>
              <w:rPr>
                <w:sz w:val="24"/>
              </w:rPr>
            </w:pPr>
            <w:r w:rsidRPr="00735114">
              <w:rPr>
                <w:sz w:val="24"/>
              </w:rPr>
              <w:t>Улицы и дороги</w:t>
            </w:r>
          </w:p>
        </w:tc>
      </w:tr>
      <w:tr w:rsidR="00653E80" w:rsidRPr="00735114" w:rsidTr="00735114">
        <w:trPr>
          <w:jc w:val="center"/>
        </w:trPr>
        <w:tc>
          <w:tcPr>
            <w:tcW w:w="3190" w:type="dxa"/>
            <w:vAlign w:val="center"/>
          </w:tcPr>
          <w:p w:rsidR="00653E80" w:rsidRPr="00735114" w:rsidRDefault="00735114" w:rsidP="00735114">
            <w:pPr>
              <w:contextualSpacing/>
              <w:jc w:val="center"/>
              <w:rPr>
                <w:sz w:val="24"/>
              </w:rPr>
            </w:pPr>
            <w:r w:rsidRPr="00735114">
              <w:rPr>
                <w:sz w:val="24"/>
              </w:rPr>
              <w:t>Магистральные улицы о</w:t>
            </w:r>
            <w:r w:rsidRPr="00735114">
              <w:rPr>
                <w:sz w:val="24"/>
              </w:rPr>
              <w:t>б</w:t>
            </w:r>
            <w:r w:rsidRPr="00735114">
              <w:rPr>
                <w:sz w:val="24"/>
              </w:rPr>
              <w:t>щегородского значения:</w:t>
            </w:r>
          </w:p>
          <w:p w:rsidR="00735114" w:rsidRPr="00735114" w:rsidRDefault="00735114" w:rsidP="00735114">
            <w:pPr>
              <w:contextualSpacing/>
              <w:rPr>
                <w:sz w:val="24"/>
              </w:rPr>
            </w:pPr>
            <w:r w:rsidRPr="00735114">
              <w:rPr>
                <w:sz w:val="24"/>
              </w:rPr>
              <w:t>- с непрерывным движением</w:t>
            </w:r>
          </w:p>
          <w:p w:rsidR="00735114" w:rsidRPr="00735114" w:rsidRDefault="00735114" w:rsidP="00735114">
            <w:pPr>
              <w:contextualSpacing/>
              <w:rPr>
                <w:sz w:val="24"/>
              </w:rPr>
            </w:pPr>
            <w:r w:rsidRPr="00735114">
              <w:rPr>
                <w:sz w:val="24"/>
              </w:rPr>
              <w:t>- с регулируемым движен</w:t>
            </w:r>
            <w:r w:rsidRPr="00735114">
              <w:rPr>
                <w:sz w:val="24"/>
              </w:rPr>
              <w:t>и</w:t>
            </w:r>
            <w:r w:rsidRPr="00735114">
              <w:rPr>
                <w:sz w:val="24"/>
              </w:rPr>
              <w:t>ем</w:t>
            </w:r>
          </w:p>
        </w:tc>
        <w:tc>
          <w:tcPr>
            <w:tcW w:w="3190" w:type="dxa"/>
            <w:vAlign w:val="center"/>
          </w:tcPr>
          <w:p w:rsidR="00735114" w:rsidRPr="00735114" w:rsidRDefault="00735114" w:rsidP="00735114">
            <w:pPr>
              <w:contextualSpacing/>
              <w:jc w:val="both"/>
              <w:rPr>
                <w:sz w:val="24"/>
              </w:rPr>
            </w:pPr>
            <w:r w:rsidRPr="00735114">
              <w:rPr>
                <w:sz w:val="24"/>
              </w:rPr>
              <w:t>Асфальтобетон:</w:t>
            </w:r>
            <w:r w:rsidRPr="00735114">
              <w:rPr>
                <w:sz w:val="24"/>
              </w:rPr>
              <w:tab/>
            </w:r>
          </w:p>
          <w:p w:rsidR="00735114" w:rsidRPr="00735114" w:rsidRDefault="00735114" w:rsidP="00735114">
            <w:pPr>
              <w:contextualSpacing/>
              <w:jc w:val="both"/>
              <w:rPr>
                <w:sz w:val="24"/>
              </w:rPr>
            </w:pPr>
            <w:r w:rsidRPr="00735114">
              <w:rPr>
                <w:sz w:val="24"/>
              </w:rPr>
              <w:t>- типов</w:t>
            </w:r>
            <w:proofErr w:type="gramStart"/>
            <w:r w:rsidRPr="00735114">
              <w:rPr>
                <w:sz w:val="24"/>
              </w:rPr>
              <w:t xml:space="preserve"> А</w:t>
            </w:r>
            <w:proofErr w:type="gramEnd"/>
            <w:r w:rsidRPr="00735114">
              <w:rPr>
                <w:sz w:val="24"/>
              </w:rPr>
              <w:t xml:space="preserve"> и Б, 1 марки;</w:t>
            </w:r>
          </w:p>
          <w:p w:rsidR="00735114" w:rsidRPr="00735114" w:rsidRDefault="00735114" w:rsidP="00735114">
            <w:pPr>
              <w:contextualSpacing/>
              <w:jc w:val="both"/>
              <w:rPr>
                <w:sz w:val="24"/>
              </w:rPr>
            </w:pPr>
            <w:r w:rsidRPr="00735114">
              <w:rPr>
                <w:sz w:val="24"/>
              </w:rPr>
              <w:t xml:space="preserve">- </w:t>
            </w:r>
            <w:proofErr w:type="spellStart"/>
            <w:r w:rsidRPr="00735114">
              <w:rPr>
                <w:sz w:val="24"/>
              </w:rPr>
              <w:t>щебнемастичный</w:t>
            </w:r>
            <w:proofErr w:type="spellEnd"/>
            <w:r w:rsidRPr="00735114">
              <w:rPr>
                <w:sz w:val="24"/>
              </w:rPr>
              <w:t>;</w:t>
            </w:r>
            <w:r w:rsidRPr="00735114">
              <w:rPr>
                <w:sz w:val="24"/>
              </w:rPr>
              <w:tab/>
            </w:r>
          </w:p>
          <w:p w:rsidR="00735114" w:rsidRPr="00735114" w:rsidRDefault="00735114" w:rsidP="00735114">
            <w:pPr>
              <w:contextualSpacing/>
              <w:jc w:val="both"/>
              <w:rPr>
                <w:sz w:val="24"/>
              </w:rPr>
            </w:pPr>
            <w:r w:rsidRPr="00735114">
              <w:rPr>
                <w:sz w:val="24"/>
              </w:rPr>
              <w:t>- литой тип II.</w:t>
            </w:r>
          </w:p>
          <w:p w:rsidR="00653E80" w:rsidRPr="00735114" w:rsidRDefault="00735114" w:rsidP="00735114">
            <w:pPr>
              <w:contextualSpacing/>
              <w:rPr>
                <w:sz w:val="24"/>
              </w:rPr>
            </w:pPr>
            <w:r w:rsidRPr="00735114">
              <w:rPr>
                <w:sz w:val="24"/>
              </w:rPr>
              <w:t>Смеси для шероховатых слоев износа.</w:t>
            </w:r>
            <w:r w:rsidRPr="00735114">
              <w:rPr>
                <w:sz w:val="24"/>
              </w:rPr>
              <w:tab/>
            </w:r>
          </w:p>
        </w:tc>
        <w:tc>
          <w:tcPr>
            <w:tcW w:w="3191" w:type="dxa"/>
            <w:vAlign w:val="center"/>
          </w:tcPr>
          <w:p w:rsidR="00735114" w:rsidRPr="00735114" w:rsidRDefault="00735114" w:rsidP="00735114">
            <w:pPr>
              <w:contextualSpacing/>
              <w:jc w:val="both"/>
              <w:rPr>
                <w:sz w:val="24"/>
              </w:rPr>
            </w:pPr>
            <w:r w:rsidRPr="00735114">
              <w:rPr>
                <w:sz w:val="24"/>
              </w:rPr>
              <w:t xml:space="preserve">ГОСТ 9128-97 </w:t>
            </w:r>
          </w:p>
          <w:p w:rsidR="00735114" w:rsidRPr="00735114" w:rsidRDefault="00735114" w:rsidP="00735114">
            <w:pPr>
              <w:contextualSpacing/>
              <w:jc w:val="both"/>
              <w:rPr>
                <w:sz w:val="24"/>
              </w:rPr>
            </w:pPr>
            <w:r w:rsidRPr="00735114">
              <w:rPr>
                <w:sz w:val="24"/>
              </w:rPr>
              <w:t xml:space="preserve">TУ-5718-001-00011168-2000 </w:t>
            </w:r>
          </w:p>
          <w:p w:rsidR="00735114" w:rsidRPr="00735114" w:rsidRDefault="00735114" w:rsidP="00735114">
            <w:pPr>
              <w:contextualSpacing/>
              <w:jc w:val="both"/>
              <w:rPr>
                <w:sz w:val="24"/>
              </w:rPr>
            </w:pPr>
            <w:r w:rsidRPr="00735114">
              <w:rPr>
                <w:sz w:val="24"/>
              </w:rPr>
              <w:t>ТУ 400-24-158-89*</w:t>
            </w:r>
          </w:p>
          <w:p w:rsidR="00653E80" w:rsidRPr="00735114" w:rsidRDefault="00735114" w:rsidP="00735114">
            <w:pPr>
              <w:contextualSpacing/>
              <w:jc w:val="both"/>
              <w:rPr>
                <w:sz w:val="24"/>
              </w:rPr>
            </w:pPr>
            <w:r w:rsidRPr="00735114">
              <w:rPr>
                <w:sz w:val="24"/>
              </w:rPr>
              <w:t xml:space="preserve"> ТУ 57-1841-02804042596-01 </w:t>
            </w:r>
          </w:p>
        </w:tc>
      </w:tr>
      <w:tr w:rsidR="00653E80" w:rsidRPr="00735114" w:rsidTr="00735114">
        <w:trPr>
          <w:jc w:val="center"/>
        </w:trPr>
        <w:tc>
          <w:tcPr>
            <w:tcW w:w="3190" w:type="dxa"/>
            <w:vAlign w:val="center"/>
          </w:tcPr>
          <w:p w:rsidR="00653E80" w:rsidRPr="00735114" w:rsidRDefault="00735114" w:rsidP="00735114">
            <w:pPr>
              <w:contextualSpacing/>
              <w:jc w:val="center"/>
              <w:rPr>
                <w:sz w:val="24"/>
              </w:rPr>
            </w:pPr>
            <w:r w:rsidRPr="00735114">
              <w:rPr>
                <w:sz w:val="24"/>
              </w:rPr>
              <w:t>Магистральные улицы ра</w:t>
            </w:r>
            <w:r w:rsidRPr="00735114">
              <w:rPr>
                <w:sz w:val="24"/>
              </w:rPr>
              <w:t>й</w:t>
            </w:r>
            <w:r>
              <w:rPr>
                <w:sz w:val="24"/>
              </w:rPr>
              <w:t>онного значения</w:t>
            </w:r>
          </w:p>
        </w:tc>
        <w:tc>
          <w:tcPr>
            <w:tcW w:w="3190" w:type="dxa"/>
            <w:vAlign w:val="center"/>
          </w:tcPr>
          <w:p w:rsidR="00653E80" w:rsidRPr="00735114" w:rsidRDefault="00735114" w:rsidP="00735114">
            <w:pPr>
              <w:contextualSpacing/>
              <w:jc w:val="center"/>
              <w:rPr>
                <w:sz w:val="24"/>
              </w:rPr>
            </w:pPr>
            <w:r>
              <w:rPr>
                <w:sz w:val="24"/>
              </w:rPr>
              <w:t>Асфальтобетон типов</w:t>
            </w:r>
            <w:proofErr w:type="gramStart"/>
            <w:r>
              <w:rPr>
                <w:sz w:val="24"/>
              </w:rPr>
              <w:t xml:space="preserve"> Б</w:t>
            </w:r>
            <w:proofErr w:type="gramEnd"/>
            <w:r>
              <w:rPr>
                <w:sz w:val="24"/>
              </w:rPr>
              <w:t xml:space="preserve"> и В, 1 марки</w:t>
            </w:r>
          </w:p>
        </w:tc>
        <w:tc>
          <w:tcPr>
            <w:tcW w:w="3191" w:type="dxa"/>
            <w:vAlign w:val="center"/>
          </w:tcPr>
          <w:p w:rsidR="00653E80" w:rsidRPr="00735114" w:rsidRDefault="00735114" w:rsidP="00735114">
            <w:pPr>
              <w:contextualSpacing/>
              <w:jc w:val="center"/>
              <w:rPr>
                <w:sz w:val="24"/>
              </w:rPr>
            </w:pPr>
            <w:r w:rsidRPr="00735114">
              <w:rPr>
                <w:sz w:val="24"/>
              </w:rPr>
              <w:t>ГОСТ 9128-97</w:t>
            </w:r>
          </w:p>
        </w:tc>
      </w:tr>
      <w:tr w:rsidR="00653E80" w:rsidRPr="00735114" w:rsidTr="00735114">
        <w:trPr>
          <w:jc w:val="center"/>
        </w:trPr>
        <w:tc>
          <w:tcPr>
            <w:tcW w:w="3190" w:type="dxa"/>
            <w:vAlign w:val="center"/>
          </w:tcPr>
          <w:p w:rsidR="00735114" w:rsidRPr="00735114" w:rsidRDefault="00735114" w:rsidP="00735114">
            <w:pPr>
              <w:contextualSpacing/>
              <w:jc w:val="both"/>
              <w:rPr>
                <w:sz w:val="24"/>
              </w:rPr>
            </w:pPr>
            <w:r w:rsidRPr="00735114">
              <w:rPr>
                <w:sz w:val="24"/>
              </w:rPr>
              <w:t>Местного значения:</w:t>
            </w:r>
            <w:r w:rsidRPr="00735114">
              <w:rPr>
                <w:sz w:val="24"/>
              </w:rPr>
              <w:tab/>
            </w:r>
          </w:p>
          <w:p w:rsidR="00653E80" w:rsidRPr="00735114" w:rsidRDefault="00735114" w:rsidP="00735114">
            <w:pPr>
              <w:contextualSpacing/>
              <w:jc w:val="both"/>
              <w:rPr>
                <w:sz w:val="24"/>
              </w:rPr>
            </w:pPr>
            <w:r w:rsidRPr="00735114">
              <w:rPr>
                <w:sz w:val="24"/>
              </w:rPr>
              <w:t xml:space="preserve">- в жилой застройке </w:t>
            </w:r>
            <w:r w:rsidRPr="00735114">
              <w:rPr>
                <w:sz w:val="24"/>
              </w:rPr>
              <w:tab/>
            </w:r>
          </w:p>
        </w:tc>
        <w:tc>
          <w:tcPr>
            <w:tcW w:w="3190" w:type="dxa"/>
            <w:vAlign w:val="center"/>
          </w:tcPr>
          <w:p w:rsidR="00735114" w:rsidRDefault="00735114" w:rsidP="00735114">
            <w:pPr>
              <w:contextualSpacing/>
              <w:jc w:val="center"/>
              <w:rPr>
                <w:sz w:val="24"/>
              </w:rPr>
            </w:pPr>
            <w:r>
              <w:rPr>
                <w:sz w:val="24"/>
              </w:rPr>
              <w:t>Асфальтобетон типов</w:t>
            </w:r>
          </w:p>
          <w:p w:rsidR="00653E80" w:rsidRPr="00735114" w:rsidRDefault="00735114" w:rsidP="00735114">
            <w:pPr>
              <w:contextualSpacing/>
              <w:jc w:val="center"/>
              <w:rPr>
                <w:sz w:val="24"/>
              </w:rPr>
            </w:pPr>
            <w:r>
              <w:rPr>
                <w:sz w:val="24"/>
              </w:rPr>
              <w:t>В, Г и</w:t>
            </w:r>
            <w:proofErr w:type="gramStart"/>
            <w:r>
              <w:rPr>
                <w:sz w:val="24"/>
              </w:rPr>
              <w:t xml:space="preserve"> Д</w:t>
            </w:r>
            <w:proofErr w:type="gramEnd"/>
          </w:p>
        </w:tc>
        <w:tc>
          <w:tcPr>
            <w:tcW w:w="3191" w:type="dxa"/>
            <w:vAlign w:val="center"/>
          </w:tcPr>
          <w:p w:rsidR="00653E80" w:rsidRPr="00735114" w:rsidRDefault="00735114" w:rsidP="00735114">
            <w:pPr>
              <w:contextualSpacing/>
              <w:jc w:val="center"/>
              <w:rPr>
                <w:sz w:val="24"/>
              </w:rPr>
            </w:pPr>
            <w:r w:rsidRPr="00735114">
              <w:rPr>
                <w:sz w:val="24"/>
              </w:rPr>
              <w:t>ГОСТ 9128-97</w:t>
            </w:r>
          </w:p>
        </w:tc>
      </w:tr>
      <w:tr w:rsidR="00653E80" w:rsidRPr="00735114" w:rsidTr="00735114">
        <w:trPr>
          <w:jc w:val="center"/>
        </w:trPr>
        <w:tc>
          <w:tcPr>
            <w:tcW w:w="3190" w:type="dxa"/>
            <w:vAlign w:val="center"/>
          </w:tcPr>
          <w:p w:rsidR="00653E80" w:rsidRPr="00735114" w:rsidRDefault="00735114" w:rsidP="00735114">
            <w:pPr>
              <w:contextualSpacing/>
              <w:jc w:val="both"/>
              <w:rPr>
                <w:sz w:val="24"/>
              </w:rPr>
            </w:pPr>
            <w:r>
              <w:rPr>
                <w:sz w:val="24"/>
              </w:rPr>
              <w:t>- в производственной и</w:t>
            </w:r>
            <w:r w:rsidRPr="00735114">
              <w:rPr>
                <w:sz w:val="24"/>
              </w:rPr>
              <w:t xml:space="preserve"> ко</w:t>
            </w:r>
            <w:r w:rsidRPr="00735114">
              <w:rPr>
                <w:sz w:val="24"/>
              </w:rPr>
              <w:t>м</w:t>
            </w:r>
            <w:r w:rsidRPr="00735114">
              <w:rPr>
                <w:sz w:val="24"/>
              </w:rPr>
              <w:t>мунально-складской зо</w:t>
            </w:r>
            <w:r>
              <w:rPr>
                <w:sz w:val="24"/>
              </w:rPr>
              <w:t>нах</w:t>
            </w:r>
          </w:p>
        </w:tc>
        <w:tc>
          <w:tcPr>
            <w:tcW w:w="3190" w:type="dxa"/>
            <w:vAlign w:val="center"/>
          </w:tcPr>
          <w:p w:rsidR="00653E80" w:rsidRPr="00735114" w:rsidRDefault="00735114" w:rsidP="00735114">
            <w:pPr>
              <w:contextualSpacing/>
              <w:jc w:val="center"/>
              <w:rPr>
                <w:sz w:val="24"/>
              </w:rPr>
            </w:pPr>
            <w:r>
              <w:rPr>
                <w:sz w:val="24"/>
              </w:rPr>
              <w:t>Асфальтобетон типов</w:t>
            </w:r>
            <w:proofErr w:type="gramStart"/>
            <w:r>
              <w:rPr>
                <w:sz w:val="24"/>
              </w:rPr>
              <w:t xml:space="preserve"> Б</w:t>
            </w:r>
            <w:proofErr w:type="gramEnd"/>
            <w:r>
              <w:rPr>
                <w:sz w:val="24"/>
              </w:rPr>
              <w:t xml:space="preserve"> и В</w:t>
            </w:r>
          </w:p>
        </w:tc>
        <w:tc>
          <w:tcPr>
            <w:tcW w:w="3191" w:type="dxa"/>
            <w:vAlign w:val="center"/>
          </w:tcPr>
          <w:p w:rsidR="00653E80" w:rsidRPr="00735114" w:rsidRDefault="00735114" w:rsidP="00735114">
            <w:pPr>
              <w:contextualSpacing/>
              <w:jc w:val="center"/>
              <w:rPr>
                <w:sz w:val="24"/>
              </w:rPr>
            </w:pPr>
            <w:r>
              <w:rPr>
                <w:sz w:val="24"/>
              </w:rPr>
              <w:t>ГОСТ 9128-97</w:t>
            </w:r>
          </w:p>
        </w:tc>
      </w:tr>
      <w:tr w:rsidR="00735114" w:rsidRPr="00735114" w:rsidTr="003C326A">
        <w:trPr>
          <w:jc w:val="center"/>
        </w:trPr>
        <w:tc>
          <w:tcPr>
            <w:tcW w:w="9571" w:type="dxa"/>
            <w:gridSpan w:val="3"/>
            <w:vAlign w:val="center"/>
          </w:tcPr>
          <w:p w:rsidR="00735114" w:rsidRPr="00735114" w:rsidRDefault="00735114" w:rsidP="00735114">
            <w:pPr>
              <w:contextualSpacing/>
              <w:jc w:val="center"/>
              <w:rPr>
                <w:sz w:val="24"/>
              </w:rPr>
            </w:pPr>
            <w:r>
              <w:rPr>
                <w:sz w:val="24"/>
              </w:rPr>
              <w:lastRenderedPageBreak/>
              <w:t>Площади</w:t>
            </w:r>
          </w:p>
        </w:tc>
      </w:tr>
      <w:tr w:rsidR="00653E80" w:rsidRPr="00735114" w:rsidTr="00735114">
        <w:trPr>
          <w:jc w:val="center"/>
        </w:trPr>
        <w:tc>
          <w:tcPr>
            <w:tcW w:w="3190" w:type="dxa"/>
            <w:vAlign w:val="center"/>
          </w:tcPr>
          <w:p w:rsidR="00735114" w:rsidRPr="00735114" w:rsidRDefault="00735114" w:rsidP="00735114">
            <w:pPr>
              <w:contextualSpacing/>
              <w:jc w:val="center"/>
              <w:rPr>
                <w:sz w:val="24"/>
              </w:rPr>
            </w:pPr>
            <w:r w:rsidRPr="00735114">
              <w:rPr>
                <w:sz w:val="24"/>
              </w:rPr>
              <w:t xml:space="preserve">Представительские, </w:t>
            </w:r>
            <w:proofErr w:type="spellStart"/>
            <w:r w:rsidRPr="00735114">
              <w:rPr>
                <w:sz w:val="24"/>
              </w:rPr>
              <w:t>при</w:t>
            </w:r>
            <w:r>
              <w:rPr>
                <w:sz w:val="24"/>
              </w:rPr>
              <w:t>об</w:t>
            </w:r>
            <w:r>
              <w:rPr>
                <w:sz w:val="24"/>
              </w:rPr>
              <w:t>ъ</w:t>
            </w:r>
            <w:r>
              <w:rPr>
                <w:sz w:val="24"/>
              </w:rPr>
              <w:t>ектные</w:t>
            </w:r>
            <w:proofErr w:type="spellEnd"/>
            <w:r>
              <w:rPr>
                <w:sz w:val="24"/>
              </w:rPr>
              <w:t xml:space="preserve">, </w:t>
            </w:r>
            <w:r w:rsidRPr="00735114">
              <w:rPr>
                <w:sz w:val="24"/>
              </w:rPr>
              <w:t>общественно-транспортные</w:t>
            </w:r>
            <w:r w:rsidRPr="00735114">
              <w:rPr>
                <w:sz w:val="24"/>
              </w:rPr>
              <w:tab/>
            </w:r>
          </w:p>
          <w:p w:rsidR="00653E80" w:rsidRPr="00735114" w:rsidRDefault="00653E80" w:rsidP="00735114">
            <w:pPr>
              <w:contextualSpacing/>
              <w:jc w:val="center"/>
              <w:rPr>
                <w:sz w:val="24"/>
              </w:rPr>
            </w:pPr>
          </w:p>
        </w:tc>
        <w:tc>
          <w:tcPr>
            <w:tcW w:w="3190" w:type="dxa"/>
            <w:vAlign w:val="center"/>
          </w:tcPr>
          <w:p w:rsidR="00735114" w:rsidRDefault="00735114" w:rsidP="00735114">
            <w:pPr>
              <w:contextualSpacing/>
              <w:rPr>
                <w:sz w:val="24"/>
              </w:rPr>
            </w:pPr>
            <w:r>
              <w:rPr>
                <w:sz w:val="24"/>
              </w:rPr>
              <w:t>- асфальтобетон типов</w:t>
            </w:r>
            <w:proofErr w:type="gramStart"/>
            <w:r>
              <w:rPr>
                <w:sz w:val="24"/>
              </w:rPr>
              <w:t xml:space="preserve"> Б</w:t>
            </w:r>
            <w:proofErr w:type="gramEnd"/>
            <w:r>
              <w:rPr>
                <w:sz w:val="24"/>
              </w:rPr>
              <w:t xml:space="preserve"> и В.</w:t>
            </w:r>
          </w:p>
          <w:p w:rsidR="00735114" w:rsidRPr="00735114" w:rsidRDefault="00735114" w:rsidP="00735114">
            <w:pPr>
              <w:contextualSpacing/>
              <w:rPr>
                <w:sz w:val="24"/>
              </w:rPr>
            </w:pPr>
            <w:r>
              <w:rPr>
                <w:sz w:val="24"/>
              </w:rPr>
              <w:t>- п</w:t>
            </w:r>
            <w:r w:rsidRPr="00735114">
              <w:rPr>
                <w:sz w:val="24"/>
              </w:rPr>
              <w:t xml:space="preserve">ластбетон цветной </w:t>
            </w:r>
            <w:r w:rsidRPr="00735114">
              <w:rPr>
                <w:sz w:val="24"/>
              </w:rPr>
              <w:tab/>
            </w:r>
          </w:p>
          <w:p w:rsidR="00653E80" w:rsidRPr="00735114" w:rsidRDefault="00735114" w:rsidP="00735114">
            <w:pPr>
              <w:contextualSpacing/>
              <w:rPr>
                <w:sz w:val="24"/>
              </w:rPr>
            </w:pPr>
            <w:r>
              <w:rPr>
                <w:sz w:val="24"/>
              </w:rPr>
              <w:t>- ш</w:t>
            </w:r>
            <w:r w:rsidRPr="00735114">
              <w:rPr>
                <w:sz w:val="24"/>
              </w:rPr>
              <w:t>тучные элементы из и</w:t>
            </w:r>
            <w:r w:rsidRPr="00735114">
              <w:rPr>
                <w:sz w:val="24"/>
              </w:rPr>
              <w:t>с</w:t>
            </w:r>
            <w:r w:rsidRPr="00735114">
              <w:rPr>
                <w:sz w:val="24"/>
              </w:rPr>
              <w:t>кусственного или природн</w:t>
            </w:r>
            <w:r w:rsidRPr="00735114">
              <w:rPr>
                <w:sz w:val="24"/>
              </w:rPr>
              <w:t>о</w:t>
            </w:r>
            <w:r w:rsidRPr="00735114">
              <w:rPr>
                <w:sz w:val="24"/>
              </w:rPr>
              <w:t>го камня.</w:t>
            </w:r>
          </w:p>
        </w:tc>
        <w:tc>
          <w:tcPr>
            <w:tcW w:w="3191" w:type="dxa"/>
            <w:vAlign w:val="center"/>
          </w:tcPr>
          <w:p w:rsidR="00735114" w:rsidRPr="00735114" w:rsidRDefault="00735114" w:rsidP="00735114">
            <w:pPr>
              <w:contextualSpacing/>
              <w:jc w:val="center"/>
              <w:rPr>
                <w:sz w:val="24"/>
              </w:rPr>
            </w:pPr>
            <w:r w:rsidRPr="00735114">
              <w:rPr>
                <w:sz w:val="24"/>
              </w:rPr>
              <w:t>ГОСТ 9128-97</w:t>
            </w:r>
          </w:p>
          <w:p w:rsidR="00653E80" w:rsidRPr="00735114" w:rsidRDefault="00735114" w:rsidP="00735114">
            <w:pPr>
              <w:contextualSpacing/>
              <w:jc w:val="center"/>
              <w:rPr>
                <w:sz w:val="24"/>
              </w:rPr>
            </w:pPr>
            <w:r w:rsidRPr="00735114">
              <w:rPr>
                <w:sz w:val="24"/>
              </w:rPr>
              <w:t>ТУ 400-24-110-76</w:t>
            </w:r>
          </w:p>
        </w:tc>
      </w:tr>
      <w:tr w:rsidR="00735114" w:rsidRPr="00735114" w:rsidTr="00735114">
        <w:trPr>
          <w:jc w:val="center"/>
        </w:trPr>
        <w:tc>
          <w:tcPr>
            <w:tcW w:w="3190" w:type="dxa"/>
            <w:vAlign w:val="center"/>
          </w:tcPr>
          <w:p w:rsidR="00735114" w:rsidRPr="00735114" w:rsidRDefault="00735114" w:rsidP="00735114">
            <w:pPr>
              <w:contextualSpacing/>
              <w:jc w:val="center"/>
              <w:rPr>
                <w:sz w:val="24"/>
              </w:rPr>
            </w:pPr>
            <w:r>
              <w:rPr>
                <w:sz w:val="24"/>
              </w:rPr>
              <w:t>Транспортных развязок</w:t>
            </w:r>
          </w:p>
        </w:tc>
        <w:tc>
          <w:tcPr>
            <w:tcW w:w="3190" w:type="dxa"/>
            <w:vAlign w:val="center"/>
          </w:tcPr>
          <w:p w:rsidR="00735114" w:rsidRPr="00735114" w:rsidRDefault="00735114" w:rsidP="00735114">
            <w:pPr>
              <w:contextualSpacing/>
              <w:rPr>
                <w:sz w:val="24"/>
              </w:rPr>
            </w:pPr>
            <w:r>
              <w:rPr>
                <w:sz w:val="24"/>
              </w:rPr>
              <w:t>- асфальтобетон типов</w:t>
            </w:r>
            <w:proofErr w:type="gramStart"/>
            <w:r>
              <w:rPr>
                <w:sz w:val="24"/>
              </w:rPr>
              <w:t xml:space="preserve"> А</w:t>
            </w:r>
            <w:proofErr w:type="gramEnd"/>
            <w:r>
              <w:rPr>
                <w:sz w:val="24"/>
              </w:rPr>
              <w:t xml:space="preserve"> и Б</w:t>
            </w:r>
          </w:p>
          <w:p w:rsidR="00735114" w:rsidRPr="00735114" w:rsidRDefault="00735114" w:rsidP="00735114">
            <w:pPr>
              <w:contextualSpacing/>
              <w:rPr>
                <w:sz w:val="24"/>
              </w:rPr>
            </w:pPr>
            <w:r w:rsidRPr="00735114">
              <w:rPr>
                <w:sz w:val="24"/>
              </w:rPr>
              <w:t xml:space="preserve">- </w:t>
            </w:r>
            <w:r>
              <w:rPr>
                <w:sz w:val="24"/>
              </w:rPr>
              <w:t xml:space="preserve">асфальтобетон </w:t>
            </w:r>
            <w:proofErr w:type="spellStart"/>
            <w:r w:rsidRPr="00735114">
              <w:rPr>
                <w:sz w:val="24"/>
              </w:rPr>
              <w:t>щебнем</w:t>
            </w:r>
            <w:r w:rsidRPr="00735114">
              <w:rPr>
                <w:sz w:val="24"/>
              </w:rPr>
              <w:t>а</w:t>
            </w:r>
            <w:r w:rsidRPr="00735114">
              <w:rPr>
                <w:sz w:val="24"/>
              </w:rPr>
              <w:t>стичный</w:t>
            </w:r>
            <w:proofErr w:type="spellEnd"/>
            <w:r w:rsidRPr="00735114">
              <w:rPr>
                <w:sz w:val="24"/>
              </w:rPr>
              <w:tab/>
            </w:r>
          </w:p>
        </w:tc>
        <w:tc>
          <w:tcPr>
            <w:tcW w:w="3191" w:type="dxa"/>
            <w:vAlign w:val="center"/>
          </w:tcPr>
          <w:p w:rsidR="00735114" w:rsidRPr="00735114" w:rsidRDefault="00735114" w:rsidP="00735114">
            <w:pPr>
              <w:contextualSpacing/>
              <w:jc w:val="center"/>
              <w:rPr>
                <w:sz w:val="24"/>
              </w:rPr>
            </w:pPr>
            <w:r w:rsidRPr="00735114">
              <w:rPr>
                <w:sz w:val="24"/>
              </w:rPr>
              <w:t>ГОСТ 9128-97</w:t>
            </w:r>
          </w:p>
          <w:p w:rsidR="00735114" w:rsidRPr="00735114" w:rsidRDefault="00735114" w:rsidP="00735114">
            <w:pPr>
              <w:contextualSpacing/>
              <w:jc w:val="center"/>
              <w:rPr>
                <w:sz w:val="24"/>
              </w:rPr>
            </w:pPr>
            <w:r w:rsidRPr="00735114">
              <w:rPr>
                <w:sz w:val="24"/>
              </w:rPr>
              <w:t>ТУ 571</w:t>
            </w:r>
            <w:r>
              <w:rPr>
                <w:sz w:val="24"/>
              </w:rPr>
              <w:t>8-001-00011168-2000</w:t>
            </w:r>
          </w:p>
        </w:tc>
      </w:tr>
      <w:tr w:rsidR="00735114" w:rsidRPr="00735114" w:rsidTr="00735114">
        <w:trPr>
          <w:jc w:val="center"/>
        </w:trPr>
        <w:tc>
          <w:tcPr>
            <w:tcW w:w="3190" w:type="dxa"/>
            <w:vAlign w:val="center"/>
          </w:tcPr>
          <w:p w:rsidR="00735114" w:rsidRPr="00735114" w:rsidRDefault="00735114" w:rsidP="00735114">
            <w:pPr>
              <w:contextualSpacing/>
              <w:jc w:val="center"/>
              <w:rPr>
                <w:sz w:val="24"/>
              </w:rPr>
            </w:pPr>
            <w:r w:rsidRPr="00735114">
              <w:rPr>
                <w:sz w:val="24"/>
              </w:rPr>
              <w:t>Искусственные соору</w:t>
            </w:r>
            <w:r>
              <w:rPr>
                <w:sz w:val="24"/>
              </w:rPr>
              <w:t>жения: м</w:t>
            </w:r>
            <w:r w:rsidRPr="00735114">
              <w:rPr>
                <w:sz w:val="24"/>
              </w:rPr>
              <w:t>осты, эстакады, путепр</w:t>
            </w:r>
            <w:r w:rsidRPr="00735114">
              <w:rPr>
                <w:sz w:val="24"/>
              </w:rPr>
              <w:t>о</w:t>
            </w:r>
            <w:r w:rsidRPr="00735114">
              <w:rPr>
                <w:sz w:val="24"/>
              </w:rPr>
              <w:t>во</w:t>
            </w:r>
            <w:r>
              <w:rPr>
                <w:sz w:val="24"/>
              </w:rPr>
              <w:t>ды, тоннели</w:t>
            </w:r>
          </w:p>
        </w:tc>
        <w:tc>
          <w:tcPr>
            <w:tcW w:w="3190" w:type="dxa"/>
            <w:vAlign w:val="center"/>
          </w:tcPr>
          <w:p w:rsidR="00735114" w:rsidRPr="00735114" w:rsidRDefault="00735114" w:rsidP="00735114">
            <w:pPr>
              <w:contextualSpacing/>
              <w:jc w:val="both"/>
              <w:rPr>
                <w:sz w:val="24"/>
              </w:rPr>
            </w:pPr>
            <w:r w:rsidRPr="00735114">
              <w:rPr>
                <w:sz w:val="24"/>
              </w:rPr>
              <w:t>Асфальтобетон:</w:t>
            </w:r>
          </w:p>
          <w:p w:rsidR="00735114" w:rsidRPr="00735114" w:rsidRDefault="00735114" w:rsidP="00735114">
            <w:pPr>
              <w:contextualSpacing/>
              <w:rPr>
                <w:sz w:val="24"/>
              </w:rPr>
            </w:pPr>
            <w:r w:rsidRPr="00735114">
              <w:rPr>
                <w:sz w:val="24"/>
              </w:rPr>
              <w:t>- тип</w:t>
            </w:r>
            <w:proofErr w:type="gramStart"/>
            <w:r w:rsidRPr="00735114">
              <w:rPr>
                <w:sz w:val="24"/>
              </w:rPr>
              <w:t xml:space="preserve"> Б</w:t>
            </w:r>
            <w:proofErr w:type="gramEnd"/>
            <w:r w:rsidRPr="00735114">
              <w:rPr>
                <w:sz w:val="24"/>
              </w:rPr>
              <w:t>;</w:t>
            </w:r>
          </w:p>
          <w:p w:rsidR="00735114" w:rsidRPr="00735114" w:rsidRDefault="00735114" w:rsidP="00735114">
            <w:pPr>
              <w:contextualSpacing/>
              <w:jc w:val="both"/>
              <w:rPr>
                <w:sz w:val="24"/>
              </w:rPr>
            </w:pPr>
            <w:r>
              <w:rPr>
                <w:sz w:val="24"/>
              </w:rPr>
              <w:t xml:space="preserve">- </w:t>
            </w:r>
            <w:proofErr w:type="spellStart"/>
            <w:r w:rsidRPr="00735114">
              <w:rPr>
                <w:sz w:val="24"/>
              </w:rPr>
              <w:t>щебнемастичный</w:t>
            </w:r>
            <w:proofErr w:type="spellEnd"/>
            <w:r w:rsidRPr="00735114">
              <w:rPr>
                <w:sz w:val="24"/>
              </w:rPr>
              <w:t>;</w:t>
            </w:r>
            <w:r w:rsidRPr="00735114">
              <w:rPr>
                <w:sz w:val="24"/>
              </w:rPr>
              <w:tab/>
            </w:r>
          </w:p>
          <w:p w:rsidR="00735114" w:rsidRPr="00735114" w:rsidRDefault="00735114" w:rsidP="00735114">
            <w:pPr>
              <w:contextualSpacing/>
              <w:rPr>
                <w:sz w:val="24"/>
              </w:rPr>
            </w:pPr>
            <w:r w:rsidRPr="00735114">
              <w:rPr>
                <w:sz w:val="24"/>
              </w:rPr>
              <w:t xml:space="preserve">- </w:t>
            </w:r>
            <w:proofErr w:type="gramStart"/>
            <w:r w:rsidRPr="00735114">
              <w:rPr>
                <w:sz w:val="24"/>
              </w:rPr>
              <w:t>литой</w:t>
            </w:r>
            <w:proofErr w:type="gramEnd"/>
            <w:r w:rsidRPr="00735114">
              <w:rPr>
                <w:sz w:val="24"/>
              </w:rPr>
              <w:t xml:space="preserve"> типов I и II.</w:t>
            </w:r>
          </w:p>
          <w:p w:rsidR="00735114" w:rsidRPr="00735114" w:rsidRDefault="00735114" w:rsidP="00735114">
            <w:pPr>
              <w:contextualSpacing/>
              <w:rPr>
                <w:sz w:val="24"/>
              </w:rPr>
            </w:pPr>
            <w:r w:rsidRPr="00735114">
              <w:rPr>
                <w:sz w:val="24"/>
              </w:rPr>
              <w:t xml:space="preserve"> Смеси для шероховатых слоев износа</w:t>
            </w:r>
          </w:p>
        </w:tc>
        <w:tc>
          <w:tcPr>
            <w:tcW w:w="3191" w:type="dxa"/>
            <w:vAlign w:val="center"/>
          </w:tcPr>
          <w:p w:rsidR="00735114" w:rsidRPr="00735114" w:rsidRDefault="00735114" w:rsidP="00735114">
            <w:pPr>
              <w:contextualSpacing/>
              <w:jc w:val="center"/>
              <w:rPr>
                <w:sz w:val="24"/>
              </w:rPr>
            </w:pPr>
            <w:r w:rsidRPr="00735114">
              <w:rPr>
                <w:sz w:val="24"/>
              </w:rPr>
              <w:t>ГОСТ 9128-97</w:t>
            </w:r>
          </w:p>
          <w:p w:rsidR="00735114" w:rsidRPr="00735114" w:rsidRDefault="00735114" w:rsidP="00735114">
            <w:pPr>
              <w:contextualSpacing/>
              <w:jc w:val="center"/>
              <w:rPr>
                <w:sz w:val="24"/>
              </w:rPr>
            </w:pPr>
            <w:r w:rsidRPr="00735114">
              <w:rPr>
                <w:sz w:val="24"/>
              </w:rPr>
              <w:t>ТУ-5718-001-00011168-2000</w:t>
            </w:r>
          </w:p>
          <w:p w:rsidR="00735114" w:rsidRPr="00735114" w:rsidRDefault="00735114" w:rsidP="00735114">
            <w:pPr>
              <w:contextualSpacing/>
              <w:jc w:val="center"/>
              <w:rPr>
                <w:sz w:val="24"/>
              </w:rPr>
            </w:pPr>
            <w:r w:rsidRPr="00735114">
              <w:rPr>
                <w:sz w:val="24"/>
              </w:rPr>
              <w:t>ТУ 400-24-158-89*</w:t>
            </w:r>
          </w:p>
          <w:p w:rsidR="00735114" w:rsidRPr="00735114" w:rsidRDefault="00735114" w:rsidP="00735114">
            <w:pPr>
              <w:contextualSpacing/>
              <w:jc w:val="center"/>
              <w:rPr>
                <w:sz w:val="24"/>
              </w:rPr>
            </w:pPr>
            <w:r w:rsidRPr="00735114">
              <w:rPr>
                <w:sz w:val="24"/>
              </w:rPr>
              <w:t>ТУ 57-1841-02804042596-01</w:t>
            </w:r>
          </w:p>
        </w:tc>
      </w:tr>
    </w:tbl>
    <w:p w:rsidR="00653E80" w:rsidRPr="00653E80" w:rsidRDefault="00653E80" w:rsidP="00653E80">
      <w:pPr>
        <w:contextualSpacing/>
        <w:jc w:val="center"/>
        <w:rPr>
          <w:sz w:val="24"/>
        </w:rPr>
      </w:pPr>
    </w:p>
    <w:p w:rsidR="00653E80" w:rsidRDefault="00966568" w:rsidP="00653E80">
      <w:pPr>
        <w:ind w:firstLine="708"/>
        <w:contextualSpacing/>
        <w:jc w:val="right"/>
        <w:rPr>
          <w:sz w:val="24"/>
        </w:rPr>
      </w:pPr>
      <w:r>
        <w:rPr>
          <w:sz w:val="24"/>
        </w:rPr>
        <w:t>Таблица 22</w:t>
      </w:r>
      <w:r w:rsidR="00735114" w:rsidRPr="00735114">
        <w:rPr>
          <w:sz w:val="24"/>
        </w:rPr>
        <w:t>. Покрытия пешеходных коммуникаций</w:t>
      </w:r>
      <w:r w:rsidR="00735114">
        <w:rPr>
          <w:sz w:val="24"/>
        </w:rPr>
        <w:t>.</w:t>
      </w:r>
    </w:p>
    <w:p w:rsidR="00735114" w:rsidRDefault="00735114" w:rsidP="00653E80">
      <w:pPr>
        <w:ind w:firstLine="708"/>
        <w:contextualSpacing/>
        <w:jc w:val="right"/>
        <w:rPr>
          <w:sz w:val="24"/>
        </w:rPr>
      </w:pPr>
    </w:p>
    <w:tbl>
      <w:tblPr>
        <w:tblStyle w:val="a7"/>
        <w:tblW w:w="0" w:type="auto"/>
        <w:jc w:val="center"/>
        <w:tblLook w:val="04A0"/>
      </w:tblPr>
      <w:tblGrid>
        <w:gridCol w:w="2212"/>
        <w:gridCol w:w="1840"/>
        <w:gridCol w:w="1847"/>
        <w:gridCol w:w="1840"/>
        <w:gridCol w:w="1832"/>
      </w:tblGrid>
      <w:tr w:rsidR="00735114" w:rsidRPr="00735114" w:rsidTr="00735114">
        <w:trPr>
          <w:jc w:val="center"/>
        </w:trPr>
        <w:tc>
          <w:tcPr>
            <w:tcW w:w="2212" w:type="dxa"/>
            <w:vMerge w:val="restart"/>
            <w:vAlign w:val="center"/>
          </w:tcPr>
          <w:p w:rsidR="00735114" w:rsidRPr="00735114" w:rsidRDefault="00735114" w:rsidP="00735114">
            <w:pPr>
              <w:contextualSpacing/>
              <w:jc w:val="center"/>
              <w:rPr>
                <w:sz w:val="24"/>
              </w:rPr>
            </w:pPr>
            <w:r w:rsidRPr="00735114">
              <w:rPr>
                <w:sz w:val="24"/>
              </w:rPr>
              <w:t>Объект комплек</w:t>
            </w:r>
            <w:r w:rsidRPr="00735114">
              <w:rPr>
                <w:sz w:val="24"/>
              </w:rPr>
              <w:t>с</w:t>
            </w:r>
            <w:r w:rsidRPr="00735114">
              <w:rPr>
                <w:sz w:val="24"/>
              </w:rPr>
              <w:t>ного благоустро</w:t>
            </w:r>
            <w:r w:rsidRPr="00735114">
              <w:rPr>
                <w:sz w:val="24"/>
              </w:rPr>
              <w:t>й</w:t>
            </w:r>
            <w:r w:rsidRPr="00735114">
              <w:rPr>
                <w:sz w:val="24"/>
              </w:rPr>
              <w:t>ства</w:t>
            </w:r>
          </w:p>
        </w:tc>
        <w:tc>
          <w:tcPr>
            <w:tcW w:w="7359" w:type="dxa"/>
            <w:gridSpan w:val="4"/>
            <w:vAlign w:val="center"/>
          </w:tcPr>
          <w:p w:rsidR="00735114" w:rsidRPr="00735114" w:rsidRDefault="00735114" w:rsidP="00735114">
            <w:pPr>
              <w:contextualSpacing/>
              <w:jc w:val="center"/>
              <w:rPr>
                <w:sz w:val="24"/>
              </w:rPr>
            </w:pPr>
            <w:r w:rsidRPr="00735114">
              <w:rPr>
                <w:sz w:val="24"/>
              </w:rPr>
              <w:t>Материал покрытия:</w:t>
            </w:r>
          </w:p>
        </w:tc>
      </w:tr>
      <w:tr w:rsidR="00735114" w:rsidRPr="00735114" w:rsidTr="00735114">
        <w:trPr>
          <w:jc w:val="center"/>
        </w:trPr>
        <w:tc>
          <w:tcPr>
            <w:tcW w:w="2212" w:type="dxa"/>
            <w:vMerge/>
            <w:vAlign w:val="center"/>
          </w:tcPr>
          <w:p w:rsidR="00735114" w:rsidRPr="00735114" w:rsidRDefault="00735114" w:rsidP="00735114">
            <w:pPr>
              <w:contextualSpacing/>
              <w:jc w:val="center"/>
              <w:rPr>
                <w:sz w:val="24"/>
              </w:rPr>
            </w:pPr>
          </w:p>
        </w:tc>
        <w:tc>
          <w:tcPr>
            <w:tcW w:w="1840" w:type="dxa"/>
            <w:vAlign w:val="center"/>
          </w:tcPr>
          <w:p w:rsidR="00735114" w:rsidRPr="00735114" w:rsidRDefault="00735114" w:rsidP="00735114">
            <w:pPr>
              <w:contextualSpacing/>
              <w:jc w:val="center"/>
              <w:rPr>
                <w:sz w:val="24"/>
              </w:rPr>
            </w:pPr>
            <w:r>
              <w:rPr>
                <w:sz w:val="24"/>
              </w:rPr>
              <w:t>тротуара</w:t>
            </w:r>
          </w:p>
        </w:tc>
        <w:tc>
          <w:tcPr>
            <w:tcW w:w="1847" w:type="dxa"/>
            <w:vAlign w:val="center"/>
          </w:tcPr>
          <w:p w:rsidR="00735114" w:rsidRPr="00735114" w:rsidRDefault="00735114" w:rsidP="00735114">
            <w:pPr>
              <w:contextualSpacing/>
              <w:jc w:val="center"/>
              <w:rPr>
                <w:sz w:val="24"/>
              </w:rPr>
            </w:pPr>
            <w:r>
              <w:rPr>
                <w:sz w:val="24"/>
              </w:rPr>
              <w:t>пешеходной зоны</w:t>
            </w:r>
          </w:p>
        </w:tc>
        <w:tc>
          <w:tcPr>
            <w:tcW w:w="1840" w:type="dxa"/>
            <w:vAlign w:val="center"/>
          </w:tcPr>
          <w:p w:rsidR="00735114" w:rsidRPr="00735114" w:rsidRDefault="00735114" w:rsidP="00735114">
            <w:pPr>
              <w:contextualSpacing/>
              <w:jc w:val="center"/>
              <w:rPr>
                <w:sz w:val="24"/>
              </w:rPr>
            </w:pPr>
            <w:r>
              <w:rPr>
                <w:sz w:val="24"/>
              </w:rPr>
              <w:t>дорожки на озелененной территории технической зоны</w:t>
            </w:r>
          </w:p>
        </w:tc>
        <w:tc>
          <w:tcPr>
            <w:tcW w:w="1832" w:type="dxa"/>
            <w:vAlign w:val="center"/>
          </w:tcPr>
          <w:p w:rsidR="00735114" w:rsidRPr="00735114" w:rsidRDefault="00735114" w:rsidP="00735114">
            <w:pPr>
              <w:contextualSpacing/>
              <w:jc w:val="center"/>
              <w:rPr>
                <w:sz w:val="24"/>
              </w:rPr>
            </w:pPr>
            <w:r>
              <w:rPr>
                <w:sz w:val="24"/>
              </w:rPr>
              <w:t>пандусов</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Магистральные улицы общегоро</w:t>
            </w:r>
            <w:r w:rsidRPr="00735114">
              <w:rPr>
                <w:sz w:val="24"/>
              </w:rPr>
              <w:t>д</w:t>
            </w:r>
            <w:r w:rsidRPr="00735114">
              <w:rPr>
                <w:sz w:val="24"/>
              </w:rPr>
              <w:t>ского и районного значения</w:t>
            </w:r>
          </w:p>
        </w:tc>
        <w:tc>
          <w:tcPr>
            <w:tcW w:w="1840" w:type="dxa"/>
            <w:vAlign w:val="center"/>
          </w:tcPr>
          <w:p w:rsidR="00735114" w:rsidRPr="00735114" w:rsidRDefault="00735114" w:rsidP="00735114">
            <w:pPr>
              <w:contextualSpacing/>
              <w:jc w:val="center"/>
              <w:rPr>
                <w:sz w:val="24"/>
              </w:rPr>
            </w:pPr>
            <w:r w:rsidRPr="00735114">
              <w:rPr>
                <w:sz w:val="24"/>
              </w:rPr>
              <w:t>Асфальтобетон типов Г и Д.</w:t>
            </w:r>
          </w:p>
          <w:p w:rsidR="00735114" w:rsidRPr="00735114" w:rsidRDefault="00735114" w:rsidP="00735114">
            <w:pPr>
              <w:contextualSpacing/>
              <w:jc w:val="center"/>
              <w:rPr>
                <w:sz w:val="24"/>
              </w:rPr>
            </w:pPr>
            <w:r w:rsidRPr="00735114">
              <w:rPr>
                <w:sz w:val="24"/>
              </w:rPr>
              <w:t>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w:t>
            </w:r>
            <w:r w:rsidRPr="00735114">
              <w:rPr>
                <w:sz w:val="24"/>
              </w:rPr>
              <w:t>о</w:t>
            </w:r>
            <w:r w:rsidRPr="00735114">
              <w:rPr>
                <w:sz w:val="24"/>
              </w:rPr>
              <w:t>го камня</w:t>
            </w:r>
          </w:p>
        </w:tc>
        <w:tc>
          <w:tcPr>
            <w:tcW w:w="1847" w:type="dxa"/>
            <w:vAlign w:val="center"/>
          </w:tcPr>
          <w:p w:rsidR="00735114" w:rsidRPr="00735114" w:rsidRDefault="00735114" w:rsidP="00735114">
            <w:pPr>
              <w:contextualSpacing/>
              <w:jc w:val="center"/>
              <w:rPr>
                <w:sz w:val="24"/>
              </w:rPr>
            </w:pPr>
            <w:r w:rsidRPr="00735114">
              <w:rPr>
                <w:sz w:val="24"/>
              </w:rPr>
              <w:t>-</w:t>
            </w:r>
          </w:p>
        </w:tc>
        <w:tc>
          <w:tcPr>
            <w:tcW w:w="1840" w:type="dxa"/>
            <w:vAlign w:val="center"/>
          </w:tcPr>
          <w:p w:rsidR="00735114" w:rsidRPr="00735114" w:rsidRDefault="00735114" w:rsidP="00735114">
            <w:pPr>
              <w:contextualSpacing/>
              <w:jc w:val="center"/>
              <w:rPr>
                <w:sz w:val="24"/>
              </w:rPr>
            </w:pPr>
            <w:r w:rsidRPr="00735114">
              <w:rPr>
                <w:sz w:val="24"/>
              </w:rPr>
              <w:t>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w:t>
            </w:r>
            <w:r w:rsidRPr="00735114">
              <w:rPr>
                <w:sz w:val="24"/>
              </w:rPr>
              <w:t>о</w:t>
            </w:r>
            <w:r w:rsidRPr="00735114">
              <w:rPr>
                <w:sz w:val="24"/>
              </w:rPr>
              <w:t>го камня.</w:t>
            </w:r>
          </w:p>
          <w:p w:rsidR="00735114" w:rsidRPr="00735114" w:rsidRDefault="00735114" w:rsidP="00735114">
            <w:pPr>
              <w:contextualSpacing/>
              <w:jc w:val="center"/>
              <w:rPr>
                <w:sz w:val="24"/>
              </w:rPr>
            </w:pPr>
            <w:r w:rsidRPr="00735114">
              <w:rPr>
                <w:sz w:val="24"/>
              </w:rPr>
              <w:t>Смеси сыпучих материалов, неукреплённые или укреплё</w:t>
            </w:r>
            <w:r w:rsidRPr="00735114">
              <w:rPr>
                <w:sz w:val="24"/>
              </w:rPr>
              <w:t>н</w:t>
            </w:r>
            <w:r w:rsidRPr="00735114">
              <w:rPr>
                <w:sz w:val="24"/>
              </w:rPr>
              <w:t xml:space="preserve">ные </w:t>
            </w:r>
            <w:proofErr w:type="gramStart"/>
            <w:r w:rsidRPr="00735114">
              <w:rPr>
                <w:sz w:val="24"/>
              </w:rPr>
              <w:t>вяжущим</w:t>
            </w:r>
            <w:proofErr w:type="gramEnd"/>
          </w:p>
        </w:tc>
        <w:tc>
          <w:tcPr>
            <w:tcW w:w="1832" w:type="dxa"/>
            <w:vAlign w:val="center"/>
          </w:tcPr>
          <w:p w:rsidR="00735114" w:rsidRPr="00735114" w:rsidRDefault="00735114" w:rsidP="00735114">
            <w:pPr>
              <w:contextualSpacing/>
              <w:jc w:val="center"/>
              <w:rPr>
                <w:sz w:val="24"/>
              </w:rPr>
            </w:pPr>
            <w:r>
              <w:rPr>
                <w:sz w:val="24"/>
              </w:rPr>
              <w:t>-</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 xml:space="preserve">Улицы местного </w:t>
            </w:r>
            <w:proofErr w:type="spellStart"/>
            <w:r w:rsidRPr="00735114">
              <w:rPr>
                <w:sz w:val="24"/>
              </w:rPr>
              <w:t>значенияв</w:t>
            </w:r>
            <w:proofErr w:type="spellEnd"/>
            <w:r w:rsidRPr="00735114">
              <w:rPr>
                <w:sz w:val="24"/>
              </w:rPr>
              <w:t xml:space="preserve"> жилой застройке</w:t>
            </w:r>
          </w:p>
        </w:tc>
        <w:tc>
          <w:tcPr>
            <w:tcW w:w="1840" w:type="dxa"/>
            <w:vAlign w:val="center"/>
          </w:tcPr>
          <w:p w:rsidR="00735114" w:rsidRPr="00735114" w:rsidRDefault="00735114" w:rsidP="00735114">
            <w:pPr>
              <w:contextualSpacing/>
              <w:jc w:val="center"/>
              <w:rPr>
                <w:sz w:val="24"/>
              </w:rPr>
            </w:pPr>
            <w:r w:rsidRPr="00735114">
              <w:rPr>
                <w:sz w:val="24"/>
              </w:rPr>
              <w:t>Асфальтобетон типов Г и Д.</w:t>
            </w:r>
          </w:p>
          <w:p w:rsidR="00735114" w:rsidRPr="00735114" w:rsidRDefault="00735114" w:rsidP="00735114">
            <w:pPr>
              <w:contextualSpacing/>
              <w:jc w:val="center"/>
              <w:rPr>
                <w:sz w:val="24"/>
              </w:rPr>
            </w:pPr>
            <w:r w:rsidRPr="00735114">
              <w:rPr>
                <w:sz w:val="24"/>
              </w:rPr>
              <w:t>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w:t>
            </w:r>
            <w:r w:rsidRPr="00735114">
              <w:rPr>
                <w:sz w:val="24"/>
              </w:rPr>
              <w:t>о</w:t>
            </w:r>
            <w:r w:rsidRPr="00735114">
              <w:rPr>
                <w:sz w:val="24"/>
              </w:rPr>
              <w:t>го камня</w:t>
            </w:r>
          </w:p>
        </w:tc>
        <w:tc>
          <w:tcPr>
            <w:tcW w:w="1847" w:type="dxa"/>
            <w:vAlign w:val="center"/>
          </w:tcPr>
          <w:p w:rsidR="00735114" w:rsidRPr="00735114" w:rsidRDefault="00735114" w:rsidP="00735114">
            <w:pPr>
              <w:contextualSpacing/>
              <w:jc w:val="center"/>
              <w:rPr>
                <w:sz w:val="24"/>
              </w:rPr>
            </w:pPr>
            <w:r>
              <w:rPr>
                <w:sz w:val="24"/>
              </w:rPr>
              <w:t>-</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sidRPr="00735114">
              <w:rPr>
                <w:sz w:val="24"/>
              </w:rPr>
              <w:t xml:space="preserve">Асфальтобетон </w:t>
            </w:r>
            <w:proofErr w:type="spellStart"/>
            <w:r w:rsidRPr="00735114">
              <w:rPr>
                <w:sz w:val="24"/>
              </w:rPr>
              <w:t>типов</w:t>
            </w:r>
            <w:r>
              <w:rPr>
                <w:sz w:val="24"/>
              </w:rPr>
              <w:t>В</w:t>
            </w:r>
            <w:proofErr w:type="spellEnd"/>
            <w:r>
              <w:rPr>
                <w:sz w:val="24"/>
              </w:rPr>
              <w:t xml:space="preserve">, </w:t>
            </w:r>
            <w:r w:rsidRPr="00735114">
              <w:rPr>
                <w:sz w:val="24"/>
              </w:rPr>
              <w:t>Г и Д.</w:t>
            </w:r>
          </w:p>
          <w:p w:rsidR="00735114" w:rsidRPr="00735114" w:rsidRDefault="00735114" w:rsidP="00735114">
            <w:pPr>
              <w:contextualSpacing/>
              <w:jc w:val="center"/>
              <w:rPr>
                <w:sz w:val="24"/>
              </w:rPr>
            </w:pPr>
            <w:proofErr w:type="spellStart"/>
            <w:r w:rsidRPr="00735114">
              <w:rPr>
                <w:sz w:val="24"/>
              </w:rPr>
              <w:t>Цементобетон</w:t>
            </w:r>
            <w:proofErr w:type="spellEnd"/>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proofErr w:type="gramStart"/>
            <w:r w:rsidRPr="00735114">
              <w:rPr>
                <w:sz w:val="24"/>
              </w:rPr>
              <w:t>Улицы местного значения в прои</w:t>
            </w:r>
            <w:r w:rsidRPr="00735114">
              <w:rPr>
                <w:sz w:val="24"/>
              </w:rPr>
              <w:t>з</w:t>
            </w:r>
            <w:r w:rsidRPr="00735114">
              <w:rPr>
                <w:sz w:val="24"/>
              </w:rPr>
              <w:t>водственной и коммунально-складской зонах</w:t>
            </w:r>
            <w:proofErr w:type="gramEnd"/>
          </w:p>
        </w:tc>
        <w:tc>
          <w:tcPr>
            <w:tcW w:w="1840" w:type="dxa"/>
            <w:vAlign w:val="center"/>
          </w:tcPr>
          <w:p w:rsidR="00735114" w:rsidRPr="00735114" w:rsidRDefault="00735114" w:rsidP="00735114">
            <w:pPr>
              <w:contextualSpacing/>
              <w:jc w:val="center"/>
              <w:rPr>
                <w:sz w:val="24"/>
              </w:rPr>
            </w:pPr>
            <w:r w:rsidRPr="00735114">
              <w:rPr>
                <w:sz w:val="24"/>
              </w:rPr>
              <w:t>Асфальтобетон типов Г и Д.</w:t>
            </w:r>
          </w:p>
          <w:p w:rsidR="00735114" w:rsidRPr="00735114" w:rsidRDefault="00735114" w:rsidP="00735114">
            <w:pPr>
              <w:contextualSpacing/>
              <w:jc w:val="center"/>
              <w:rPr>
                <w:sz w:val="24"/>
              </w:rPr>
            </w:pPr>
            <w:proofErr w:type="spellStart"/>
            <w:r w:rsidRPr="00735114">
              <w:rPr>
                <w:sz w:val="24"/>
              </w:rPr>
              <w:t>Цементобетон</w:t>
            </w:r>
            <w:proofErr w:type="spellEnd"/>
          </w:p>
        </w:tc>
        <w:tc>
          <w:tcPr>
            <w:tcW w:w="1847" w:type="dxa"/>
            <w:vAlign w:val="center"/>
          </w:tcPr>
          <w:p w:rsidR="00735114" w:rsidRPr="00735114" w:rsidRDefault="00735114" w:rsidP="00735114">
            <w:pPr>
              <w:contextualSpacing/>
              <w:jc w:val="center"/>
              <w:rPr>
                <w:sz w:val="24"/>
              </w:rPr>
            </w:pPr>
            <w:r>
              <w:rPr>
                <w:sz w:val="24"/>
              </w:rPr>
              <w:t>-</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sidRPr="00735114">
              <w:rPr>
                <w:sz w:val="24"/>
              </w:rPr>
              <w:t xml:space="preserve">Асфальтобетон </w:t>
            </w:r>
            <w:proofErr w:type="spellStart"/>
            <w:r w:rsidRPr="00735114">
              <w:rPr>
                <w:sz w:val="24"/>
              </w:rPr>
              <w:t>типов</w:t>
            </w:r>
            <w:r>
              <w:rPr>
                <w:sz w:val="24"/>
              </w:rPr>
              <w:t>В</w:t>
            </w:r>
            <w:proofErr w:type="spellEnd"/>
            <w:r>
              <w:rPr>
                <w:sz w:val="24"/>
              </w:rPr>
              <w:t xml:space="preserve">, </w:t>
            </w:r>
            <w:r w:rsidRPr="00735114">
              <w:rPr>
                <w:sz w:val="24"/>
              </w:rPr>
              <w:t>Г и Д.</w:t>
            </w:r>
          </w:p>
          <w:p w:rsidR="00735114" w:rsidRPr="00735114" w:rsidRDefault="00735114" w:rsidP="00735114">
            <w:pPr>
              <w:contextualSpacing/>
              <w:jc w:val="center"/>
              <w:rPr>
                <w:sz w:val="24"/>
              </w:rPr>
            </w:pPr>
            <w:proofErr w:type="spellStart"/>
            <w:r w:rsidRPr="00735114">
              <w:rPr>
                <w:sz w:val="24"/>
              </w:rPr>
              <w:t>Цементобетон</w:t>
            </w:r>
            <w:proofErr w:type="spellEnd"/>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Пешеходная улица</w:t>
            </w:r>
          </w:p>
        </w:tc>
        <w:tc>
          <w:tcPr>
            <w:tcW w:w="1840" w:type="dxa"/>
            <w:vAlign w:val="center"/>
          </w:tcPr>
          <w:p w:rsidR="00735114" w:rsidRPr="00735114" w:rsidRDefault="00735114" w:rsidP="00735114">
            <w:pPr>
              <w:contextualSpacing/>
              <w:jc w:val="center"/>
              <w:rPr>
                <w:sz w:val="24"/>
              </w:rPr>
            </w:pPr>
            <w:r w:rsidRPr="00735114">
              <w:rPr>
                <w:sz w:val="24"/>
              </w:rPr>
              <w:t>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w:t>
            </w:r>
            <w:r w:rsidRPr="00735114">
              <w:rPr>
                <w:sz w:val="24"/>
              </w:rPr>
              <w:t>о</w:t>
            </w:r>
            <w:r w:rsidRPr="00735114">
              <w:rPr>
                <w:sz w:val="24"/>
              </w:rPr>
              <w:t>го камня. Пл</w:t>
            </w:r>
            <w:r w:rsidRPr="00735114">
              <w:rPr>
                <w:sz w:val="24"/>
              </w:rPr>
              <w:t>а</w:t>
            </w:r>
            <w:r w:rsidRPr="00735114">
              <w:rPr>
                <w:sz w:val="24"/>
              </w:rPr>
              <w:lastRenderedPageBreak/>
              <w:t>стбетон цве</w:t>
            </w:r>
            <w:r w:rsidRPr="00735114">
              <w:rPr>
                <w:sz w:val="24"/>
              </w:rPr>
              <w:t>т</w:t>
            </w:r>
            <w:r w:rsidRPr="00735114">
              <w:rPr>
                <w:sz w:val="24"/>
              </w:rPr>
              <w:t>ной</w:t>
            </w:r>
          </w:p>
        </w:tc>
        <w:tc>
          <w:tcPr>
            <w:tcW w:w="1847" w:type="dxa"/>
            <w:vAlign w:val="center"/>
          </w:tcPr>
          <w:p w:rsidR="00735114" w:rsidRPr="00735114" w:rsidRDefault="00735114" w:rsidP="00735114">
            <w:pPr>
              <w:contextualSpacing/>
              <w:jc w:val="center"/>
              <w:rPr>
                <w:sz w:val="24"/>
              </w:rPr>
            </w:pPr>
            <w:r w:rsidRPr="00735114">
              <w:rPr>
                <w:sz w:val="24"/>
              </w:rPr>
              <w:lastRenderedPageBreak/>
              <w:t>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природного камня. Плас</w:t>
            </w:r>
            <w:r w:rsidRPr="00735114">
              <w:rPr>
                <w:sz w:val="24"/>
              </w:rPr>
              <w:t>т</w:t>
            </w:r>
            <w:r w:rsidRPr="00735114">
              <w:rPr>
                <w:sz w:val="24"/>
              </w:rPr>
              <w:lastRenderedPageBreak/>
              <w:t>бетон цветной</w:t>
            </w:r>
          </w:p>
        </w:tc>
        <w:tc>
          <w:tcPr>
            <w:tcW w:w="1840" w:type="dxa"/>
            <w:vAlign w:val="center"/>
          </w:tcPr>
          <w:p w:rsidR="00735114" w:rsidRPr="00735114" w:rsidRDefault="00735114" w:rsidP="00735114">
            <w:pPr>
              <w:contextualSpacing/>
              <w:jc w:val="center"/>
              <w:rPr>
                <w:sz w:val="24"/>
              </w:rPr>
            </w:pPr>
            <w:r>
              <w:rPr>
                <w:sz w:val="24"/>
              </w:rPr>
              <w:lastRenderedPageBreak/>
              <w:t>-</w:t>
            </w:r>
          </w:p>
        </w:tc>
        <w:tc>
          <w:tcPr>
            <w:tcW w:w="1832" w:type="dxa"/>
            <w:vAlign w:val="center"/>
          </w:tcPr>
          <w:p w:rsidR="00735114" w:rsidRPr="00735114" w:rsidRDefault="00735114" w:rsidP="00735114">
            <w:pPr>
              <w:contextualSpacing/>
              <w:jc w:val="center"/>
              <w:rPr>
                <w:sz w:val="24"/>
              </w:rPr>
            </w:pPr>
            <w:r>
              <w:rPr>
                <w:sz w:val="24"/>
              </w:rPr>
              <w:t>-</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lastRenderedPageBreak/>
              <w:t>Площади предст</w:t>
            </w:r>
            <w:r w:rsidRPr="00735114">
              <w:rPr>
                <w:sz w:val="24"/>
              </w:rPr>
              <w:t>а</w:t>
            </w:r>
            <w:r w:rsidRPr="00735114">
              <w:rPr>
                <w:sz w:val="24"/>
              </w:rPr>
              <w:t xml:space="preserve">вительские, </w:t>
            </w:r>
            <w:proofErr w:type="spellStart"/>
            <w:r w:rsidRPr="00735114">
              <w:rPr>
                <w:sz w:val="24"/>
              </w:rPr>
              <w:t>пр</w:t>
            </w:r>
            <w:r w:rsidRPr="00735114">
              <w:rPr>
                <w:sz w:val="24"/>
              </w:rPr>
              <w:t>и</w:t>
            </w:r>
            <w:r w:rsidRPr="00735114">
              <w:rPr>
                <w:sz w:val="24"/>
              </w:rPr>
              <w:t>объектные</w:t>
            </w:r>
            <w:proofErr w:type="spellEnd"/>
            <w:r w:rsidRPr="00735114">
              <w:rPr>
                <w:sz w:val="24"/>
              </w:rPr>
              <w:t>, общ</w:t>
            </w:r>
            <w:r w:rsidRPr="00735114">
              <w:rPr>
                <w:sz w:val="24"/>
              </w:rPr>
              <w:t>е</w:t>
            </w:r>
            <w:r>
              <w:rPr>
                <w:sz w:val="24"/>
              </w:rPr>
              <w:t>ственно-транспортные</w:t>
            </w:r>
          </w:p>
        </w:tc>
        <w:tc>
          <w:tcPr>
            <w:tcW w:w="1840" w:type="dxa"/>
            <w:vAlign w:val="center"/>
          </w:tcPr>
          <w:p w:rsidR="00735114" w:rsidRPr="00735114" w:rsidRDefault="00735114" w:rsidP="00735114">
            <w:pPr>
              <w:contextualSpacing/>
              <w:jc w:val="center"/>
              <w:rPr>
                <w:sz w:val="24"/>
              </w:rPr>
            </w:pPr>
            <w:r w:rsidRPr="00735114">
              <w:rPr>
                <w:sz w:val="24"/>
              </w:rPr>
              <w:t>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w:t>
            </w:r>
            <w:r w:rsidRPr="00735114">
              <w:rPr>
                <w:sz w:val="24"/>
              </w:rPr>
              <w:t>о</w:t>
            </w:r>
            <w:r w:rsidRPr="00735114">
              <w:rPr>
                <w:sz w:val="24"/>
              </w:rPr>
              <w:t>го камня. А</w:t>
            </w:r>
            <w:r w:rsidRPr="00735114">
              <w:rPr>
                <w:sz w:val="24"/>
              </w:rPr>
              <w:t>с</w:t>
            </w:r>
            <w:r w:rsidRPr="00735114">
              <w:rPr>
                <w:sz w:val="24"/>
              </w:rPr>
              <w:t>фальтобетон типов Г и Д. Пластбетон цветной.</w:t>
            </w:r>
          </w:p>
        </w:tc>
        <w:tc>
          <w:tcPr>
            <w:tcW w:w="1847" w:type="dxa"/>
            <w:vAlign w:val="center"/>
          </w:tcPr>
          <w:p w:rsidR="00735114" w:rsidRPr="00735114" w:rsidRDefault="00735114" w:rsidP="00735114">
            <w:pPr>
              <w:contextualSpacing/>
              <w:jc w:val="center"/>
              <w:rPr>
                <w:sz w:val="24"/>
              </w:rPr>
            </w:pPr>
            <w:r w:rsidRPr="00735114">
              <w:rPr>
                <w:sz w:val="24"/>
              </w:rPr>
              <w:t xml:space="preserve"> 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природного камня. Асфал</w:t>
            </w:r>
            <w:r w:rsidRPr="00735114">
              <w:rPr>
                <w:sz w:val="24"/>
              </w:rPr>
              <w:t>ь</w:t>
            </w:r>
            <w:r w:rsidRPr="00735114">
              <w:rPr>
                <w:sz w:val="24"/>
              </w:rPr>
              <w:t>тобетон типов Г и Д. Пластб</w:t>
            </w:r>
            <w:r w:rsidRPr="00735114">
              <w:rPr>
                <w:sz w:val="24"/>
              </w:rPr>
              <w:t>е</w:t>
            </w:r>
            <w:r w:rsidRPr="00735114">
              <w:rPr>
                <w:sz w:val="24"/>
              </w:rPr>
              <w:t>тон цветной.</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Pr>
                <w:sz w:val="24"/>
              </w:rPr>
              <w:t>-</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Площади тран</w:t>
            </w:r>
            <w:r w:rsidRPr="00735114">
              <w:rPr>
                <w:sz w:val="24"/>
              </w:rPr>
              <w:t>с</w:t>
            </w:r>
            <w:r w:rsidRPr="00735114">
              <w:rPr>
                <w:sz w:val="24"/>
              </w:rPr>
              <w:t>портных развязок</w:t>
            </w:r>
          </w:p>
        </w:tc>
        <w:tc>
          <w:tcPr>
            <w:tcW w:w="1840" w:type="dxa"/>
            <w:vAlign w:val="center"/>
          </w:tcPr>
          <w:p w:rsidR="00735114" w:rsidRPr="00735114" w:rsidRDefault="00735114" w:rsidP="00735114">
            <w:pPr>
              <w:contextualSpacing/>
              <w:jc w:val="center"/>
              <w:rPr>
                <w:sz w:val="24"/>
              </w:rPr>
            </w:pPr>
            <w:r w:rsidRPr="00735114">
              <w:rPr>
                <w:sz w:val="24"/>
              </w:rPr>
              <w:t>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w:t>
            </w:r>
            <w:r w:rsidRPr="00735114">
              <w:rPr>
                <w:sz w:val="24"/>
              </w:rPr>
              <w:t>о</w:t>
            </w:r>
            <w:r w:rsidRPr="00735114">
              <w:rPr>
                <w:sz w:val="24"/>
              </w:rPr>
              <w:t>го камня. А</w:t>
            </w:r>
            <w:r w:rsidRPr="00735114">
              <w:rPr>
                <w:sz w:val="24"/>
              </w:rPr>
              <w:t>с</w:t>
            </w:r>
            <w:r w:rsidRPr="00735114">
              <w:rPr>
                <w:sz w:val="24"/>
              </w:rPr>
              <w:t>фальтобе</w:t>
            </w:r>
            <w:r>
              <w:rPr>
                <w:sz w:val="24"/>
              </w:rPr>
              <w:t>тон типов Г и Д.</w:t>
            </w:r>
          </w:p>
        </w:tc>
        <w:tc>
          <w:tcPr>
            <w:tcW w:w="1847" w:type="dxa"/>
            <w:vAlign w:val="center"/>
          </w:tcPr>
          <w:p w:rsidR="00735114" w:rsidRPr="00735114" w:rsidRDefault="00735114" w:rsidP="00735114">
            <w:pPr>
              <w:contextualSpacing/>
              <w:jc w:val="center"/>
              <w:rPr>
                <w:sz w:val="24"/>
              </w:rPr>
            </w:pPr>
            <w:r>
              <w:rPr>
                <w:sz w:val="24"/>
              </w:rPr>
              <w:t>-</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Pr>
                <w:sz w:val="24"/>
              </w:rPr>
              <w:t>-</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Пешеходные пер</w:t>
            </w:r>
            <w:r w:rsidRPr="00735114">
              <w:rPr>
                <w:sz w:val="24"/>
              </w:rPr>
              <w:t>е</w:t>
            </w:r>
            <w:r w:rsidRPr="00735114">
              <w:rPr>
                <w:sz w:val="24"/>
              </w:rPr>
              <w:t>ходы наземные</w:t>
            </w:r>
          </w:p>
        </w:tc>
        <w:tc>
          <w:tcPr>
            <w:tcW w:w="1840" w:type="dxa"/>
            <w:vAlign w:val="center"/>
          </w:tcPr>
          <w:p w:rsidR="00735114" w:rsidRPr="00735114" w:rsidRDefault="00735114" w:rsidP="00735114">
            <w:pPr>
              <w:contextualSpacing/>
              <w:jc w:val="center"/>
              <w:rPr>
                <w:sz w:val="24"/>
              </w:rPr>
            </w:pPr>
            <w:r w:rsidRPr="00735114">
              <w:rPr>
                <w:sz w:val="24"/>
              </w:rPr>
              <w:t>-</w:t>
            </w:r>
          </w:p>
        </w:tc>
        <w:tc>
          <w:tcPr>
            <w:tcW w:w="1847" w:type="dxa"/>
            <w:vAlign w:val="center"/>
          </w:tcPr>
          <w:p w:rsidR="00735114" w:rsidRPr="00735114" w:rsidRDefault="00735114" w:rsidP="00735114">
            <w:pPr>
              <w:contextualSpacing/>
              <w:jc w:val="center"/>
              <w:rPr>
                <w:sz w:val="24"/>
              </w:rPr>
            </w:pPr>
            <w:r w:rsidRPr="00735114">
              <w:rPr>
                <w:sz w:val="24"/>
              </w:rPr>
              <w:t>То же, что и на проезжей части или</w:t>
            </w:r>
            <w:r>
              <w:rPr>
                <w:sz w:val="24"/>
              </w:rPr>
              <w:t xml:space="preserve"> ш</w:t>
            </w:r>
            <w:r w:rsidRPr="00735114">
              <w:rPr>
                <w:sz w:val="24"/>
              </w:rPr>
              <w:t>тучные элементы из искусственного или природного камня</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Pr>
                <w:sz w:val="24"/>
              </w:rPr>
              <w:t xml:space="preserve">Асфальтобетон </w:t>
            </w:r>
            <w:proofErr w:type="spellStart"/>
            <w:r>
              <w:rPr>
                <w:sz w:val="24"/>
              </w:rPr>
              <w:t>типоа</w:t>
            </w:r>
            <w:proofErr w:type="spellEnd"/>
            <w:proofErr w:type="gramStart"/>
            <w:r>
              <w:rPr>
                <w:sz w:val="24"/>
              </w:rPr>
              <w:t xml:space="preserve"> В</w:t>
            </w:r>
            <w:proofErr w:type="gramEnd"/>
            <w:r>
              <w:rPr>
                <w:sz w:val="24"/>
              </w:rPr>
              <w:t>, Г и Д</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Pr>
                <w:sz w:val="24"/>
              </w:rPr>
              <w:t>Пешеходные пер</w:t>
            </w:r>
            <w:r>
              <w:rPr>
                <w:sz w:val="24"/>
              </w:rPr>
              <w:t>е</w:t>
            </w:r>
            <w:r>
              <w:rPr>
                <w:sz w:val="24"/>
              </w:rPr>
              <w:t>ходы подземные</w:t>
            </w:r>
          </w:p>
        </w:tc>
        <w:tc>
          <w:tcPr>
            <w:tcW w:w="1840" w:type="dxa"/>
            <w:vAlign w:val="center"/>
          </w:tcPr>
          <w:p w:rsidR="00735114" w:rsidRPr="00735114" w:rsidRDefault="00735114" w:rsidP="00735114">
            <w:pPr>
              <w:contextualSpacing/>
              <w:jc w:val="center"/>
              <w:rPr>
                <w:sz w:val="24"/>
              </w:rPr>
            </w:pPr>
            <w:r>
              <w:rPr>
                <w:sz w:val="24"/>
              </w:rPr>
              <w:t>-</w:t>
            </w:r>
          </w:p>
        </w:tc>
        <w:tc>
          <w:tcPr>
            <w:tcW w:w="1847" w:type="dxa"/>
            <w:vAlign w:val="center"/>
          </w:tcPr>
          <w:p w:rsidR="00735114" w:rsidRPr="00735114" w:rsidRDefault="00735114" w:rsidP="00735114">
            <w:pPr>
              <w:contextualSpacing/>
              <w:jc w:val="center"/>
              <w:rPr>
                <w:sz w:val="24"/>
              </w:rPr>
            </w:pPr>
            <w:r w:rsidRPr="00735114">
              <w:rPr>
                <w:sz w:val="24"/>
              </w:rPr>
              <w:t>Асфальтобетон: типов</w:t>
            </w:r>
            <w:proofErr w:type="gramStart"/>
            <w:r w:rsidRPr="00735114">
              <w:rPr>
                <w:sz w:val="24"/>
              </w:rPr>
              <w:t xml:space="preserve"> В</w:t>
            </w:r>
            <w:proofErr w:type="gramEnd"/>
            <w:r w:rsidRPr="00735114">
              <w:rPr>
                <w:sz w:val="24"/>
              </w:rPr>
              <w:t>, Г, Д. 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природного камня.</w:t>
            </w:r>
          </w:p>
        </w:tc>
        <w:tc>
          <w:tcPr>
            <w:tcW w:w="1840" w:type="dxa"/>
            <w:vAlign w:val="center"/>
          </w:tcPr>
          <w:p w:rsidR="00735114" w:rsidRDefault="00735114" w:rsidP="00735114">
            <w:pPr>
              <w:contextualSpacing/>
              <w:jc w:val="center"/>
              <w:rPr>
                <w:sz w:val="24"/>
              </w:rPr>
            </w:pPr>
            <w:r>
              <w:rPr>
                <w:sz w:val="24"/>
              </w:rPr>
              <w:t>-</w:t>
            </w:r>
          </w:p>
        </w:tc>
        <w:tc>
          <w:tcPr>
            <w:tcW w:w="1832" w:type="dxa"/>
            <w:vAlign w:val="center"/>
          </w:tcPr>
          <w:p w:rsidR="00735114" w:rsidRPr="00735114" w:rsidRDefault="00735114" w:rsidP="003C326A">
            <w:pPr>
              <w:contextualSpacing/>
              <w:jc w:val="center"/>
              <w:rPr>
                <w:sz w:val="24"/>
              </w:rPr>
            </w:pPr>
            <w:r>
              <w:rPr>
                <w:sz w:val="24"/>
              </w:rPr>
              <w:t xml:space="preserve">Асфальтобетон </w:t>
            </w:r>
            <w:proofErr w:type="spellStart"/>
            <w:r>
              <w:rPr>
                <w:sz w:val="24"/>
              </w:rPr>
              <w:t>типоа</w:t>
            </w:r>
            <w:proofErr w:type="spellEnd"/>
            <w:proofErr w:type="gramStart"/>
            <w:r>
              <w:rPr>
                <w:sz w:val="24"/>
              </w:rPr>
              <w:t xml:space="preserve"> В</w:t>
            </w:r>
            <w:proofErr w:type="gramEnd"/>
            <w:r>
              <w:rPr>
                <w:sz w:val="24"/>
              </w:rPr>
              <w:t>, Г и Д</w:t>
            </w:r>
          </w:p>
        </w:tc>
      </w:tr>
      <w:tr w:rsidR="00735114" w:rsidRPr="00735114" w:rsidTr="00735114">
        <w:trPr>
          <w:jc w:val="center"/>
        </w:trPr>
        <w:tc>
          <w:tcPr>
            <w:tcW w:w="2212" w:type="dxa"/>
            <w:vAlign w:val="center"/>
          </w:tcPr>
          <w:p w:rsidR="00735114" w:rsidRPr="00735114" w:rsidRDefault="00735114" w:rsidP="00735114">
            <w:pPr>
              <w:contextualSpacing/>
              <w:jc w:val="center"/>
              <w:rPr>
                <w:sz w:val="24"/>
              </w:rPr>
            </w:pPr>
            <w:r w:rsidRPr="00735114">
              <w:rPr>
                <w:sz w:val="24"/>
              </w:rPr>
              <w:t>Мосты, эстакады, путепроводы, то</w:t>
            </w:r>
            <w:r w:rsidRPr="00735114">
              <w:rPr>
                <w:sz w:val="24"/>
              </w:rPr>
              <w:t>н</w:t>
            </w:r>
            <w:r w:rsidRPr="00735114">
              <w:rPr>
                <w:sz w:val="24"/>
              </w:rPr>
              <w:t>нели</w:t>
            </w:r>
          </w:p>
        </w:tc>
        <w:tc>
          <w:tcPr>
            <w:tcW w:w="1840" w:type="dxa"/>
            <w:vAlign w:val="center"/>
          </w:tcPr>
          <w:p w:rsidR="00735114" w:rsidRPr="00735114" w:rsidRDefault="00735114" w:rsidP="00735114">
            <w:pPr>
              <w:contextualSpacing/>
              <w:jc w:val="center"/>
              <w:rPr>
                <w:sz w:val="24"/>
              </w:rPr>
            </w:pPr>
            <w:r w:rsidRPr="00735114">
              <w:rPr>
                <w:sz w:val="24"/>
              </w:rPr>
              <w:t>Штучные эл</w:t>
            </w:r>
            <w:r w:rsidRPr="00735114">
              <w:rPr>
                <w:sz w:val="24"/>
              </w:rPr>
              <w:t>е</w:t>
            </w:r>
            <w:r w:rsidRPr="00735114">
              <w:rPr>
                <w:sz w:val="24"/>
              </w:rPr>
              <w:t>менты из и</w:t>
            </w:r>
            <w:r w:rsidRPr="00735114">
              <w:rPr>
                <w:sz w:val="24"/>
              </w:rPr>
              <w:t>с</w:t>
            </w:r>
            <w:r w:rsidRPr="00735114">
              <w:rPr>
                <w:sz w:val="24"/>
              </w:rPr>
              <w:t>кусственного или природн</w:t>
            </w:r>
            <w:r w:rsidRPr="00735114">
              <w:rPr>
                <w:sz w:val="24"/>
              </w:rPr>
              <w:t>о</w:t>
            </w:r>
            <w:r w:rsidRPr="00735114">
              <w:rPr>
                <w:sz w:val="24"/>
              </w:rPr>
              <w:t>го камня. А</w:t>
            </w:r>
            <w:r w:rsidRPr="00735114">
              <w:rPr>
                <w:sz w:val="24"/>
              </w:rPr>
              <w:t>с</w:t>
            </w:r>
            <w:r w:rsidRPr="00735114">
              <w:rPr>
                <w:sz w:val="24"/>
              </w:rPr>
              <w:t>фальтобетон типов Г и Д.</w:t>
            </w:r>
          </w:p>
          <w:p w:rsidR="00735114" w:rsidRPr="00735114" w:rsidRDefault="00735114" w:rsidP="00735114">
            <w:pPr>
              <w:contextualSpacing/>
              <w:jc w:val="center"/>
              <w:rPr>
                <w:sz w:val="24"/>
              </w:rPr>
            </w:pPr>
          </w:p>
        </w:tc>
        <w:tc>
          <w:tcPr>
            <w:tcW w:w="1847" w:type="dxa"/>
            <w:vAlign w:val="center"/>
          </w:tcPr>
          <w:p w:rsidR="00735114" w:rsidRPr="00735114" w:rsidRDefault="00735114" w:rsidP="00735114">
            <w:pPr>
              <w:contextualSpacing/>
              <w:jc w:val="center"/>
              <w:rPr>
                <w:sz w:val="24"/>
              </w:rPr>
            </w:pPr>
            <w:r>
              <w:rPr>
                <w:sz w:val="24"/>
              </w:rPr>
              <w:t>-</w:t>
            </w:r>
          </w:p>
        </w:tc>
        <w:tc>
          <w:tcPr>
            <w:tcW w:w="1840" w:type="dxa"/>
            <w:vAlign w:val="center"/>
          </w:tcPr>
          <w:p w:rsidR="00735114" w:rsidRPr="00735114" w:rsidRDefault="00735114" w:rsidP="00735114">
            <w:pPr>
              <w:contextualSpacing/>
              <w:jc w:val="center"/>
              <w:rPr>
                <w:sz w:val="24"/>
              </w:rPr>
            </w:pPr>
            <w:r>
              <w:rPr>
                <w:sz w:val="24"/>
              </w:rPr>
              <w:t>-</w:t>
            </w:r>
          </w:p>
        </w:tc>
        <w:tc>
          <w:tcPr>
            <w:tcW w:w="1832" w:type="dxa"/>
            <w:vAlign w:val="center"/>
          </w:tcPr>
          <w:p w:rsidR="00735114" w:rsidRPr="00735114" w:rsidRDefault="00735114" w:rsidP="00735114">
            <w:pPr>
              <w:contextualSpacing/>
              <w:jc w:val="center"/>
              <w:rPr>
                <w:sz w:val="24"/>
              </w:rPr>
            </w:pPr>
            <w:r>
              <w:rPr>
                <w:sz w:val="24"/>
              </w:rPr>
              <w:t xml:space="preserve">Асфальтобетон </w:t>
            </w:r>
            <w:proofErr w:type="spellStart"/>
            <w:r>
              <w:rPr>
                <w:sz w:val="24"/>
              </w:rPr>
              <w:t>типоа</w:t>
            </w:r>
            <w:proofErr w:type="spellEnd"/>
            <w:proofErr w:type="gramStart"/>
            <w:r>
              <w:rPr>
                <w:sz w:val="24"/>
              </w:rPr>
              <w:t xml:space="preserve"> В</w:t>
            </w:r>
            <w:proofErr w:type="gramEnd"/>
            <w:r>
              <w:rPr>
                <w:sz w:val="24"/>
              </w:rPr>
              <w:t>, Г и Д</w:t>
            </w:r>
          </w:p>
        </w:tc>
      </w:tr>
    </w:tbl>
    <w:p w:rsidR="00735114" w:rsidRDefault="00735114" w:rsidP="00653E80">
      <w:pPr>
        <w:ind w:firstLine="708"/>
        <w:contextualSpacing/>
        <w:jc w:val="right"/>
        <w:rPr>
          <w:sz w:val="24"/>
        </w:rPr>
      </w:pPr>
    </w:p>
    <w:p w:rsidR="00735114" w:rsidRDefault="00966568" w:rsidP="00735114">
      <w:pPr>
        <w:contextualSpacing/>
        <w:jc w:val="right"/>
        <w:rPr>
          <w:sz w:val="24"/>
        </w:rPr>
      </w:pPr>
      <w:r>
        <w:rPr>
          <w:sz w:val="24"/>
        </w:rPr>
        <w:t>Таблица 23</w:t>
      </w:r>
      <w:r w:rsidR="00735114" w:rsidRPr="00735114">
        <w:rPr>
          <w:sz w:val="24"/>
        </w:rPr>
        <w:t>. Рекомендуе</w:t>
      </w:r>
      <w:r w:rsidR="00735114">
        <w:rPr>
          <w:sz w:val="24"/>
        </w:rPr>
        <w:t>мые расстояния посадки деревьев</w:t>
      </w:r>
    </w:p>
    <w:p w:rsidR="00735114" w:rsidRDefault="00735114" w:rsidP="00735114">
      <w:pPr>
        <w:contextualSpacing/>
        <w:jc w:val="right"/>
        <w:rPr>
          <w:sz w:val="24"/>
        </w:rPr>
      </w:pPr>
      <w:r w:rsidRPr="00735114">
        <w:rPr>
          <w:sz w:val="24"/>
        </w:rPr>
        <w:t xml:space="preserve">в зависимости от категории улицы </w:t>
      </w:r>
    </w:p>
    <w:p w:rsidR="00735114" w:rsidRDefault="00735114" w:rsidP="00735114">
      <w:pPr>
        <w:contextualSpacing/>
        <w:jc w:val="right"/>
        <w:rPr>
          <w:sz w:val="24"/>
        </w:rPr>
      </w:pPr>
    </w:p>
    <w:tbl>
      <w:tblPr>
        <w:tblStyle w:val="a7"/>
        <w:tblW w:w="0" w:type="auto"/>
        <w:jc w:val="center"/>
        <w:tblLook w:val="04A0"/>
      </w:tblPr>
      <w:tblGrid>
        <w:gridCol w:w="5495"/>
        <w:gridCol w:w="4076"/>
      </w:tblGrid>
      <w:tr w:rsidR="00735114" w:rsidTr="00735114">
        <w:trPr>
          <w:jc w:val="center"/>
        </w:trPr>
        <w:tc>
          <w:tcPr>
            <w:tcW w:w="5495" w:type="dxa"/>
            <w:vAlign w:val="center"/>
          </w:tcPr>
          <w:p w:rsidR="00735114" w:rsidRPr="00735114" w:rsidRDefault="00735114" w:rsidP="00735114">
            <w:pPr>
              <w:contextualSpacing/>
              <w:jc w:val="center"/>
              <w:rPr>
                <w:sz w:val="24"/>
              </w:rPr>
            </w:pPr>
            <w:r w:rsidRPr="00735114">
              <w:rPr>
                <w:sz w:val="24"/>
              </w:rPr>
              <w:t>Категория улиц и дорог</w:t>
            </w:r>
          </w:p>
        </w:tc>
        <w:tc>
          <w:tcPr>
            <w:tcW w:w="4076" w:type="dxa"/>
            <w:vAlign w:val="center"/>
          </w:tcPr>
          <w:p w:rsidR="00735114" w:rsidRPr="00735114" w:rsidRDefault="00735114" w:rsidP="00735114">
            <w:pPr>
              <w:contextualSpacing/>
              <w:jc w:val="center"/>
              <w:rPr>
                <w:sz w:val="24"/>
              </w:rPr>
            </w:pPr>
            <w:r w:rsidRPr="00735114">
              <w:rPr>
                <w:sz w:val="24"/>
              </w:rPr>
              <w:t>Расстояние от проезжей части до ствола</w:t>
            </w:r>
            <w:r>
              <w:rPr>
                <w:sz w:val="24"/>
              </w:rPr>
              <w:t xml:space="preserve">, </w:t>
            </w:r>
            <w:proofErr w:type="gramStart"/>
            <w:r>
              <w:rPr>
                <w:sz w:val="24"/>
              </w:rPr>
              <w:t>м</w:t>
            </w:r>
            <w:proofErr w:type="gramEnd"/>
          </w:p>
        </w:tc>
      </w:tr>
      <w:tr w:rsidR="00735114" w:rsidTr="00735114">
        <w:trPr>
          <w:jc w:val="center"/>
        </w:trPr>
        <w:tc>
          <w:tcPr>
            <w:tcW w:w="5495" w:type="dxa"/>
            <w:vAlign w:val="center"/>
          </w:tcPr>
          <w:p w:rsidR="00735114" w:rsidRPr="00735114" w:rsidRDefault="00735114" w:rsidP="00735114">
            <w:pPr>
              <w:contextualSpacing/>
              <w:rPr>
                <w:sz w:val="24"/>
              </w:rPr>
            </w:pPr>
            <w:r w:rsidRPr="00735114">
              <w:rPr>
                <w:sz w:val="24"/>
              </w:rPr>
              <w:t>Магистральные улицы общегородского значе</w:t>
            </w:r>
            <w:r>
              <w:rPr>
                <w:sz w:val="24"/>
              </w:rPr>
              <w:t>ния</w:t>
            </w:r>
          </w:p>
        </w:tc>
        <w:tc>
          <w:tcPr>
            <w:tcW w:w="4076" w:type="dxa"/>
            <w:vAlign w:val="center"/>
          </w:tcPr>
          <w:p w:rsidR="00735114" w:rsidRDefault="00735114" w:rsidP="00735114">
            <w:pPr>
              <w:contextualSpacing/>
              <w:jc w:val="center"/>
              <w:rPr>
                <w:sz w:val="24"/>
              </w:rPr>
            </w:pPr>
            <w:r>
              <w:rPr>
                <w:sz w:val="24"/>
              </w:rPr>
              <w:t>5-7</w:t>
            </w:r>
          </w:p>
        </w:tc>
      </w:tr>
      <w:tr w:rsidR="00735114" w:rsidTr="00735114">
        <w:trPr>
          <w:jc w:val="center"/>
        </w:trPr>
        <w:tc>
          <w:tcPr>
            <w:tcW w:w="5495" w:type="dxa"/>
            <w:vAlign w:val="center"/>
          </w:tcPr>
          <w:p w:rsidR="00735114" w:rsidRPr="00735114" w:rsidRDefault="00735114" w:rsidP="00735114">
            <w:pPr>
              <w:contextualSpacing/>
              <w:rPr>
                <w:sz w:val="24"/>
              </w:rPr>
            </w:pPr>
            <w:r w:rsidRPr="00735114">
              <w:rPr>
                <w:sz w:val="24"/>
              </w:rPr>
              <w:t xml:space="preserve"> Магистр</w:t>
            </w:r>
            <w:r>
              <w:rPr>
                <w:sz w:val="24"/>
              </w:rPr>
              <w:t>альные улицы районного значения</w:t>
            </w:r>
          </w:p>
        </w:tc>
        <w:tc>
          <w:tcPr>
            <w:tcW w:w="4076" w:type="dxa"/>
            <w:vAlign w:val="center"/>
          </w:tcPr>
          <w:p w:rsidR="00735114" w:rsidRDefault="00735114" w:rsidP="00735114">
            <w:pPr>
              <w:contextualSpacing/>
              <w:jc w:val="center"/>
              <w:rPr>
                <w:sz w:val="24"/>
              </w:rPr>
            </w:pPr>
            <w:r>
              <w:rPr>
                <w:sz w:val="24"/>
              </w:rPr>
              <w:t>3-4</w:t>
            </w:r>
          </w:p>
        </w:tc>
      </w:tr>
      <w:tr w:rsidR="00735114" w:rsidTr="00735114">
        <w:trPr>
          <w:jc w:val="center"/>
        </w:trPr>
        <w:tc>
          <w:tcPr>
            <w:tcW w:w="5495" w:type="dxa"/>
            <w:vAlign w:val="center"/>
          </w:tcPr>
          <w:p w:rsidR="00735114" w:rsidRPr="00735114" w:rsidRDefault="00735114" w:rsidP="00735114">
            <w:pPr>
              <w:contextualSpacing/>
              <w:rPr>
                <w:sz w:val="24"/>
              </w:rPr>
            </w:pPr>
            <w:r w:rsidRPr="00735114">
              <w:rPr>
                <w:sz w:val="24"/>
              </w:rPr>
              <w:t xml:space="preserve">Улицы и дороги местного значения </w:t>
            </w:r>
            <w:r w:rsidRPr="00735114">
              <w:rPr>
                <w:sz w:val="24"/>
              </w:rPr>
              <w:tab/>
            </w:r>
          </w:p>
        </w:tc>
        <w:tc>
          <w:tcPr>
            <w:tcW w:w="4076" w:type="dxa"/>
            <w:vAlign w:val="center"/>
          </w:tcPr>
          <w:p w:rsidR="00735114" w:rsidRDefault="00735114" w:rsidP="00735114">
            <w:pPr>
              <w:contextualSpacing/>
              <w:jc w:val="center"/>
              <w:rPr>
                <w:sz w:val="24"/>
              </w:rPr>
            </w:pPr>
            <w:r>
              <w:rPr>
                <w:sz w:val="24"/>
              </w:rPr>
              <w:t>2-3</w:t>
            </w:r>
          </w:p>
        </w:tc>
      </w:tr>
      <w:tr w:rsidR="00735114" w:rsidTr="00735114">
        <w:trPr>
          <w:jc w:val="center"/>
        </w:trPr>
        <w:tc>
          <w:tcPr>
            <w:tcW w:w="5495" w:type="dxa"/>
            <w:vAlign w:val="center"/>
          </w:tcPr>
          <w:p w:rsidR="00735114" w:rsidRPr="00735114" w:rsidRDefault="00735114" w:rsidP="00735114">
            <w:pPr>
              <w:contextualSpacing/>
              <w:rPr>
                <w:sz w:val="24"/>
              </w:rPr>
            </w:pPr>
            <w:r w:rsidRPr="00735114">
              <w:rPr>
                <w:sz w:val="24"/>
              </w:rPr>
              <w:t>Проезды</w:t>
            </w:r>
          </w:p>
        </w:tc>
        <w:tc>
          <w:tcPr>
            <w:tcW w:w="4076" w:type="dxa"/>
            <w:vAlign w:val="center"/>
          </w:tcPr>
          <w:p w:rsidR="00735114" w:rsidRDefault="00735114" w:rsidP="00735114">
            <w:pPr>
              <w:contextualSpacing/>
              <w:jc w:val="center"/>
              <w:rPr>
                <w:sz w:val="24"/>
              </w:rPr>
            </w:pPr>
            <w:r>
              <w:rPr>
                <w:sz w:val="24"/>
              </w:rPr>
              <w:t>1,5-2</w:t>
            </w:r>
          </w:p>
        </w:tc>
      </w:tr>
      <w:tr w:rsidR="00735114" w:rsidTr="003C326A">
        <w:trPr>
          <w:jc w:val="center"/>
        </w:trPr>
        <w:tc>
          <w:tcPr>
            <w:tcW w:w="9571" w:type="dxa"/>
            <w:gridSpan w:val="2"/>
            <w:vAlign w:val="center"/>
          </w:tcPr>
          <w:p w:rsidR="00735114" w:rsidRDefault="00735114" w:rsidP="00735114">
            <w:pPr>
              <w:contextualSpacing/>
              <w:rPr>
                <w:sz w:val="24"/>
              </w:rPr>
            </w:pPr>
            <w:r w:rsidRPr="00735114">
              <w:rPr>
                <w:sz w:val="24"/>
              </w:rPr>
              <w:t xml:space="preserve">Примечание - наиболее пригодные виды для посадок: липа голландская, тополь канадский, </w:t>
            </w:r>
            <w:r w:rsidRPr="00735114">
              <w:rPr>
                <w:sz w:val="24"/>
              </w:rPr>
              <w:lastRenderedPageBreak/>
              <w:t xml:space="preserve">тополь китайский пирамидальный, тополь берлинский, клен татарский, клен </w:t>
            </w:r>
            <w:proofErr w:type="spellStart"/>
            <w:r w:rsidRPr="00735114">
              <w:rPr>
                <w:sz w:val="24"/>
              </w:rPr>
              <w:t>ясенелистый</w:t>
            </w:r>
            <w:proofErr w:type="spellEnd"/>
            <w:r w:rsidRPr="00735114">
              <w:rPr>
                <w:sz w:val="24"/>
              </w:rPr>
              <w:t xml:space="preserve">, ясень </w:t>
            </w:r>
            <w:proofErr w:type="spellStart"/>
            <w:r w:rsidRPr="00735114">
              <w:rPr>
                <w:sz w:val="24"/>
              </w:rPr>
              <w:t>пенсильванский</w:t>
            </w:r>
            <w:proofErr w:type="spellEnd"/>
            <w:r w:rsidRPr="00735114">
              <w:rPr>
                <w:sz w:val="24"/>
              </w:rPr>
              <w:t>, ива ломкая шаровидная, вяз гладкий, боярышники, акация желтая.</w:t>
            </w:r>
          </w:p>
        </w:tc>
      </w:tr>
    </w:tbl>
    <w:p w:rsidR="00735114" w:rsidRDefault="00735114" w:rsidP="00735114">
      <w:pPr>
        <w:contextualSpacing/>
        <w:jc w:val="right"/>
        <w:rPr>
          <w:szCs w:val="28"/>
        </w:rPr>
      </w:pPr>
    </w:p>
    <w:p w:rsidR="00735114" w:rsidRDefault="00735114" w:rsidP="00735114">
      <w:pPr>
        <w:ind w:firstLine="708"/>
        <w:contextualSpacing/>
        <w:jc w:val="both"/>
        <w:rPr>
          <w:szCs w:val="28"/>
        </w:rPr>
      </w:pPr>
      <w:r>
        <w:rPr>
          <w:szCs w:val="28"/>
        </w:rPr>
        <w:t>7.3. Площади.</w:t>
      </w:r>
    </w:p>
    <w:p w:rsidR="00735114" w:rsidRDefault="00735114" w:rsidP="00735114">
      <w:pPr>
        <w:ind w:firstLine="708"/>
        <w:contextualSpacing/>
        <w:jc w:val="both"/>
        <w:rPr>
          <w:szCs w:val="28"/>
        </w:rPr>
      </w:pPr>
      <w:r w:rsidRPr="00533D75">
        <w:rPr>
          <w:szCs w:val="28"/>
        </w:rPr>
        <w:t xml:space="preserve">7.3.1. По функциональному назначению площади подразделяются </w:t>
      </w:r>
      <w:proofErr w:type="gramStart"/>
      <w:r w:rsidRPr="00533D75">
        <w:rPr>
          <w:szCs w:val="28"/>
        </w:rPr>
        <w:t>на</w:t>
      </w:r>
      <w:proofErr w:type="gramEnd"/>
      <w:r w:rsidRPr="00533D75">
        <w:rPr>
          <w:szCs w:val="28"/>
        </w:rPr>
        <w:t xml:space="preserve">: </w:t>
      </w:r>
    </w:p>
    <w:p w:rsidR="00735114" w:rsidRDefault="00735114" w:rsidP="00735114">
      <w:pPr>
        <w:ind w:firstLine="708"/>
        <w:contextualSpacing/>
        <w:jc w:val="both"/>
        <w:rPr>
          <w:szCs w:val="28"/>
        </w:rPr>
      </w:pPr>
      <w:r>
        <w:rPr>
          <w:szCs w:val="28"/>
        </w:rPr>
        <w:t xml:space="preserve">- </w:t>
      </w:r>
      <w:r w:rsidRPr="00533D75">
        <w:rPr>
          <w:szCs w:val="28"/>
        </w:rPr>
        <w:t xml:space="preserve">главные </w:t>
      </w:r>
      <w:r>
        <w:rPr>
          <w:szCs w:val="28"/>
        </w:rPr>
        <w:t xml:space="preserve">- </w:t>
      </w:r>
      <w:r w:rsidRPr="00533D75">
        <w:rPr>
          <w:szCs w:val="28"/>
        </w:rPr>
        <w:t>у зданий органов власти, общественных организаций</w:t>
      </w:r>
      <w:r>
        <w:rPr>
          <w:szCs w:val="28"/>
        </w:rPr>
        <w:t>;</w:t>
      </w:r>
    </w:p>
    <w:p w:rsidR="00735114" w:rsidRDefault="00735114" w:rsidP="00735114">
      <w:pPr>
        <w:ind w:firstLine="708"/>
        <w:contextualSpacing/>
        <w:jc w:val="both"/>
        <w:rPr>
          <w:szCs w:val="28"/>
        </w:rPr>
      </w:pPr>
      <w:r>
        <w:rPr>
          <w:szCs w:val="28"/>
        </w:rPr>
        <w:t xml:space="preserve">- </w:t>
      </w:r>
      <w:proofErr w:type="spellStart"/>
      <w:r w:rsidRPr="00533D75">
        <w:rPr>
          <w:szCs w:val="28"/>
        </w:rPr>
        <w:t>приобъектны</w:t>
      </w:r>
      <w:proofErr w:type="gramStart"/>
      <w:r w:rsidRPr="00533D75">
        <w:rPr>
          <w:szCs w:val="28"/>
        </w:rPr>
        <w:t>е</w:t>
      </w:r>
      <w:proofErr w:type="spellEnd"/>
      <w:r>
        <w:rPr>
          <w:szCs w:val="28"/>
        </w:rPr>
        <w:t>-</w:t>
      </w:r>
      <w:proofErr w:type="gramEnd"/>
      <w:r>
        <w:rPr>
          <w:szCs w:val="28"/>
        </w:rPr>
        <w:t xml:space="preserve"> </w:t>
      </w:r>
      <w:r w:rsidRPr="00533D75">
        <w:rPr>
          <w:szCs w:val="28"/>
        </w:rPr>
        <w:t>у театров, памятников, кинотеатров, музеев, торговых центров, стадионов, парков, рынков и др.</w:t>
      </w:r>
      <w:r>
        <w:rPr>
          <w:szCs w:val="28"/>
        </w:rPr>
        <w:t>;</w:t>
      </w:r>
    </w:p>
    <w:p w:rsidR="00735114" w:rsidRDefault="00735114" w:rsidP="00735114">
      <w:pPr>
        <w:ind w:firstLine="708"/>
        <w:contextualSpacing/>
        <w:jc w:val="both"/>
        <w:rPr>
          <w:szCs w:val="28"/>
        </w:rPr>
      </w:pPr>
      <w:r>
        <w:rPr>
          <w:szCs w:val="28"/>
        </w:rPr>
        <w:t>-</w:t>
      </w:r>
      <w:r w:rsidRPr="00533D75">
        <w:rPr>
          <w:szCs w:val="28"/>
        </w:rPr>
        <w:t>общественно-транспортны</w:t>
      </w:r>
      <w:proofErr w:type="gramStart"/>
      <w:r w:rsidRPr="00533D75">
        <w:rPr>
          <w:szCs w:val="28"/>
        </w:rPr>
        <w:t>е</w:t>
      </w:r>
      <w:r>
        <w:rPr>
          <w:szCs w:val="28"/>
        </w:rPr>
        <w:t>-</w:t>
      </w:r>
      <w:proofErr w:type="gramEnd"/>
      <w:r>
        <w:rPr>
          <w:szCs w:val="28"/>
        </w:rPr>
        <w:t xml:space="preserve"> </w:t>
      </w:r>
      <w:r w:rsidR="008E255D">
        <w:rPr>
          <w:szCs w:val="28"/>
        </w:rPr>
        <w:t xml:space="preserve">у вокзалов, </w:t>
      </w:r>
      <w:r w:rsidRPr="00533D75">
        <w:rPr>
          <w:szCs w:val="28"/>
        </w:rPr>
        <w:t>на въездах в город</w:t>
      </w:r>
      <w:r>
        <w:rPr>
          <w:szCs w:val="28"/>
        </w:rPr>
        <w:t>;</w:t>
      </w:r>
    </w:p>
    <w:p w:rsidR="00735114" w:rsidRDefault="00735114" w:rsidP="00735114">
      <w:pPr>
        <w:ind w:firstLine="708"/>
        <w:contextualSpacing/>
        <w:jc w:val="both"/>
        <w:rPr>
          <w:szCs w:val="28"/>
        </w:rPr>
      </w:pPr>
      <w:r>
        <w:rPr>
          <w:szCs w:val="28"/>
        </w:rPr>
        <w:t>-</w:t>
      </w:r>
      <w:r w:rsidRPr="00533D75">
        <w:rPr>
          <w:szCs w:val="28"/>
        </w:rPr>
        <w:t>мемориальны</w:t>
      </w:r>
      <w:proofErr w:type="gramStart"/>
      <w:r w:rsidRPr="00533D75">
        <w:rPr>
          <w:szCs w:val="28"/>
        </w:rPr>
        <w:t>е</w:t>
      </w:r>
      <w:r>
        <w:rPr>
          <w:szCs w:val="28"/>
        </w:rPr>
        <w:t>-</w:t>
      </w:r>
      <w:proofErr w:type="gramEnd"/>
      <w:r>
        <w:rPr>
          <w:szCs w:val="28"/>
        </w:rPr>
        <w:t xml:space="preserve"> </w:t>
      </w:r>
      <w:r w:rsidRPr="00533D75">
        <w:rPr>
          <w:szCs w:val="28"/>
        </w:rPr>
        <w:t>у памятных объектов или мест</w:t>
      </w:r>
      <w:r>
        <w:rPr>
          <w:szCs w:val="28"/>
        </w:rPr>
        <w:t>;</w:t>
      </w:r>
    </w:p>
    <w:p w:rsidR="00735114" w:rsidRDefault="00735114" w:rsidP="00735114">
      <w:pPr>
        <w:ind w:firstLine="708"/>
        <w:contextualSpacing/>
        <w:jc w:val="both"/>
        <w:rPr>
          <w:szCs w:val="28"/>
        </w:rPr>
      </w:pPr>
      <w:r>
        <w:rPr>
          <w:szCs w:val="28"/>
        </w:rPr>
        <w:t>-</w:t>
      </w:r>
      <w:r w:rsidRPr="00533D75">
        <w:rPr>
          <w:szCs w:val="28"/>
        </w:rPr>
        <w:t xml:space="preserve"> площади транспортных развязок. </w:t>
      </w:r>
    </w:p>
    <w:p w:rsidR="00735114" w:rsidRPr="00533D75" w:rsidRDefault="00735114" w:rsidP="00735114">
      <w:pPr>
        <w:ind w:firstLine="708"/>
        <w:contextualSpacing/>
        <w:jc w:val="both"/>
        <w:rPr>
          <w:szCs w:val="28"/>
        </w:rPr>
      </w:pPr>
      <w:r w:rsidRPr="00533D75">
        <w:rPr>
          <w:szCs w:val="28"/>
        </w:rPr>
        <w:t xml:space="preserve">При </w:t>
      </w:r>
      <w:r>
        <w:rPr>
          <w:szCs w:val="28"/>
        </w:rPr>
        <w:t xml:space="preserve">проведении работ по </w:t>
      </w:r>
      <w:proofErr w:type="spellStart"/>
      <w:r w:rsidRPr="00533D75">
        <w:rPr>
          <w:szCs w:val="28"/>
        </w:rPr>
        <w:t>благоустройств</w:t>
      </w:r>
      <w:r>
        <w:rPr>
          <w:szCs w:val="28"/>
        </w:rPr>
        <w:t>уследует</w:t>
      </w:r>
      <w:proofErr w:type="spellEnd"/>
      <w:r w:rsidRPr="00533D75">
        <w:rPr>
          <w:szCs w:val="28"/>
        </w:rPr>
        <w:t xml:space="preserve"> обеспечивать макс</w:t>
      </w:r>
      <w:r w:rsidRPr="00533D75">
        <w:rPr>
          <w:szCs w:val="28"/>
        </w:rPr>
        <w:t>и</w:t>
      </w:r>
      <w:r w:rsidRPr="00533D75">
        <w:rPr>
          <w:szCs w:val="28"/>
        </w:rPr>
        <w:t>мально возможное разделение пешеходного и транспортного движения, о</w:t>
      </w:r>
      <w:r w:rsidRPr="00533D75">
        <w:rPr>
          <w:szCs w:val="28"/>
        </w:rPr>
        <w:t>с</w:t>
      </w:r>
      <w:r w:rsidRPr="00533D75">
        <w:rPr>
          <w:szCs w:val="28"/>
        </w:rPr>
        <w:t>новных и местных транспортных потоков.</w:t>
      </w:r>
    </w:p>
    <w:p w:rsidR="00735114" w:rsidRPr="00533D75" w:rsidRDefault="00735114" w:rsidP="00735114">
      <w:pPr>
        <w:ind w:firstLine="708"/>
        <w:contextualSpacing/>
        <w:jc w:val="both"/>
        <w:rPr>
          <w:szCs w:val="28"/>
        </w:rPr>
      </w:pPr>
      <w:r>
        <w:rPr>
          <w:szCs w:val="28"/>
        </w:rPr>
        <w:t>7.3.2. Территории площади</w:t>
      </w:r>
      <w:r w:rsidRPr="00533D75">
        <w:rPr>
          <w:szCs w:val="28"/>
        </w:rPr>
        <w:t xml:space="preserve"> включают: проезжую часть, пешеходную часть, участки и территории озеленения. При многоуровневой организации пространства площади пешеходн</w:t>
      </w:r>
      <w:r>
        <w:rPr>
          <w:szCs w:val="28"/>
        </w:rPr>
        <w:t>ая</w:t>
      </w:r>
      <w:r w:rsidRPr="00533D75">
        <w:rPr>
          <w:szCs w:val="28"/>
        </w:rPr>
        <w:t xml:space="preserve"> часть </w:t>
      </w:r>
      <w:r>
        <w:rPr>
          <w:szCs w:val="28"/>
        </w:rPr>
        <w:t xml:space="preserve">должна быть </w:t>
      </w:r>
      <w:r w:rsidRPr="00533D75">
        <w:rPr>
          <w:szCs w:val="28"/>
        </w:rPr>
        <w:t>частично или полн</w:t>
      </w:r>
      <w:r w:rsidRPr="00533D75">
        <w:rPr>
          <w:szCs w:val="28"/>
        </w:rPr>
        <w:t>о</w:t>
      </w:r>
      <w:r w:rsidRPr="00533D75">
        <w:rPr>
          <w:szCs w:val="28"/>
        </w:rPr>
        <w:t>стью совмещ</w:t>
      </w:r>
      <w:r>
        <w:rPr>
          <w:szCs w:val="28"/>
        </w:rPr>
        <w:t>ена</w:t>
      </w:r>
      <w:r w:rsidRPr="00533D75">
        <w:rPr>
          <w:szCs w:val="28"/>
        </w:rPr>
        <w:t xml:space="preserve"> с дневной поверхностью</w:t>
      </w:r>
      <w:r>
        <w:rPr>
          <w:szCs w:val="28"/>
        </w:rPr>
        <w:t>. В</w:t>
      </w:r>
      <w:r w:rsidRPr="00533D75">
        <w:rPr>
          <w:szCs w:val="28"/>
        </w:rPr>
        <w:t xml:space="preserve"> подземном уровне в зоне вн</w:t>
      </w:r>
      <w:r w:rsidRPr="00533D75">
        <w:rPr>
          <w:szCs w:val="28"/>
        </w:rPr>
        <w:t>е</w:t>
      </w:r>
      <w:r w:rsidRPr="00533D75">
        <w:rPr>
          <w:szCs w:val="28"/>
        </w:rPr>
        <w:t xml:space="preserve">уличных пешеходных переходов </w:t>
      </w:r>
      <w:r>
        <w:rPr>
          <w:szCs w:val="28"/>
        </w:rPr>
        <w:t xml:space="preserve">следует </w:t>
      </w:r>
      <w:r w:rsidRPr="00533D75">
        <w:rPr>
          <w:szCs w:val="28"/>
        </w:rPr>
        <w:t>размещать остановки и станции г</w:t>
      </w:r>
      <w:r w:rsidRPr="00533D75">
        <w:rPr>
          <w:szCs w:val="28"/>
        </w:rPr>
        <w:t>о</w:t>
      </w:r>
      <w:r w:rsidRPr="00533D75">
        <w:rPr>
          <w:szCs w:val="28"/>
        </w:rPr>
        <w:t>родского массового транспорта, места для парковки легковых автомобилей, инженерное оборудование и коммуникации, погрузочно-разгрузочные пл</w:t>
      </w:r>
      <w:r w:rsidRPr="00533D75">
        <w:rPr>
          <w:szCs w:val="28"/>
        </w:rPr>
        <w:t>о</w:t>
      </w:r>
      <w:r w:rsidRPr="00533D75">
        <w:rPr>
          <w:szCs w:val="28"/>
        </w:rPr>
        <w:t>щадки, туалеты, площадки с контейнерами для сбора мусора.</w:t>
      </w:r>
    </w:p>
    <w:p w:rsidR="00735114" w:rsidRPr="00533D75" w:rsidRDefault="00735114" w:rsidP="00735114">
      <w:pPr>
        <w:ind w:firstLine="708"/>
        <w:contextualSpacing/>
        <w:jc w:val="both"/>
        <w:rPr>
          <w:szCs w:val="28"/>
        </w:rPr>
      </w:pPr>
      <w:r>
        <w:rPr>
          <w:szCs w:val="28"/>
        </w:rPr>
        <w:t>7</w:t>
      </w:r>
      <w:r w:rsidRPr="00533D75">
        <w:rPr>
          <w:szCs w:val="28"/>
        </w:rPr>
        <w:t>.3.3. Обязательный перечень элементов благоустройства на территории площади принима</w:t>
      </w:r>
      <w:r>
        <w:rPr>
          <w:szCs w:val="28"/>
        </w:rPr>
        <w:t>ется</w:t>
      </w:r>
      <w:r w:rsidRPr="00533D75">
        <w:rPr>
          <w:szCs w:val="28"/>
        </w:rPr>
        <w:t xml:space="preserve"> в соответствии с пунктом 7.2.2 настоящих </w:t>
      </w:r>
      <w:r>
        <w:rPr>
          <w:szCs w:val="28"/>
        </w:rPr>
        <w:t>Правил</w:t>
      </w:r>
      <w:r w:rsidRPr="00533D75">
        <w:rPr>
          <w:szCs w:val="28"/>
        </w:rPr>
        <w:t xml:space="preserve">. В зависимости от функционального назначения площади </w:t>
      </w:r>
      <w:r>
        <w:rPr>
          <w:szCs w:val="28"/>
        </w:rPr>
        <w:t>возможно</w:t>
      </w:r>
      <w:r w:rsidRPr="00533D75">
        <w:rPr>
          <w:szCs w:val="28"/>
        </w:rPr>
        <w:t xml:space="preserve"> размещ</w:t>
      </w:r>
      <w:r>
        <w:rPr>
          <w:szCs w:val="28"/>
        </w:rPr>
        <w:t>ение</w:t>
      </w:r>
      <w:r w:rsidRPr="00533D75">
        <w:rPr>
          <w:szCs w:val="28"/>
        </w:rPr>
        <w:t xml:space="preserve"> следующи</w:t>
      </w:r>
      <w:r w:rsidR="00BB4D28">
        <w:rPr>
          <w:szCs w:val="28"/>
        </w:rPr>
        <w:t>х дополнительных</w:t>
      </w:r>
      <w:r w:rsidRPr="00533D75">
        <w:rPr>
          <w:szCs w:val="28"/>
        </w:rPr>
        <w:t xml:space="preserve"> элемент</w:t>
      </w:r>
      <w:r w:rsidR="00BB4D28">
        <w:rPr>
          <w:szCs w:val="28"/>
        </w:rPr>
        <w:t>ов</w:t>
      </w:r>
      <w:r w:rsidRPr="00533D75">
        <w:rPr>
          <w:szCs w:val="28"/>
        </w:rPr>
        <w:t xml:space="preserve"> благоустройства:</w:t>
      </w:r>
    </w:p>
    <w:p w:rsidR="00735114" w:rsidRPr="00533D75" w:rsidRDefault="00735114" w:rsidP="00735114">
      <w:pPr>
        <w:ind w:firstLine="708"/>
        <w:contextualSpacing/>
        <w:jc w:val="both"/>
        <w:rPr>
          <w:szCs w:val="28"/>
        </w:rPr>
      </w:pPr>
      <w:r>
        <w:rPr>
          <w:szCs w:val="28"/>
        </w:rPr>
        <w:t xml:space="preserve">- </w:t>
      </w:r>
      <w:r w:rsidRPr="00533D75">
        <w:rPr>
          <w:szCs w:val="28"/>
        </w:rPr>
        <w:t xml:space="preserve">на главных, </w:t>
      </w:r>
      <w:proofErr w:type="spellStart"/>
      <w:r w:rsidRPr="00533D75">
        <w:rPr>
          <w:szCs w:val="28"/>
        </w:rPr>
        <w:t>приобъектных</w:t>
      </w:r>
      <w:proofErr w:type="spellEnd"/>
      <w:r w:rsidRPr="00533D75">
        <w:rPr>
          <w:szCs w:val="28"/>
        </w:rPr>
        <w:t>, мемориальных площадях - произведения монументально-декоративного искусства, водные устройства (фонтаны);</w:t>
      </w:r>
    </w:p>
    <w:p w:rsidR="00735114" w:rsidRPr="00533D75" w:rsidRDefault="00735114" w:rsidP="00735114">
      <w:pPr>
        <w:ind w:firstLine="708"/>
        <w:contextualSpacing/>
        <w:jc w:val="both"/>
        <w:rPr>
          <w:szCs w:val="28"/>
        </w:rPr>
      </w:pPr>
      <w:r w:rsidRPr="00533D75">
        <w:rPr>
          <w:szCs w:val="28"/>
        </w:rPr>
        <w:t>- на общественно-транспортных площадях - остановочные павильоны, некапитальные нестационарные сооружения мелкорозничной торговли, п</w:t>
      </w:r>
      <w:r w:rsidRPr="00533D75">
        <w:rPr>
          <w:szCs w:val="28"/>
        </w:rPr>
        <w:t>и</w:t>
      </w:r>
      <w:r w:rsidRPr="00533D75">
        <w:rPr>
          <w:szCs w:val="28"/>
        </w:rPr>
        <w:t>тания, бытового обслуживания, средства наружной рекламы и информации.</w:t>
      </w:r>
    </w:p>
    <w:p w:rsidR="00735114" w:rsidRPr="00533D75" w:rsidRDefault="00735114" w:rsidP="00735114">
      <w:pPr>
        <w:ind w:firstLine="708"/>
        <w:contextualSpacing/>
        <w:jc w:val="both"/>
        <w:rPr>
          <w:szCs w:val="28"/>
        </w:rPr>
      </w:pPr>
      <w:r w:rsidRPr="00533D75">
        <w:rPr>
          <w:szCs w:val="28"/>
        </w:rPr>
        <w:t>7.3.</w:t>
      </w:r>
      <w:r>
        <w:rPr>
          <w:szCs w:val="28"/>
        </w:rPr>
        <w:t>4</w:t>
      </w:r>
      <w:r w:rsidRPr="00533D75">
        <w:rPr>
          <w:szCs w:val="28"/>
        </w:rPr>
        <w:t>. Виды покрытия пешеходной части площади должны предусма</w:t>
      </w:r>
      <w:r w:rsidRPr="00533D75">
        <w:rPr>
          <w:szCs w:val="28"/>
        </w:rPr>
        <w:t>т</w:t>
      </w:r>
      <w:r w:rsidRPr="00533D75">
        <w:rPr>
          <w:szCs w:val="28"/>
        </w:rPr>
        <w:t>ривать возможность проезда автомобилей специального назначения (пожа</w:t>
      </w:r>
      <w:r w:rsidRPr="00533D75">
        <w:rPr>
          <w:szCs w:val="28"/>
        </w:rPr>
        <w:t>р</w:t>
      </w:r>
      <w:r w:rsidRPr="00533D75">
        <w:rPr>
          <w:szCs w:val="28"/>
        </w:rPr>
        <w:t>ных, аварийных, уборочных и др.), временной парковки легковых автомоб</w:t>
      </w:r>
      <w:r w:rsidRPr="00533D75">
        <w:rPr>
          <w:szCs w:val="28"/>
        </w:rPr>
        <w:t>и</w:t>
      </w:r>
      <w:r w:rsidRPr="00533D75">
        <w:rPr>
          <w:szCs w:val="28"/>
        </w:rPr>
        <w:t>лей.</w:t>
      </w:r>
    </w:p>
    <w:p w:rsidR="00735114" w:rsidRPr="00533D75" w:rsidRDefault="00735114" w:rsidP="00735114">
      <w:pPr>
        <w:ind w:firstLine="708"/>
        <w:contextualSpacing/>
        <w:jc w:val="both"/>
        <w:rPr>
          <w:szCs w:val="28"/>
        </w:rPr>
      </w:pPr>
      <w:r w:rsidRPr="00533D75">
        <w:rPr>
          <w:szCs w:val="28"/>
        </w:rPr>
        <w:t>7.3.</w:t>
      </w:r>
      <w:r>
        <w:rPr>
          <w:szCs w:val="28"/>
        </w:rPr>
        <w:t>5</w:t>
      </w:r>
      <w:r w:rsidRPr="00533D75">
        <w:rPr>
          <w:szCs w:val="28"/>
        </w:rPr>
        <w:t>. Места возможного проезда и временной парковки автомобилей на пешеходной части площади</w:t>
      </w:r>
      <w:r>
        <w:rPr>
          <w:szCs w:val="28"/>
        </w:rPr>
        <w:t xml:space="preserve"> необходимо</w:t>
      </w:r>
      <w:r w:rsidRPr="00533D75">
        <w:rPr>
          <w:szCs w:val="28"/>
        </w:rPr>
        <w:t xml:space="preserve"> выделять цветом или фактурой п</w:t>
      </w:r>
      <w:r w:rsidRPr="00533D75">
        <w:rPr>
          <w:szCs w:val="28"/>
        </w:rPr>
        <w:t>о</w:t>
      </w:r>
      <w:r w:rsidRPr="00533D75">
        <w:rPr>
          <w:szCs w:val="28"/>
        </w:rPr>
        <w:t>крытия, мобильным озеленением (контейнеры, вазоны), переносными огра</w:t>
      </w:r>
      <w:r w:rsidRPr="00533D75">
        <w:rPr>
          <w:szCs w:val="28"/>
        </w:rPr>
        <w:t>ж</w:t>
      </w:r>
      <w:r w:rsidRPr="00533D75">
        <w:rPr>
          <w:szCs w:val="28"/>
        </w:rPr>
        <w:t xml:space="preserve">дениями. Ширину прохода </w:t>
      </w:r>
      <w:r>
        <w:rPr>
          <w:szCs w:val="28"/>
        </w:rPr>
        <w:t>следует назначать</w:t>
      </w:r>
      <w:r w:rsidRPr="00533D75">
        <w:rPr>
          <w:szCs w:val="28"/>
        </w:rPr>
        <w:t xml:space="preserve"> в соответствии с</w:t>
      </w:r>
      <w:r w:rsidR="00966568">
        <w:rPr>
          <w:szCs w:val="28"/>
        </w:rPr>
        <w:t xml:space="preserve"> пунктом 2.11.6.4.</w:t>
      </w:r>
      <w:r>
        <w:rPr>
          <w:szCs w:val="28"/>
        </w:rPr>
        <w:t xml:space="preserve"> </w:t>
      </w:r>
      <w:proofErr w:type="spellStart"/>
      <w:r>
        <w:rPr>
          <w:szCs w:val="28"/>
        </w:rPr>
        <w:t>нас</w:t>
      </w:r>
      <w:r w:rsidRPr="00533D75">
        <w:rPr>
          <w:szCs w:val="28"/>
        </w:rPr>
        <w:t>тоящи</w:t>
      </w:r>
      <w:r w:rsidR="00966568">
        <w:rPr>
          <w:szCs w:val="28"/>
        </w:rPr>
        <w:t>х</w:t>
      </w:r>
      <w:r>
        <w:rPr>
          <w:szCs w:val="28"/>
        </w:rPr>
        <w:t>Правил</w:t>
      </w:r>
      <w:proofErr w:type="spellEnd"/>
      <w:r w:rsidRPr="00533D75">
        <w:rPr>
          <w:szCs w:val="28"/>
        </w:rPr>
        <w:t>.</w:t>
      </w:r>
    </w:p>
    <w:p w:rsidR="00735114" w:rsidRPr="00533D75" w:rsidRDefault="00735114" w:rsidP="00735114">
      <w:pPr>
        <w:ind w:firstLine="708"/>
        <w:contextualSpacing/>
        <w:jc w:val="both"/>
        <w:rPr>
          <w:szCs w:val="28"/>
        </w:rPr>
      </w:pPr>
      <w:r w:rsidRPr="00533D75">
        <w:rPr>
          <w:szCs w:val="28"/>
        </w:rPr>
        <w:t>7.3.</w:t>
      </w:r>
      <w:r>
        <w:rPr>
          <w:szCs w:val="28"/>
        </w:rPr>
        <w:t>6</w:t>
      </w:r>
      <w:r w:rsidRPr="00533D75">
        <w:rPr>
          <w:szCs w:val="28"/>
        </w:rPr>
        <w:t xml:space="preserve">. При озеленении площади </w:t>
      </w:r>
      <w:r>
        <w:rPr>
          <w:szCs w:val="28"/>
        </w:rPr>
        <w:t xml:space="preserve">следует </w:t>
      </w:r>
      <w:r w:rsidRPr="00533D75">
        <w:rPr>
          <w:szCs w:val="28"/>
        </w:rPr>
        <w:t xml:space="preserve">использовать </w:t>
      </w:r>
      <w:proofErr w:type="spellStart"/>
      <w:r w:rsidRPr="00533D75">
        <w:rPr>
          <w:szCs w:val="28"/>
        </w:rPr>
        <w:t>периметральное</w:t>
      </w:r>
      <w:proofErr w:type="spellEnd"/>
      <w:r w:rsidRPr="00533D75">
        <w:rPr>
          <w:szCs w:val="28"/>
        </w:rPr>
        <w:t xml:space="preserve"> озеленение, насаждения в центре площади (сквер или островок безопасн</w:t>
      </w:r>
      <w:r w:rsidRPr="00533D75">
        <w:rPr>
          <w:szCs w:val="28"/>
        </w:rPr>
        <w:t>о</w:t>
      </w:r>
      <w:r w:rsidRPr="00533D75">
        <w:rPr>
          <w:szCs w:val="28"/>
        </w:rPr>
        <w:t>сти), а также совмещение этих приемов. В условиях исторической среды н</w:t>
      </w:r>
      <w:r w:rsidRPr="00533D75">
        <w:rPr>
          <w:szCs w:val="28"/>
        </w:rPr>
        <w:t>а</w:t>
      </w:r>
      <w:r w:rsidRPr="00533D75">
        <w:rPr>
          <w:szCs w:val="28"/>
        </w:rPr>
        <w:t xml:space="preserve">селенного пункта или сложившейся застройки </w:t>
      </w:r>
      <w:proofErr w:type="spellStart"/>
      <w:r>
        <w:rPr>
          <w:szCs w:val="28"/>
        </w:rPr>
        <w:t>должны</w:t>
      </w:r>
      <w:r w:rsidRPr="00533D75">
        <w:rPr>
          <w:szCs w:val="28"/>
        </w:rPr>
        <w:t>применен</w:t>
      </w:r>
      <w:r>
        <w:rPr>
          <w:szCs w:val="28"/>
        </w:rPr>
        <w:t>яться</w:t>
      </w:r>
      <w:proofErr w:type="spellEnd"/>
      <w:r w:rsidRPr="00533D75">
        <w:rPr>
          <w:szCs w:val="28"/>
        </w:rPr>
        <w:t xml:space="preserve"> ко</w:t>
      </w:r>
      <w:r w:rsidRPr="00533D75">
        <w:rPr>
          <w:szCs w:val="28"/>
        </w:rPr>
        <w:t>м</w:t>
      </w:r>
      <w:r w:rsidRPr="00533D75">
        <w:rPr>
          <w:szCs w:val="28"/>
        </w:rPr>
        <w:t>пактны</w:t>
      </w:r>
      <w:r>
        <w:rPr>
          <w:szCs w:val="28"/>
        </w:rPr>
        <w:t>е</w:t>
      </w:r>
      <w:r w:rsidRPr="00533D75">
        <w:rPr>
          <w:szCs w:val="28"/>
        </w:rPr>
        <w:t xml:space="preserve"> и (или) мобильны</w:t>
      </w:r>
      <w:r>
        <w:rPr>
          <w:szCs w:val="28"/>
        </w:rPr>
        <w:t>е</w:t>
      </w:r>
      <w:r w:rsidRPr="00533D75">
        <w:rPr>
          <w:szCs w:val="28"/>
        </w:rPr>
        <w:t xml:space="preserve"> прием</w:t>
      </w:r>
      <w:r>
        <w:rPr>
          <w:szCs w:val="28"/>
        </w:rPr>
        <w:t>ы</w:t>
      </w:r>
      <w:r w:rsidRPr="00533D75">
        <w:rPr>
          <w:szCs w:val="28"/>
        </w:rPr>
        <w:t xml:space="preserve"> озеленения. Озеленение островка без</w:t>
      </w:r>
      <w:r w:rsidRPr="00533D75">
        <w:rPr>
          <w:szCs w:val="28"/>
        </w:rPr>
        <w:t>о</w:t>
      </w:r>
      <w:r w:rsidRPr="00533D75">
        <w:rPr>
          <w:szCs w:val="28"/>
        </w:rPr>
        <w:lastRenderedPageBreak/>
        <w:t>пасности в центре площади осуществля</w:t>
      </w:r>
      <w:r>
        <w:rPr>
          <w:szCs w:val="28"/>
        </w:rPr>
        <w:t>ется</w:t>
      </w:r>
      <w:r w:rsidRPr="00533D75">
        <w:rPr>
          <w:szCs w:val="28"/>
        </w:rPr>
        <w:t xml:space="preserve"> в виде партерного озеленения или высоких насаждений с учетом необходимого угла видимости для водит</w:t>
      </w:r>
      <w:r w:rsidRPr="00533D75">
        <w:rPr>
          <w:szCs w:val="28"/>
        </w:rPr>
        <w:t>е</w:t>
      </w:r>
      <w:r w:rsidRPr="00533D75">
        <w:rPr>
          <w:szCs w:val="28"/>
        </w:rPr>
        <w:t xml:space="preserve">лей согласно пункту 7.4.2 настоящих </w:t>
      </w:r>
      <w:r>
        <w:rPr>
          <w:szCs w:val="28"/>
        </w:rPr>
        <w:t>Правил</w:t>
      </w:r>
      <w:r w:rsidRPr="00533D75">
        <w:rPr>
          <w:szCs w:val="28"/>
        </w:rPr>
        <w:t>.</w:t>
      </w:r>
    </w:p>
    <w:p w:rsidR="00735114" w:rsidRPr="00533D75" w:rsidRDefault="00735114" w:rsidP="00735114">
      <w:pPr>
        <w:ind w:firstLine="708"/>
        <w:contextualSpacing/>
        <w:jc w:val="both"/>
        <w:rPr>
          <w:szCs w:val="28"/>
        </w:rPr>
      </w:pPr>
      <w:r>
        <w:rPr>
          <w:szCs w:val="28"/>
        </w:rPr>
        <w:t>7.4. Пешеходные переходы.</w:t>
      </w:r>
    </w:p>
    <w:p w:rsidR="00735114" w:rsidRPr="00533D75" w:rsidRDefault="00735114" w:rsidP="00735114">
      <w:pPr>
        <w:ind w:firstLine="708"/>
        <w:contextualSpacing/>
        <w:jc w:val="both"/>
        <w:rPr>
          <w:szCs w:val="28"/>
        </w:rPr>
      </w:pPr>
      <w:r w:rsidRPr="00533D75">
        <w:rPr>
          <w:szCs w:val="28"/>
        </w:rPr>
        <w:t xml:space="preserve">7.4.1. Пешеходные переходы </w:t>
      </w:r>
      <w:r>
        <w:rPr>
          <w:szCs w:val="28"/>
        </w:rPr>
        <w:t>следует</w:t>
      </w:r>
      <w:r w:rsidRPr="00533D75">
        <w:rPr>
          <w:szCs w:val="28"/>
        </w:rPr>
        <w:t xml:space="preserve"> размещать в местах пересечения основных пешеходных коммуникаций с городскими улицами и дорогами. Пешеходные переходы </w:t>
      </w:r>
      <w:r>
        <w:rPr>
          <w:szCs w:val="28"/>
        </w:rPr>
        <w:t>устаиваются</w:t>
      </w:r>
      <w:r w:rsidRPr="00533D75">
        <w:rPr>
          <w:szCs w:val="28"/>
        </w:rPr>
        <w:t xml:space="preserve"> в одном уровне с проезжей частью улицы (наземные), либо вне уровня проезжей части улицы - внеуличные (надземные и подземные).</w:t>
      </w:r>
    </w:p>
    <w:p w:rsidR="00735114" w:rsidRPr="00533D75" w:rsidRDefault="00735114" w:rsidP="00735114">
      <w:pPr>
        <w:ind w:firstLine="708"/>
        <w:contextualSpacing/>
        <w:jc w:val="both"/>
        <w:rPr>
          <w:szCs w:val="28"/>
        </w:rPr>
      </w:pPr>
      <w:r w:rsidRPr="00533D75">
        <w:rPr>
          <w:szCs w:val="28"/>
        </w:rPr>
        <w:t xml:space="preserve">7.4.2. </w:t>
      </w:r>
      <w:proofErr w:type="gramStart"/>
      <w:r w:rsidRPr="00533D75">
        <w:rPr>
          <w:szCs w:val="28"/>
        </w:rPr>
        <w:t>При размещении наземного пешеходного перехода на улицах н</w:t>
      </w:r>
      <w:r w:rsidRPr="00533D75">
        <w:rPr>
          <w:szCs w:val="28"/>
        </w:rPr>
        <w:t>е</w:t>
      </w:r>
      <w:r w:rsidRPr="00533D75">
        <w:rPr>
          <w:szCs w:val="28"/>
        </w:rPr>
        <w:t xml:space="preserve">регулируемого движения </w:t>
      </w:r>
      <w:proofErr w:type="spellStart"/>
      <w:r>
        <w:rPr>
          <w:szCs w:val="28"/>
        </w:rPr>
        <w:t>необходимо</w:t>
      </w:r>
      <w:r w:rsidRPr="00533D75">
        <w:rPr>
          <w:szCs w:val="28"/>
        </w:rPr>
        <w:t>я</w:t>
      </w:r>
      <w:proofErr w:type="spellEnd"/>
      <w:r w:rsidRPr="00533D75">
        <w:rPr>
          <w:szCs w:val="28"/>
        </w:rPr>
        <w:t xml:space="preserve"> обеспечивать треугольник видимости, в зоне которого не допуска</w:t>
      </w:r>
      <w:r>
        <w:rPr>
          <w:szCs w:val="28"/>
        </w:rPr>
        <w:t>ется</w:t>
      </w:r>
      <w:r w:rsidRPr="00533D75">
        <w:rPr>
          <w:szCs w:val="28"/>
        </w:rPr>
        <w:t xml:space="preserve"> размещение строений, некапитальных нест</w:t>
      </w:r>
      <w:r w:rsidRPr="00533D75">
        <w:rPr>
          <w:szCs w:val="28"/>
        </w:rPr>
        <w:t>а</w:t>
      </w:r>
      <w:r w:rsidRPr="00533D75">
        <w:rPr>
          <w:szCs w:val="28"/>
        </w:rPr>
        <w:t>ционарных сооружений, рекламных щитов, зеленых насаждений высотой б</w:t>
      </w:r>
      <w:r w:rsidRPr="00533D75">
        <w:rPr>
          <w:szCs w:val="28"/>
        </w:rPr>
        <w:t>о</w:t>
      </w:r>
      <w:r w:rsidRPr="00533D75">
        <w:rPr>
          <w:szCs w:val="28"/>
        </w:rPr>
        <w:t>лее 0,5 м. Стороны треугольника принима</w:t>
      </w:r>
      <w:r>
        <w:rPr>
          <w:szCs w:val="28"/>
        </w:rPr>
        <w:t>ются</w:t>
      </w:r>
      <w:r w:rsidRPr="00533D75">
        <w:rPr>
          <w:szCs w:val="28"/>
        </w:rPr>
        <w:t>: 8x40 м при разрешенной ск</w:t>
      </w:r>
      <w:r w:rsidRPr="00533D75">
        <w:rPr>
          <w:szCs w:val="28"/>
        </w:rPr>
        <w:t>о</w:t>
      </w:r>
      <w:r w:rsidRPr="00533D75">
        <w:rPr>
          <w:szCs w:val="28"/>
        </w:rPr>
        <w:t>рости движения транспорта 40 км/ч; 10x50 м - при скорости 60 км/ч.</w:t>
      </w:r>
      <w:proofErr w:type="gramEnd"/>
    </w:p>
    <w:p w:rsidR="00735114" w:rsidRDefault="00735114" w:rsidP="00735114">
      <w:pPr>
        <w:ind w:firstLine="708"/>
        <w:contextualSpacing/>
        <w:jc w:val="both"/>
        <w:rPr>
          <w:szCs w:val="28"/>
        </w:rPr>
      </w:pPr>
      <w:r w:rsidRPr="00533D75">
        <w:rPr>
          <w:szCs w:val="28"/>
        </w:rPr>
        <w:t>7.4.3. Обязательный перечень элементов благоустройства наземных пешеходных переходов</w:t>
      </w:r>
      <w:r>
        <w:rPr>
          <w:szCs w:val="28"/>
        </w:rPr>
        <w:t xml:space="preserve"> включает:</w:t>
      </w:r>
    </w:p>
    <w:p w:rsidR="00735114" w:rsidRDefault="00735114" w:rsidP="00735114">
      <w:pPr>
        <w:ind w:firstLine="708"/>
        <w:contextualSpacing/>
        <w:jc w:val="both"/>
        <w:rPr>
          <w:szCs w:val="28"/>
        </w:rPr>
      </w:pPr>
      <w:r>
        <w:rPr>
          <w:szCs w:val="28"/>
        </w:rPr>
        <w:t>а) дорожную разметку,</w:t>
      </w:r>
    </w:p>
    <w:p w:rsidR="00735114" w:rsidRDefault="00735114" w:rsidP="00735114">
      <w:pPr>
        <w:ind w:firstLine="708"/>
        <w:contextualSpacing/>
        <w:jc w:val="both"/>
        <w:rPr>
          <w:szCs w:val="28"/>
        </w:rPr>
      </w:pPr>
      <w:r>
        <w:rPr>
          <w:szCs w:val="28"/>
        </w:rPr>
        <w:t xml:space="preserve">б) </w:t>
      </w:r>
      <w:r w:rsidRPr="00533D75">
        <w:rPr>
          <w:szCs w:val="28"/>
        </w:rPr>
        <w:t>пандусы для съезда с уровня тротуара на уровень проезжей части,</w:t>
      </w:r>
    </w:p>
    <w:p w:rsidR="00735114" w:rsidRPr="00533D75" w:rsidRDefault="00735114" w:rsidP="00735114">
      <w:pPr>
        <w:ind w:firstLine="708"/>
        <w:contextualSpacing/>
        <w:jc w:val="both"/>
        <w:rPr>
          <w:szCs w:val="28"/>
        </w:rPr>
      </w:pPr>
      <w:r>
        <w:rPr>
          <w:szCs w:val="28"/>
        </w:rPr>
        <w:t>в)</w:t>
      </w:r>
      <w:r w:rsidRPr="00533D75">
        <w:rPr>
          <w:szCs w:val="28"/>
        </w:rPr>
        <w:t xml:space="preserve"> осветительное оборудование.</w:t>
      </w:r>
    </w:p>
    <w:p w:rsidR="00735114" w:rsidRPr="00533D75" w:rsidRDefault="00735114" w:rsidP="00735114">
      <w:pPr>
        <w:ind w:firstLine="708"/>
        <w:contextualSpacing/>
        <w:jc w:val="both"/>
        <w:rPr>
          <w:szCs w:val="28"/>
        </w:rPr>
      </w:pPr>
      <w:r w:rsidRPr="00533D75">
        <w:rPr>
          <w:szCs w:val="28"/>
        </w:rPr>
        <w:t>7.4.</w:t>
      </w:r>
      <w:r>
        <w:rPr>
          <w:szCs w:val="28"/>
        </w:rPr>
        <w:t>4</w:t>
      </w:r>
      <w:r w:rsidRPr="00533D75">
        <w:rPr>
          <w:szCs w:val="28"/>
        </w:rPr>
        <w:t xml:space="preserve">. Если в составе наземного пешеходного перехода расположен "островок безопасности", приподнятый над уровнем дорожного полотна, в нем </w:t>
      </w:r>
      <w:r>
        <w:rPr>
          <w:szCs w:val="28"/>
        </w:rPr>
        <w:t>должен быть</w:t>
      </w:r>
      <w:r w:rsidRPr="00533D75">
        <w:rPr>
          <w:szCs w:val="28"/>
        </w:rPr>
        <w:t xml:space="preserve"> предусм</w:t>
      </w:r>
      <w:r>
        <w:rPr>
          <w:szCs w:val="28"/>
        </w:rPr>
        <w:t>отрен</w:t>
      </w:r>
      <w:r w:rsidRPr="00533D75">
        <w:rPr>
          <w:szCs w:val="28"/>
        </w:rPr>
        <w:t xml:space="preserve"> проезд шириной не менее 0,9 м в уровне транспортного полотна для беспрепятственного передвижения колясок (де</w:t>
      </w:r>
      <w:r w:rsidRPr="00533D75">
        <w:rPr>
          <w:szCs w:val="28"/>
        </w:rPr>
        <w:t>т</w:t>
      </w:r>
      <w:r w:rsidRPr="00533D75">
        <w:rPr>
          <w:szCs w:val="28"/>
        </w:rPr>
        <w:t>ских, инвалидных, хозяйственных).</w:t>
      </w:r>
    </w:p>
    <w:p w:rsidR="00735114" w:rsidRDefault="00735114" w:rsidP="00735114">
      <w:pPr>
        <w:ind w:firstLine="708"/>
        <w:contextualSpacing/>
        <w:jc w:val="both"/>
        <w:rPr>
          <w:szCs w:val="28"/>
        </w:rPr>
      </w:pPr>
      <w:r w:rsidRPr="00533D75">
        <w:rPr>
          <w:szCs w:val="28"/>
        </w:rPr>
        <w:t xml:space="preserve">7.5. Технические зоны транспортных, инженерных коммуникаций, </w:t>
      </w:r>
      <w:proofErr w:type="spellStart"/>
      <w:r w:rsidRPr="00533D75">
        <w:rPr>
          <w:szCs w:val="28"/>
        </w:rPr>
        <w:t>в</w:t>
      </w:r>
      <w:r w:rsidRPr="00533D75">
        <w:rPr>
          <w:szCs w:val="28"/>
        </w:rPr>
        <w:t>о</w:t>
      </w:r>
      <w:r w:rsidRPr="00533D75">
        <w:rPr>
          <w:szCs w:val="28"/>
        </w:rPr>
        <w:t>доох</w:t>
      </w:r>
      <w:r>
        <w:rPr>
          <w:szCs w:val="28"/>
        </w:rPr>
        <w:t>ранные</w:t>
      </w:r>
      <w:proofErr w:type="spellEnd"/>
      <w:r>
        <w:rPr>
          <w:szCs w:val="28"/>
        </w:rPr>
        <w:t xml:space="preserve"> зоны.</w:t>
      </w:r>
    </w:p>
    <w:p w:rsidR="00735114" w:rsidRDefault="00735114" w:rsidP="00735114">
      <w:pPr>
        <w:ind w:firstLine="708"/>
        <w:contextualSpacing/>
        <w:jc w:val="both"/>
        <w:rPr>
          <w:szCs w:val="28"/>
        </w:rPr>
      </w:pPr>
      <w:r w:rsidRPr="00533D75">
        <w:rPr>
          <w:szCs w:val="28"/>
        </w:rPr>
        <w:t xml:space="preserve">7.5.1. На территории </w:t>
      </w:r>
      <w:r>
        <w:rPr>
          <w:szCs w:val="28"/>
        </w:rPr>
        <w:t>муниципального образования должны быть</w:t>
      </w:r>
      <w:r w:rsidRPr="00533D75">
        <w:rPr>
          <w:szCs w:val="28"/>
        </w:rPr>
        <w:t xml:space="preserve"> пред</w:t>
      </w:r>
      <w:r w:rsidRPr="00533D75">
        <w:rPr>
          <w:szCs w:val="28"/>
        </w:rPr>
        <w:t>у</w:t>
      </w:r>
      <w:r w:rsidRPr="00533D75">
        <w:rPr>
          <w:szCs w:val="28"/>
        </w:rPr>
        <w:t>см</w:t>
      </w:r>
      <w:r>
        <w:rPr>
          <w:szCs w:val="28"/>
        </w:rPr>
        <w:t>отрены</w:t>
      </w:r>
      <w:r w:rsidRPr="00533D75">
        <w:rPr>
          <w:szCs w:val="28"/>
        </w:rPr>
        <w:t xml:space="preserve"> следующие виды технических (охранно-эксплуатационных) зон, выделяемые линиями градостроительного регулировани</w:t>
      </w:r>
      <w:r>
        <w:rPr>
          <w:szCs w:val="28"/>
        </w:rPr>
        <w:t>я:</w:t>
      </w:r>
    </w:p>
    <w:p w:rsidR="00735114" w:rsidRDefault="00735114" w:rsidP="00735114">
      <w:pPr>
        <w:ind w:firstLine="708"/>
        <w:contextualSpacing/>
        <w:jc w:val="both"/>
        <w:rPr>
          <w:szCs w:val="28"/>
        </w:rPr>
      </w:pPr>
      <w:r>
        <w:rPr>
          <w:szCs w:val="28"/>
        </w:rPr>
        <w:t xml:space="preserve">- </w:t>
      </w:r>
      <w:r w:rsidRPr="00533D75">
        <w:rPr>
          <w:szCs w:val="28"/>
        </w:rPr>
        <w:t>магистральных коллекторов и трубо</w:t>
      </w:r>
      <w:r>
        <w:rPr>
          <w:szCs w:val="28"/>
        </w:rPr>
        <w:t>проводов;</w:t>
      </w:r>
    </w:p>
    <w:p w:rsidR="00735114" w:rsidRDefault="00735114" w:rsidP="00735114">
      <w:pPr>
        <w:ind w:firstLine="708"/>
        <w:contextualSpacing/>
        <w:jc w:val="both"/>
        <w:rPr>
          <w:szCs w:val="28"/>
        </w:rPr>
      </w:pPr>
      <w:r>
        <w:rPr>
          <w:szCs w:val="28"/>
        </w:rPr>
        <w:t xml:space="preserve">- </w:t>
      </w:r>
      <w:r w:rsidRPr="00533D75">
        <w:rPr>
          <w:szCs w:val="28"/>
        </w:rPr>
        <w:t>кабелей высокого и низ</w:t>
      </w:r>
      <w:r>
        <w:rPr>
          <w:szCs w:val="28"/>
        </w:rPr>
        <w:t>кого напряжения;</w:t>
      </w:r>
    </w:p>
    <w:p w:rsidR="00735114" w:rsidRDefault="00735114" w:rsidP="00735114">
      <w:pPr>
        <w:ind w:firstLine="708"/>
        <w:contextualSpacing/>
        <w:jc w:val="both"/>
        <w:rPr>
          <w:szCs w:val="28"/>
        </w:rPr>
      </w:pPr>
      <w:r>
        <w:rPr>
          <w:szCs w:val="28"/>
        </w:rPr>
        <w:t xml:space="preserve">- кабели </w:t>
      </w:r>
      <w:r w:rsidRPr="00533D75">
        <w:rPr>
          <w:szCs w:val="28"/>
        </w:rPr>
        <w:t>слабых то</w:t>
      </w:r>
      <w:r>
        <w:rPr>
          <w:szCs w:val="28"/>
        </w:rPr>
        <w:t>ков;</w:t>
      </w:r>
    </w:p>
    <w:p w:rsidR="00735114" w:rsidRPr="00533D75" w:rsidRDefault="00735114" w:rsidP="00BB4D28">
      <w:pPr>
        <w:ind w:firstLine="708"/>
        <w:contextualSpacing/>
        <w:jc w:val="both"/>
        <w:rPr>
          <w:szCs w:val="28"/>
        </w:rPr>
      </w:pPr>
      <w:r>
        <w:rPr>
          <w:szCs w:val="28"/>
        </w:rPr>
        <w:t xml:space="preserve">- </w:t>
      </w:r>
      <w:r w:rsidRPr="00533D75">
        <w:rPr>
          <w:szCs w:val="28"/>
        </w:rPr>
        <w:t>линий высоко</w:t>
      </w:r>
      <w:r w:rsidR="00BB4D28">
        <w:rPr>
          <w:szCs w:val="28"/>
        </w:rPr>
        <w:t>вольтных передач</w:t>
      </w:r>
      <w:r w:rsidRPr="00533D75">
        <w:rPr>
          <w:szCs w:val="28"/>
        </w:rPr>
        <w:t>.</w:t>
      </w:r>
    </w:p>
    <w:p w:rsidR="00735114" w:rsidRPr="00533D75" w:rsidRDefault="00735114" w:rsidP="00735114">
      <w:pPr>
        <w:ind w:firstLine="708"/>
        <w:contextualSpacing/>
        <w:jc w:val="both"/>
        <w:rPr>
          <w:szCs w:val="28"/>
        </w:rPr>
      </w:pPr>
      <w:r w:rsidRPr="00533D75">
        <w:rPr>
          <w:szCs w:val="28"/>
        </w:rPr>
        <w:t xml:space="preserve">7.5.2. </w:t>
      </w:r>
      <w:proofErr w:type="gramStart"/>
      <w:r w:rsidRPr="00533D75">
        <w:rPr>
          <w:szCs w:val="28"/>
        </w:rPr>
        <w:t>На территории выделенных технических (охранных) зон магис</w:t>
      </w:r>
      <w:r w:rsidRPr="00533D75">
        <w:rPr>
          <w:szCs w:val="28"/>
        </w:rPr>
        <w:t>т</w:t>
      </w:r>
      <w:r w:rsidRPr="00533D75">
        <w:rPr>
          <w:szCs w:val="28"/>
        </w:rPr>
        <w:t>ральных коллекторов и трубопроводов, кабелей высокого, низкого напряж</w:t>
      </w:r>
      <w:r w:rsidRPr="00533D75">
        <w:rPr>
          <w:szCs w:val="28"/>
        </w:rPr>
        <w:t>е</w:t>
      </w:r>
      <w:r w:rsidRPr="00533D75">
        <w:rPr>
          <w:szCs w:val="28"/>
        </w:rPr>
        <w:t>ния и слабых токов, линий высоковольтных передач не допускается прокла</w:t>
      </w:r>
      <w:r w:rsidRPr="00533D75">
        <w:rPr>
          <w:szCs w:val="28"/>
        </w:rPr>
        <w:t>д</w:t>
      </w:r>
      <w:r w:rsidRPr="00533D75">
        <w:rPr>
          <w:szCs w:val="28"/>
        </w:rPr>
        <w:t>ка транспортно-пешеходных коммуникаций с твердыми видами покрытий, установка осветительного оборудования, средств наружной рекламы и и</w:t>
      </w:r>
      <w:r w:rsidRPr="00533D75">
        <w:rPr>
          <w:szCs w:val="28"/>
        </w:rPr>
        <w:t>н</w:t>
      </w:r>
      <w:r w:rsidRPr="00533D75">
        <w:rPr>
          <w:szCs w:val="28"/>
        </w:rPr>
        <w:t>формации, устройство площадок (детских, отдыха, стоянок автомобилей, у</w:t>
      </w:r>
      <w:r w:rsidRPr="00533D75">
        <w:rPr>
          <w:szCs w:val="28"/>
        </w:rPr>
        <w:t>с</w:t>
      </w:r>
      <w:r w:rsidRPr="00533D75">
        <w:rPr>
          <w:szCs w:val="28"/>
        </w:rPr>
        <w:t>тановки мусоросборников), возведение любых видов сооружений, в т.ч. нек</w:t>
      </w:r>
      <w:r w:rsidRPr="00533D75">
        <w:rPr>
          <w:szCs w:val="28"/>
        </w:rPr>
        <w:t>а</w:t>
      </w:r>
      <w:r w:rsidRPr="00533D75">
        <w:rPr>
          <w:szCs w:val="28"/>
        </w:rPr>
        <w:t>питальных нестационарных, кроме технических, имеющих отношение к о</w:t>
      </w:r>
      <w:r w:rsidRPr="00533D75">
        <w:rPr>
          <w:szCs w:val="28"/>
        </w:rPr>
        <w:t>б</w:t>
      </w:r>
      <w:r w:rsidRPr="00533D75">
        <w:rPr>
          <w:szCs w:val="28"/>
        </w:rPr>
        <w:t>служиванию</w:t>
      </w:r>
      <w:proofErr w:type="gramEnd"/>
      <w:r w:rsidRPr="00533D75">
        <w:rPr>
          <w:szCs w:val="28"/>
        </w:rPr>
        <w:t xml:space="preserve"> и эксплуатации проходящих в технической зоне коммуникаций.</w:t>
      </w:r>
    </w:p>
    <w:p w:rsidR="00735114" w:rsidRPr="00533D75" w:rsidRDefault="00735114" w:rsidP="00735114">
      <w:pPr>
        <w:ind w:firstLine="708"/>
        <w:contextualSpacing/>
        <w:jc w:val="both"/>
        <w:rPr>
          <w:szCs w:val="28"/>
        </w:rPr>
      </w:pPr>
      <w:r w:rsidRPr="00533D75">
        <w:rPr>
          <w:szCs w:val="28"/>
        </w:rPr>
        <w:lastRenderedPageBreak/>
        <w:t>7.5.3. В зоне линий высоковольтных передач напряжением менее 110 кВт возможно размещение площадок для выгула и дрессировки собак. Оз</w:t>
      </w:r>
      <w:r w:rsidRPr="00533D75">
        <w:rPr>
          <w:szCs w:val="28"/>
        </w:rPr>
        <w:t>е</w:t>
      </w:r>
      <w:r w:rsidRPr="00533D75">
        <w:rPr>
          <w:szCs w:val="28"/>
        </w:rPr>
        <w:t xml:space="preserve">ленение </w:t>
      </w:r>
      <w:r>
        <w:rPr>
          <w:szCs w:val="28"/>
        </w:rPr>
        <w:t>следует выполнять</w:t>
      </w:r>
      <w:r w:rsidRPr="00533D75">
        <w:rPr>
          <w:szCs w:val="28"/>
        </w:rPr>
        <w:t xml:space="preserve"> в виде цветников и газонов по внешнему краю зоны, далее - посадок кустарника и групп </w:t>
      </w:r>
      <w:proofErr w:type="spellStart"/>
      <w:r w:rsidRPr="00533D75">
        <w:rPr>
          <w:szCs w:val="28"/>
        </w:rPr>
        <w:t>низкорастущих</w:t>
      </w:r>
      <w:proofErr w:type="spellEnd"/>
      <w:r w:rsidRPr="00533D75">
        <w:rPr>
          <w:szCs w:val="28"/>
        </w:rPr>
        <w:t xml:space="preserve"> деревьев с повер</w:t>
      </w:r>
      <w:r w:rsidRPr="00533D75">
        <w:rPr>
          <w:szCs w:val="28"/>
        </w:rPr>
        <w:t>х</w:t>
      </w:r>
      <w:r w:rsidRPr="00533D75">
        <w:rPr>
          <w:szCs w:val="28"/>
        </w:rPr>
        <w:t>ностной (неглубокой) корневой системой.</w:t>
      </w:r>
    </w:p>
    <w:p w:rsidR="00735114" w:rsidRPr="00533D75" w:rsidRDefault="00735114" w:rsidP="00735114">
      <w:pPr>
        <w:ind w:firstLine="708"/>
        <w:contextualSpacing/>
        <w:jc w:val="both"/>
        <w:rPr>
          <w:szCs w:val="28"/>
        </w:rPr>
      </w:pPr>
      <w:r w:rsidRPr="00533D75">
        <w:rPr>
          <w:szCs w:val="28"/>
        </w:rPr>
        <w:t xml:space="preserve">7.5.4. Благоустройство полосы отвода железной дороги следует </w:t>
      </w:r>
      <w:r>
        <w:rPr>
          <w:szCs w:val="28"/>
        </w:rPr>
        <w:t>выпо</w:t>
      </w:r>
      <w:r>
        <w:rPr>
          <w:szCs w:val="28"/>
        </w:rPr>
        <w:t>л</w:t>
      </w:r>
      <w:r>
        <w:rPr>
          <w:szCs w:val="28"/>
        </w:rPr>
        <w:t>нять</w:t>
      </w:r>
      <w:r w:rsidRPr="00533D75">
        <w:rPr>
          <w:szCs w:val="28"/>
        </w:rPr>
        <w:t xml:space="preserve"> с учетом </w:t>
      </w:r>
      <w:proofErr w:type="spellStart"/>
      <w:r w:rsidRPr="00533D75">
        <w:rPr>
          <w:szCs w:val="28"/>
        </w:rPr>
        <w:t>СНиП</w:t>
      </w:r>
      <w:proofErr w:type="spellEnd"/>
      <w:r w:rsidRPr="00533D75">
        <w:rPr>
          <w:szCs w:val="28"/>
        </w:rPr>
        <w:t xml:space="preserve"> 32-01.</w:t>
      </w:r>
    </w:p>
    <w:p w:rsidR="00735114" w:rsidRPr="00533D75" w:rsidRDefault="00735114" w:rsidP="00735114">
      <w:pPr>
        <w:ind w:firstLine="708"/>
        <w:contextualSpacing/>
        <w:jc w:val="both"/>
        <w:rPr>
          <w:szCs w:val="28"/>
        </w:rPr>
      </w:pPr>
      <w:r w:rsidRPr="00533D75">
        <w:rPr>
          <w:szCs w:val="28"/>
        </w:rPr>
        <w:t>7.5.</w:t>
      </w:r>
      <w:r>
        <w:rPr>
          <w:szCs w:val="28"/>
        </w:rPr>
        <w:t>5</w:t>
      </w:r>
      <w:r w:rsidRPr="00533D75">
        <w:rPr>
          <w:szCs w:val="28"/>
        </w:rPr>
        <w:t xml:space="preserve">. Благоустройство территорий </w:t>
      </w:r>
      <w:proofErr w:type="spellStart"/>
      <w:r w:rsidRPr="00533D75">
        <w:rPr>
          <w:szCs w:val="28"/>
        </w:rPr>
        <w:t>водоохранных</w:t>
      </w:r>
      <w:proofErr w:type="spellEnd"/>
      <w:r w:rsidRPr="00533D75">
        <w:rPr>
          <w:szCs w:val="28"/>
        </w:rPr>
        <w:t xml:space="preserve"> зон следует </w:t>
      </w:r>
      <w:r>
        <w:rPr>
          <w:szCs w:val="28"/>
        </w:rPr>
        <w:t>выпо</w:t>
      </w:r>
      <w:r>
        <w:rPr>
          <w:szCs w:val="28"/>
        </w:rPr>
        <w:t>л</w:t>
      </w:r>
      <w:r>
        <w:rPr>
          <w:szCs w:val="28"/>
        </w:rPr>
        <w:t>нять</w:t>
      </w:r>
      <w:r w:rsidRPr="00533D75">
        <w:rPr>
          <w:szCs w:val="28"/>
        </w:rPr>
        <w:t xml:space="preserve"> в соответствии с водным законодательством.</w:t>
      </w:r>
    </w:p>
    <w:p w:rsidR="00735114" w:rsidRDefault="00735114" w:rsidP="00735114">
      <w:pPr>
        <w:contextualSpacing/>
        <w:jc w:val="both"/>
        <w:rPr>
          <w:szCs w:val="28"/>
        </w:rPr>
      </w:pPr>
    </w:p>
    <w:p w:rsidR="00735114" w:rsidRDefault="00735114" w:rsidP="00735114">
      <w:pPr>
        <w:contextualSpacing/>
        <w:jc w:val="center"/>
        <w:rPr>
          <w:szCs w:val="28"/>
        </w:rPr>
      </w:pPr>
      <w:r w:rsidRPr="00533D75">
        <w:rPr>
          <w:szCs w:val="28"/>
        </w:rPr>
        <w:t>8. Эксплуатация объектов благоустройства</w:t>
      </w:r>
      <w:r>
        <w:rPr>
          <w:szCs w:val="28"/>
        </w:rPr>
        <w:t>.</w:t>
      </w:r>
    </w:p>
    <w:p w:rsidR="00735114" w:rsidRDefault="00735114" w:rsidP="00735114">
      <w:pPr>
        <w:contextualSpacing/>
        <w:jc w:val="center"/>
        <w:rPr>
          <w:szCs w:val="28"/>
        </w:rPr>
      </w:pPr>
    </w:p>
    <w:p w:rsidR="00735114" w:rsidRDefault="00735114" w:rsidP="00735114">
      <w:pPr>
        <w:ind w:firstLine="708"/>
        <w:contextualSpacing/>
        <w:jc w:val="both"/>
        <w:rPr>
          <w:szCs w:val="28"/>
        </w:rPr>
      </w:pPr>
      <w:r>
        <w:rPr>
          <w:szCs w:val="28"/>
        </w:rPr>
        <w:t>8.1. Общие положения.</w:t>
      </w:r>
    </w:p>
    <w:p w:rsidR="00735114" w:rsidRPr="00533D75" w:rsidRDefault="00735114" w:rsidP="00735114">
      <w:pPr>
        <w:ind w:firstLine="708"/>
        <w:contextualSpacing/>
        <w:jc w:val="both"/>
        <w:rPr>
          <w:szCs w:val="28"/>
        </w:rPr>
      </w:pPr>
      <w:proofErr w:type="gramStart"/>
      <w:r w:rsidRPr="00533D75">
        <w:rPr>
          <w:szCs w:val="28"/>
        </w:rPr>
        <w:t>8.1.1</w:t>
      </w:r>
      <w:r>
        <w:rPr>
          <w:szCs w:val="28"/>
        </w:rPr>
        <w:t>.</w:t>
      </w:r>
      <w:r w:rsidRPr="00533D75">
        <w:rPr>
          <w:szCs w:val="28"/>
        </w:rPr>
        <w:t>В состав правил эксплуата</w:t>
      </w:r>
      <w:r>
        <w:rPr>
          <w:szCs w:val="28"/>
        </w:rPr>
        <w:t xml:space="preserve">ции объектов благоустройства входят </w:t>
      </w:r>
      <w:r w:rsidRPr="00533D75">
        <w:rPr>
          <w:szCs w:val="28"/>
        </w:rPr>
        <w:t>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w:t>
      </w:r>
      <w:r w:rsidRPr="00533D75">
        <w:rPr>
          <w:szCs w:val="28"/>
        </w:rPr>
        <w:t>о</w:t>
      </w:r>
      <w:r w:rsidRPr="00533D75">
        <w:rPr>
          <w:szCs w:val="28"/>
        </w:rPr>
        <w:t>рии, проведения работ при строительстве, ремонте и реконструкции комм</w:t>
      </w:r>
      <w:r w:rsidRPr="00533D75">
        <w:rPr>
          <w:szCs w:val="28"/>
        </w:rPr>
        <w:t>у</w:t>
      </w:r>
      <w:r w:rsidRPr="00533D75">
        <w:rPr>
          <w:szCs w:val="28"/>
        </w:rPr>
        <w:t xml:space="preserve">никаций, содержание животных, особые требования к доступности городской среды, праздничное оформление </w:t>
      </w:r>
      <w:r>
        <w:rPr>
          <w:szCs w:val="28"/>
        </w:rPr>
        <w:t>города</w:t>
      </w:r>
      <w:r w:rsidRPr="00533D75">
        <w:rPr>
          <w:szCs w:val="28"/>
        </w:rPr>
        <w:t>, основные положения о контроле за эксплуатацией объектов благоустройства.</w:t>
      </w:r>
      <w:proofErr w:type="gramEnd"/>
    </w:p>
    <w:p w:rsidR="00735114" w:rsidRDefault="00735114" w:rsidP="00735114">
      <w:pPr>
        <w:ind w:firstLine="708"/>
        <w:contextualSpacing/>
        <w:jc w:val="both"/>
        <w:rPr>
          <w:szCs w:val="28"/>
        </w:rPr>
      </w:pPr>
      <w:r>
        <w:rPr>
          <w:szCs w:val="28"/>
        </w:rPr>
        <w:t>8.2. Уборка территории.</w:t>
      </w:r>
    </w:p>
    <w:p w:rsidR="00CD57E1" w:rsidRDefault="00735114" w:rsidP="00735114">
      <w:pPr>
        <w:ind w:firstLine="708"/>
        <w:contextualSpacing/>
        <w:jc w:val="both"/>
        <w:rPr>
          <w:szCs w:val="28"/>
        </w:rPr>
      </w:pPr>
      <w:r>
        <w:rPr>
          <w:szCs w:val="28"/>
        </w:rPr>
        <w:t>8.</w:t>
      </w:r>
      <w:r w:rsidRPr="00533D75">
        <w:rPr>
          <w:szCs w:val="28"/>
        </w:rPr>
        <w:t xml:space="preserve">2.1. </w:t>
      </w:r>
      <w:proofErr w:type="gramStart"/>
      <w:r w:rsidRPr="00533D75">
        <w:rPr>
          <w:szCs w:val="28"/>
        </w:rPr>
        <w:t>Физических и юридических лица, независимо от их организац</w:t>
      </w:r>
      <w:r w:rsidRPr="00533D75">
        <w:rPr>
          <w:szCs w:val="28"/>
        </w:rPr>
        <w:t>и</w:t>
      </w:r>
      <w:r>
        <w:rPr>
          <w:szCs w:val="28"/>
        </w:rPr>
        <w:t>онно-правовых форм</w:t>
      </w:r>
      <w:r w:rsidRPr="00533D75">
        <w:rPr>
          <w:szCs w:val="28"/>
        </w:rPr>
        <w:t xml:space="preserve"> обяз</w:t>
      </w:r>
      <w:r>
        <w:rPr>
          <w:szCs w:val="28"/>
        </w:rPr>
        <w:t>аны</w:t>
      </w:r>
      <w:r w:rsidRPr="00533D75">
        <w:rPr>
          <w:szCs w:val="28"/>
        </w:rPr>
        <w:t xml:space="preserve"> обеспечивать своевременную и качественную очистку и уборку принадлежащих им на праве собственности или ином ве</w:t>
      </w:r>
      <w:r w:rsidRPr="00533D75">
        <w:rPr>
          <w:szCs w:val="28"/>
        </w:rPr>
        <w:t>щ</w:t>
      </w:r>
      <w:r w:rsidRPr="00533D75">
        <w:rPr>
          <w:szCs w:val="28"/>
        </w:rPr>
        <w:t xml:space="preserve">ном праве земельных участков и прилегающих территорий в соответствии с действующим законодательством, разделом 8 настоящих </w:t>
      </w:r>
      <w:r>
        <w:rPr>
          <w:szCs w:val="28"/>
        </w:rPr>
        <w:t>Правил.</w:t>
      </w:r>
      <w:proofErr w:type="gramEnd"/>
    </w:p>
    <w:p w:rsidR="00735114" w:rsidRPr="00CD57E1" w:rsidRDefault="00CD57E1" w:rsidP="00735114">
      <w:pPr>
        <w:ind w:firstLine="708"/>
        <w:contextualSpacing/>
        <w:jc w:val="both"/>
        <w:rPr>
          <w:szCs w:val="28"/>
          <w:highlight w:val="yellow"/>
        </w:rPr>
      </w:pPr>
      <w:r w:rsidRPr="00CD57E1">
        <w:rPr>
          <w:szCs w:val="28"/>
          <w:highlight w:val="yellow"/>
        </w:rPr>
        <w:t>На территории муниципального образования рекомендуется составить согласованную с заинтересованными лицами карту подведомственной терр</w:t>
      </w:r>
      <w:r w:rsidRPr="00CD57E1">
        <w:rPr>
          <w:szCs w:val="28"/>
          <w:highlight w:val="yellow"/>
        </w:rPr>
        <w:t>и</w:t>
      </w:r>
      <w:r w:rsidRPr="00CD57E1">
        <w:rPr>
          <w:szCs w:val="28"/>
          <w:highlight w:val="yellow"/>
        </w:rPr>
        <w:t>тории с закреплением ответственных за уборку конкретных участков терр</w:t>
      </w:r>
      <w:r w:rsidRPr="00CD57E1">
        <w:rPr>
          <w:szCs w:val="28"/>
          <w:highlight w:val="yellow"/>
        </w:rPr>
        <w:t>и</w:t>
      </w:r>
      <w:r w:rsidRPr="00CD57E1">
        <w:rPr>
          <w:szCs w:val="28"/>
          <w:highlight w:val="yellow"/>
        </w:rPr>
        <w:t>тории, в том числе прилегающих к объектам недвижимости всех форм собс</w:t>
      </w:r>
      <w:r w:rsidRPr="00CD57E1">
        <w:rPr>
          <w:szCs w:val="28"/>
          <w:highlight w:val="yellow"/>
        </w:rPr>
        <w:t>т</w:t>
      </w:r>
      <w:r w:rsidRPr="00CD57E1">
        <w:rPr>
          <w:szCs w:val="28"/>
          <w:highlight w:val="yellow"/>
        </w:rPr>
        <w:t>венности. Карта согласовывается со всеми заинтересованными лицами (предприятиями, организациями, управляющими компаниями, ТСЖ, админ</w:t>
      </w:r>
      <w:r w:rsidRPr="00CD57E1">
        <w:rPr>
          <w:szCs w:val="28"/>
          <w:highlight w:val="yellow"/>
        </w:rPr>
        <w:t>и</w:t>
      </w:r>
      <w:r w:rsidRPr="00CD57E1">
        <w:rPr>
          <w:szCs w:val="28"/>
          <w:highlight w:val="yellow"/>
        </w:rPr>
        <w:t>страцией района) с указанием мест сбора ТКО.</w:t>
      </w:r>
    </w:p>
    <w:p w:rsidR="00CD57E1" w:rsidRPr="00CD57E1" w:rsidRDefault="00CD57E1" w:rsidP="00CD57E1">
      <w:pPr>
        <w:ind w:firstLine="708"/>
        <w:contextualSpacing/>
        <w:jc w:val="both"/>
        <w:rPr>
          <w:szCs w:val="28"/>
          <w:highlight w:val="yellow"/>
        </w:rPr>
      </w:pPr>
      <w:r w:rsidRPr="00CD57E1">
        <w:rPr>
          <w:szCs w:val="28"/>
          <w:highlight w:val="yellow"/>
        </w:rPr>
        <w:t>8.2.1.1. В этих картах предлагается отразить текущее состояние элеме</w:t>
      </w:r>
      <w:r w:rsidRPr="00CD57E1">
        <w:rPr>
          <w:szCs w:val="28"/>
          <w:highlight w:val="yellow"/>
        </w:rPr>
        <w:t>н</w:t>
      </w:r>
      <w:r w:rsidRPr="00CD57E1">
        <w:rPr>
          <w:szCs w:val="28"/>
          <w:highlight w:val="yellow"/>
        </w:rPr>
        <w:t>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CD57E1" w:rsidRPr="00CD57E1" w:rsidRDefault="00CD57E1" w:rsidP="00CD57E1">
      <w:pPr>
        <w:tabs>
          <w:tab w:val="left" w:pos="993"/>
        </w:tabs>
        <w:ind w:firstLine="708"/>
        <w:contextualSpacing/>
        <w:jc w:val="both"/>
        <w:rPr>
          <w:szCs w:val="28"/>
          <w:highlight w:val="yellow"/>
        </w:rPr>
      </w:pPr>
      <w:r w:rsidRPr="00CD57E1">
        <w:rPr>
          <w:szCs w:val="28"/>
          <w:highlight w:val="yellow"/>
        </w:rPr>
        <w:t>а)</w:t>
      </w:r>
      <w:r w:rsidRPr="00CD57E1">
        <w:rPr>
          <w:szCs w:val="28"/>
          <w:highlight w:val="yellow"/>
        </w:rPr>
        <w:tab/>
        <w:t xml:space="preserve">текущее состояние территории с закреплением </w:t>
      </w:r>
      <w:proofErr w:type="gramStart"/>
      <w:r w:rsidRPr="00CD57E1">
        <w:rPr>
          <w:szCs w:val="28"/>
          <w:highlight w:val="yellow"/>
        </w:rPr>
        <w:t>ответственных</w:t>
      </w:r>
      <w:proofErr w:type="gramEnd"/>
      <w:r w:rsidRPr="00CD57E1">
        <w:rPr>
          <w:szCs w:val="28"/>
          <w:highlight w:val="yellow"/>
        </w:rPr>
        <w:t xml:space="preserve"> за т</w:t>
      </w:r>
      <w:r w:rsidRPr="00CD57E1">
        <w:rPr>
          <w:szCs w:val="28"/>
          <w:highlight w:val="yellow"/>
        </w:rPr>
        <w:t>е</w:t>
      </w:r>
      <w:r w:rsidRPr="00CD57E1">
        <w:rPr>
          <w:szCs w:val="28"/>
          <w:highlight w:val="yellow"/>
        </w:rPr>
        <w:t>кущее содержание;</w:t>
      </w:r>
    </w:p>
    <w:p w:rsidR="00CD57E1" w:rsidRPr="00CD57E1" w:rsidRDefault="00CD57E1" w:rsidP="00CD57E1">
      <w:pPr>
        <w:tabs>
          <w:tab w:val="left" w:pos="993"/>
        </w:tabs>
        <w:ind w:firstLine="708"/>
        <w:contextualSpacing/>
        <w:jc w:val="both"/>
        <w:rPr>
          <w:szCs w:val="28"/>
          <w:highlight w:val="yellow"/>
        </w:rPr>
      </w:pPr>
      <w:r w:rsidRPr="00CD57E1">
        <w:rPr>
          <w:szCs w:val="28"/>
          <w:highlight w:val="yellow"/>
        </w:rPr>
        <w:t>б)</w:t>
      </w:r>
      <w:r w:rsidRPr="00CD57E1">
        <w:rPr>
          <w:szCs w:val="28"/>
          <w:highlight w:val="yellow"/>
        </w:rPr>
        <w:tab/>
        <w:t>проекты благоустройства дворов и общественных зон (парков, скв</w:t>
      </w:r>
      <w:r w:rsidRPr="00CD57E1">
        <w:rPr>
          <w:szCs w:val="28"/>
          <w:highlight w:val="yellow"/>
        </w:rPr>
        <w:t>е</w:t>
      </w:r>
      <w:r w:rsidRPr="00CD57E1">
        <w:rPr>
          <w:szCs w:val="28"/>
          <w:highlight w:val="yellow"/>
        </w:rPr>
        <w:t>ров, бульваров);</w:t>
      </w:r>
    </w:p>
    <w:p w:rsidR="00CD57E1" w:rsidRPr="00CD57E1" w:rsidRDefault="00CD57E1" w:rsidP="00CD57E1">
      <w:pPr>
        <w:tabs>
          <w:tab w:val="left" w:pos="993"/>
        </w:tabs>
        <w:ind w:firstLine="708"/>
        <w:contextualSpacing/>
        <w:jc w:val="both"/>
        <w:rPr>
          <w:szCs w:val="28"/>
          <w:highlight w:val="yellow"/>
        </w:rPr>
      </w:pPr>
      <w:r w:rsidRPr="00CD57E1">
        <w:rPr>
          <w:szCs w:val="28"/>
          <w:highlight w:val="yellow"/>
        </w:rPr>
        <w:t>в)</w:t>
      </w:r>
      <w:r w:rsidRPr="00CD57E1">
        <w:rPr>
          <w:szCs w:val="28"/>
          <w:highlight w:val="yellow"/>
        </w:rPr>
        <w:tab/>
        <w:t>ход реализации проектов.</w:t>
      </w:r>
    </w:p>
    <w:p w:rsidR="00CD57E1" w:rsidRPr="00CD57E1" w:rsidRDefault="00CD57E1" w:rsidP="00CD57E1">
      <w:pPr>
        <w:ind w:firstLine="708"/>
        <w:contextualSpacing/>
        <w:jc w:val="both"/>
        <w:rPr>
          <w:szCs w:val="28"/>
          <w:highlight w:val="yellow"/>
        </w:rPr>
      </w:pPr>
      <w:r>
        <w:rPr>
          <w:szCs w:val="28"/>
          <w:highlight w:val="yellow"/>
        </w:rPr>
        <w:lastRenderedPageBreak/>
        <w:t xml:space="preserve">8.2.1.2. </w:t>
      </w:r>
      <w:r w:rsidRPr="00CD57E1">
        <w:rPr>
          <w:szCs w:val="28"/>
          <w:highlight w:val="yellow"/>
        </w:rPr>
        <w:t>Карты рекомендуется размещать в открытом доступе, в целях предоставления возможности проведения общественного обсуждения, а та</w:t>
      </w:r>
      <w:r w:rsidRPr="00CD57E1">
        <w:rPr>
          <w:szCs w:val="28"/>
          <w:highlight w:val="yellow"/>
        </w:rPr>
        <w:t>к</w:t>
      </w:r>
      <w:r w:rsidRPr="00CD57E1">
        <w:rPr>
          <w:szCs w:val="28"/>
          <w:highlight w:val="yellow"/>
        </w:rPr>
        <w:t>же возможности любому заинтересованному лицу видеть на карте в интера</w:t>
      </w:r>
      <w:r w:rsidRPr="00CD57E1">
        <w:rPr>
          <w:szCs w:val="28"/>
          <w:highlight w:val="yellow"/>
        </w:rPr>
        <w:t>к</w:t>
      </w:r>
      <w:r w:rsidRPr="00CD57E1">
        <w:rPr>
          <w:szCs w:val="28"/>
          <w:highlight w:val="yellow"/>
        </w:rPr>
        <w:t>тивном режиме ответственных лиц, организующих и осуществляющих раб</w:t>
      </w:r>
      <w:r w:rsidRPr="00CD57E1">
        <w:rPr>
          <w:szCs w:val="28"/>
          <w:highlight w:val="yellow"/>
        </w:rPr>
        <w:t>о</w:t>
      </w:r>
      <w:r w:rsidRPr="00CD57E1">
        <w:rPr>
          <w:szCs w:val="28"/>
          <w:highlight w:val="yellow"/>
        </w:rPr>
        <w:t>ты по благоустройству с контактной информацией.</w:t>
      </w:r>
    </w:p>
    <w:p w:rsidR="00CD57E1" w:rsidRPr="00CD57E1" w:rsidRDefault="00CD57E1" w:rsidP="00CD57E1">
      <w:pPr>
        <w:ind w:firstLine="708"/>
        <w:contextualSpacing/>
        <w:jc w:val="both"/>
        <w:rPr>
          <w:szCs w:val="28"/>
        </w:rPr>
      </w:pPr>
      <w:r>
        <w:rPr>
          <w:szCs w:val="28"/>
          <w:highlight w:val="yellow"/>
        </w:rPr>
        <w:t xml:space="preserve">8.2.1.3. </w:t>
      </w:r>
      <w:r w:rsidRPr="00CD57E1">
        <w:rPr>
          <w:szCs w:val="28"/>
          <w:highlight w:val="yellow"/>
        </w:rPr>
        <w:t xml:space="preserve">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w:t>
      </w:r>
      <w:proofErr w:type="gramStart"/>
      <w:r w:rsidRPr="00CD57E1">
        <w:rPr>
          <w:szCs w:val="28"/>
          <w:highlight w:val="yellow"/>
        </w:rPr>
        <w:t>о</w:t>
      </w:r>
      <w:r w:rsidRPr="00CD57E1">
        <w:rPr>
          <w:szCs w:val="28"/>
          <w:highlight w:val="yellow"/>
        </w:rPr>
        <w:t>т</w:t>
      </w:r>
      <w:r w:rsidRPr="00CD57E1">
        <w:rPr>
          <w:szCs w:val="28"/>
          <w:highlight w:val="yellow"/>
        </w:rPr>
        <w:t>ветственными</w:t>
      </w:r>
      <w:proofErr w:type="gramEnd"/>
      <w:r w:rsidRPr="00CD57E1">
        <w:rPr>
          <w:szCs w:val="28"/>
          <w:highlight w:val="yellow"/>
        </w:rPr>
        <w:t xml:space="preserve"> за уборку этой территории.</w:t>
      </w:r>
    </w:p>
    <w:p w:rsidR="00CD57E1" w:rsidRPr="00533D75" w:rsidRDefault="00CD57E1" w:rsidP="00CD57E1">
      <w:pPr>
        <w:ind w:firstLine="708"/>
        <w:contextualSpacing/>
        <w:jc w:val="both"/>
        <w:rPr>
          <w:szCs w:val="28"/>
        </w:rPr>
      </w:pPr>
      <w:r>
        <w:rPr>
          <w:szCs w:val="28"/>
          <w:highlight w:val="yellow"/>
        </w:rPr>
        <w:t xml:space="preserve">8.2.1.4. </w:t>
      </w:r>
      <w:proofErr w:type="gramStart"/>
      <w:r>
        <w:rPr>
          <w:szCs w:val="28"/>
          <w:highlight w:val="yellow"/>
        </w:rPr>
        <w:t>Необходимо</w:t>
      </w:r>
      <w:r w:rsidRPr="00CD57E1">
        <w:rPr>
          <w:szCs w:val="28"/>
          <w:highlight w:val="yellow"/>
        </w:rPr>
        <w:t xml:space="preserve"> привлекать к осуществлению уборки физических, юридических лиц, индивидуальных предпринимателей, являющихся собс</w:t>
      </w:r>
      <w:r w:rsidRPr="00CD57E1">
        <w:rPr>
          <w:szCs w:val="28"/>
          <w:highlight w:val="yellow"/>
        </w:rPr>
        <w:t>т</w:t>
      </w:r>
      <w:r w:rsidRPr="00CD57E1">
        <w:rPr>
          <w:szCs w:val="28"/>
          <w:highlight w:val="yellow"/>
        </w:rPr>
        <w:t>венниками зданий (помещений в них), сооружений, включая временные с</w:t>
      </w:r>
      <w:r w:rsidRPr="00CD57E1">
        <w:rPr>
          <w:szCs w:val="28"/>
          <w:highlight w:val="yellow"/>
        </w:rPr>
        <w:t>о</w:t>
      </w:r>
      <w:r w:rsidRPr="00CD57E1">
        <w:rPr>
          <w:szCs w:val="28"/>
          <w:highlight w:val="yellow"/>
        </w:rPr>
        <w:t>оружения, а также владеющих земельными участками на праве собственн</w:t>
      </w:r>
      <w:r w:rsidRPr="00CD57E1">
        <w:rPr>
          <w:szCs w:val="28"/>
          <w:highlight w:val="yellow"/>
        </w:rPr>
        <w:t>о</w:t>
      </w:r>
      <w:r w:rsidRPr="00CD57E1">
        <w:rPr>
          <w:szCs w:val="28"/>
          <w:highlight w:val="yellow"/>
        </w:rPr>
        <w:t>сти, ином вещном праве, праве аренды, ином законном праве, территории п</w:t>
      </w:r>
      <w:r w:rsidRPr="00CD57E1">
        <w:rPr>
          <w:szCs w:val="28"/>
          <w:highlight w:val="yellow"/>
        </w:rPr>
        <w:t>у</w:t>
      </w:r>
      <w:r w:rsidRPr="00CD57E1">
        <w:rPr>
          <w:szCs w:val="28"/>
          <w:highlight w:val="yellow"/>
        </w:rPr>
        <w:t>тем включения в договор аренды требования об уборке прилегающей терр</w:t>
      </w:r>
      <w:r w:rsidRPr="00CD57E1">
        <w:rPr>
          <w:szCs w:val="28"/>
          <w:highlight w:val="yellow"/>
        </w:rPr>
        <w:t>и</w:t>
      </w:r>
      <w:r w:rsidRPr="00CD57E1">
        <w:rPr>
          <w:szCs w:val="28"/>
          <w:highlight w:val="yellow"/>
        </w:rPr>
        <w:t>тории и определения ее границ, а также через соглашения с собственниками земельных участков.</w:t>
      </w:r>
      <w:proofErr w:type="gramEnd"/>
    </w:p>
    <w:p w:rsidR="00735114" w:rsidRPr="00533D75" w:rsidRDefault="00CD57E1" w:rsidP="00735114">
      <w:pPr>
        <w:ind w:firstLine="708"/>
        <w:contextualSpacing/>
        <w:jc w:val="both"/>
        <w:rPr>
          <w:szCs w:val="28"/>
        </w:rPr>
      </w:pPr>
      <w:r>
        <w:rPr>
          <w:szCs w:val="28"/>
        </w:rPr>
        <w:t xml:space="preserve">8.2.1.5. </w:t>
      </w:r>
      <w:r w:rsidR="00735114" w:rsidRPr="00533D75">
        <w:rPr>
          <w:szCs w:val="28"/>
        </w:rPr>
        <w:t>Организация уборки иных территорий осуществляется орган</w:t>
      </w:r>
      <w:r w:rsidR="00735114" w:rsidRPr="00533D75">
        <w:rPr>
          <w:szCs w:val="28"/>
        </w:rPr>
        <w:t>а</w:t>
      </w:r>
      <w:r w:rsidR="00735114" w:rsidRPr="00533D75">
        <w:rPr>
          <w:szCs w:val="28"/>
        </w:rPr>
        <w:t>ми местного самоуправления по соглашению со специализированной орган</w:t>
      </w:r>
      <w:r w:rsidR="00735114" w:rsidRPr="00533D75">
        <w:rPr>
          <w:szCs w:val="28"/>
        </w:rPr>
        <w:t>и</w:t>
      </w:r>
      <w:r w:rsidR="00735114" w:rsidRPr="00533D75">
        <w:rPr>
          <w:szCs w:val="28"/>
        </w:rPr>
        <w:t>зацией в пределах средств, предусмотренных на эти цели в бюджете муниц</w:t>
      </w:r>
      <w:r w:rsidR="00735114" w:rsidRPr="00533D75">
        <w:rPr>
          <w:szCs w:val="28"/>
        </w:rPr>
        <w:t>и</w:t>
      </w:r>
      <w:r w:rsidR="00735114" w:rsidRPr="00533D75">
        <w:rPr>
          <w:szCs w:val="28"/>
        </w:rPr>
        <w:t>пального образования.</w:t>
      </w:r>
    </w:p>
    <w:p w:rsidR="00735114" w:rsidRPr="00533D75" w:rsidRDefault="00735114" w:rsidP="00735114">
      <w:pPr>
        <w:ind w:firstLine="708"/>
        <w:contextualSpacing/>
        <w:jc w:val="both"/>
        <w:rPr>
          <w:szCs w:val="28"/>
        </w:rPr>
      </w:pPr>
      <w:r w:rsidRPr="00533D75">
        <w:rPr>
          <w:szCs w:val="28"/>
        </w:rPr>
        <w:t>8.2.2. Промышленные организации обяз</w:t>
      </w:r>
      <w:r>
        <w:rPr>
          <w:szCs w:val="28"/>
        </w:rPr>
        <w:t>аны</w:t>
      </w:r>
      <w:r w:rsidRPr="00533D75">
        <w:rPr>
          <w:szCs w:val="28"/>
        </w:rPr>
        <w:t xml:space="preserve"> создавать защитные зел</w:t>
      </w:r>
      <w:r w:rsidRPr="00533D75">
        <w:rPr>
          <w:szCs w:val="28"/>
        </w:rPr>
        <w:t>е</w:t>
      </w:r>
      <w:r w:rsidRPr="00533D75">
        <w:rPr>
          <w:szCs w:val="28"/>
        </w:rPr>
        <w:t>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35114" w:rsidRPr="00533D75" w:rsidRDefault="00735114" w:rsidP="00735114">
      <w:pPr>
        <w:ind w:firstLine="708"/>
        <w:contextualSpacing/>
        <w:jc w:val="both"/>
        <w:rPr>
          <w:szCs w:val="28"/>
        </w:rPr>
      </w:pPr>
      <w:r w:rsidRPr="00533D75">
        <w:rPr>
          <w:szCs w:val="28"/>
        </w:rPr>
        <w:t>8.2.3. На территории муниципального образования запрещается нака</w:t>
      </w:r>
      <w:r w:rsidRPr="00533D75">
        <w:rPr>
          <w:szCs w:val="28"/>
        </w:rPr>
        <w:t>п</w:t>
      </w:r>
      <w:r w:rsidRPr="00533D75">
        <w:rPr>
          <w:szCs w:val="28"/>
        </w:rPr>
        <w:t>ливать и размещать отходы производства и потребления в несанкционир</w:t>
      </w:r>
      <w:r w:rsidRPr="00533D75">
        <w:rPr>
          <w:szCs w:val="28"/>
        </w:rPr>
        <w:t>о</w:t>
      </w:r>
      <w:r w:rsidRPr="00533D75">
        <w:rPr>
          <w:szCs w:val="28"/>
        </w:rPr>
        <w:t>ванных местах.</w:t>
      </w:r>
    </w:p>
    <w:p w:rsidR="00735114" w:rsidRPr="00533D75" w:rsidRDefault="00735114" w:rsidP="00735114">
      <w:pPr>
        <w:ind w:firstLine="708"/>
        <w:contextualSpacing/>
        <w:jc w:val="both"/>
        <w:rPr>
          <w:szCs w:val="28"/>
        </w:rPr>
      </w:pPr>
      <w:r w:rsidRPr="00533D75">
        <w:rPr>
          <w:szCs w:val="28"/>
        </w:rPr>
        <w:t>Лиц, разместивших отходы производства и потребления в несанкци</w:t>
      </w:r>
      <w:r w:rsidRPr="00533D75">
        <w:rPr>
          <w:szCs w:val="28"/>
        </w:rPr>
        <w:t>о</w:t>
      </w:r>
      <w:r w:rsidRPr="00533D75">
        <w:rPr>
          <w:szCs w:val="28"/>
        </w:rPr>
        <w:t>нированных местах, обяз</w:t>
      </w:r>
      <w:r>
        <w:rPr>
          <w:szCs w:val="28"/>
        </w:rPr>
        <w:t>аны</w:t>
      </w:r>
      <w:r w:rsidRPr="00533D75">
        <w:rPr>
          <w:szCs w:val="28"/>
        </w:rPr>
        <w:t xml:space="preserve"> за свой счет производить уборку и очистку да</w:t>
      </w:r>
      <w:r w:rsidRPr="00533D75">
        <w:rPr>
          <w:szCs w:val="28"/>
        </w:rPr>
        <w:t>н</w:t>
      </w:r>
      <w:r w:rsidRPr="00533D75">
        <w:rPr>
          <w:szCs w:val="28"/>
        </w:rPr>
        <w:t>ной территории, а при необходимости - рекультивацию земельного участка.</w:t>
      </w:r>
    </w:p>
    <w:p w:rsidR="00735114" w:rsidRPr="00533D75" w:rsidRDefault="00735114" w:rsidP="00735114">
      <w:pPr>
        <w:ind w:firstLine="708"/>
        <w:contextualSpacing/>
        <w:jc w:val="both"/>
        <w:rPr>
          <w:szCs w:val="28"/>
        </w:rPr>
      </w:pPr>
      <w:r w:rsidRPr="00533D75">
        <w:rPr>
          <w:szCs w:val="28"/>
        </w:rPr>
        <w:t xml:space="preserve">8.2.4. Сбор и вывоз отходов производства и потребления </w:t>
      </w:r>
      <w:r>
        <w:rPr>
          <w:szCs w:val="28"/>
        </w:rPr>
        <w:t>должен</w:t>
      </w:r>
      <w:r w:rsidRPr="00533D75">
        <w:rPr>
          <w:szCs w:val="28"/>
        </w:rPr>
        <w:t xml:space="preserve"> ос</w:t>
      </w:r>
      <w:r w:rsidRPr="00533D75">
        <w:rPr>
          <w:szCs w:val="28"/>
        </w:rPr>
        <w:t>у</w:t>
      </w:r>
      <w:r w:rsidRPr="00533D75">
        <w:rPr>
          <w:szCs w:val="28"/>
        </w:rPr>
        <w:t>ществлять</w:t>
      </w:r>
      <w:r>
        <w:rPr>
          <w:szCs w:val="28"/>
        </w:rPr>
        <w:t>ся</w:t>
      </w:r>
      <w:r w:rsidRPr="00533D75">
        <w:rPr>
          <w:szCs w:val="28"/>
        </w:rPr>
        <w:t xml:space="preserve"> по контейнерной или бестарной системе в установленном п</w:t>
      </w:r>
      <w:r w:rsidRPr="00533D75">
        <w:rPr>
          <w:szCs w:val="28"/>
        </w:rPr>
        <w:t>о</w:t>
      </w:r>
      <w:r w:rsidRPr="00533D75">
        <w:rPr>
          <w:szCs w:val="28"/>
        </w:rPr>
        <w:t>рядке.</w:t>
      </w:r>
    </w:p>
    <w:p w:rsidR="00735114" w:rsidRPr="00533D75" w:rsidRDefault="00735114" w:rsidP="00735114">
      <w:pPr>
        <w:ind w:firstLine="708"/>
        <w:contextualSpacing/>
        <w:jc w:val="both"/>
        <w:rPr>
          <w:szCs w:val="28"/>
        </w:rPr>
      </w:pPr>
      <w:r w:rsidRPr="00533D75">
        <w:rPr>
          <w:szCs w:val="28"/>
        </w:rPr>
        <w:t>8.2.5. На территории общего пользова</w:t>
      </w:r>
      <w:r>
        <w:rPr>
          <w:szCs w:val="28"/>
        </w:rPr>
        <w:t>ния муниципального образования</w:t>
      </w:r>
      <w:r w:rsidRPr="00533D75">
        <w:rPr>
          <w:szCs w:val="28"/>
        </w:rPr>
        <w:t xml:space="preserve"> запре</w:t>
      </w:r>
      <w:r>
        <w:rPr>
          <w:szCs w:val="28"/>
        </w:rPr>
        <w:t>щается</w:t>
      </w:r>
      <w:r w:rsidRPr="00533D75">
        <w:rPr>
          <w:szCs w:val="28"/>
        </w:rPr>
        <w:t xml:space="preserve"> сжига</w:t>
      </w:r>
      <w:r>
        <w:rPr>
          <w:szCs w:val="28"/>
        </w:rPr>
        <w:t>ть</w:t>
      </w:r>
      <w:r w:rsidRPr="00533D75">
        <w:rPr>
          <w:szCs w:val="28"/>
        </w:rPr>
        <w:t xml:space="preserve"> отход</w:t>
      </w:r>
      <w:r>
        <w:rPr>
          <w:szCs w:val="28"/>
        </w:rPr>
        <w:t>ы</w:t>
      </w:r>
      <w:r w:rsidRPr="00533D75">
        <w:rPr>
          <w:szCs w:val="28"/>
        </w:rPr>
        <w:t xml:space="preserve"> производства и потребления.</w:t>
      </w:r>
    </w:p>
    <w:p w:rsidR="00735114" w:rsidRPr="00533D75" w:rsidRDefault="00735114" w:rsidP="00735114">
      <w:pPr>
        <w:ind w:firstLine="708"/>
        <w:contextualSpacing/>
        <w:jc w:val="both"/>
        <w:rPr>
          <w:szCs w:val="28"/>
        </w:rPr>
      </w:pPr>
      <w:r w:rsidRPr="00533D75">
        <w:rPr>
          <w:szCs w:val="28"/>
        </w:rPr>
        <w:t xml:space="preserve">8.2.6. Организацию уборки территорий муниципального образования осуществлять на основании </w:t>
      </w:r>
      <w:proofErr w:type="gramStart"/>
      <w:r w:rsidRPr="00533D75">
        <w:rPr>
          <w:szCs w:val="28"/>
        </w:rPr>
        <w:t>использования показателей нормативных объ</w:t>
      </w:r>
      <w:r w:rsidRPr="00533D75">
        <w:rPr>
          <w:szCs w:val="28"/>
        </w:rPr>
        <w:t>е</w:t>
      </w:r>
      <w:r w:rsidRPr="00533D75">
        <w:rPr>
          <w:szCs w:val="28"/>
        </w:rPr>
        <w:t>мов образования отходов</w:t>
      </w:r>
      <w:proofErr w:type="gramEnd"/>
      <w:r w:rsidRPr="00533D75">
        <w:rPr>
          <w:szCs w:val="28"/>
        </w:rPr>
        <w:t xml:space="preserve"> у их производителей.</w:t>
      </w:r>
    </w:p>
    <w:p w:rsidR="00735114" w:rsidRPr="00533D75" w:rsidRDefault="00735114" w:rsidP="00735114">
      <w:pPr>
        <w:ind w:firstLine="708"/>
        <w:contextualSpacing/>
        <w:jc w:val="both"/>
        <w:rPr>
          <w:szCs w:val="28"/>
        </w:rPr>
      </w:pPr>
      <w:r w:rsidRPr="00533D75">
        <w:rPr>
          <w:szCs w:val="28"/>
        </w:rPr>
        <w:t xml:space="preserve">8.2.7. Вывоз бытовых отходов производства и потребления из жилых домов, организаций торговли и общественного питания, культуры, детских и лечебных заведений </w:t>
      </w:r>
      <w:r>
        <w:rPr>
          <w:szCs w:val="28"/>
        </w:rPr>
        <w:t>должен</w:t>
      </w:r>
      <w:r w:rsidRPr="00533D75">
        <w:rPr>
          <w:szCs w:val="28"/>
        </w:rPr>
        <w:t xml:space="preserve"> осуществлять</w:t>
      </w:r>
      <w:r>
        <w:rPr>
          <w:szCs w:val="28"/>
        </w:rPr>
        <w:t>ся</w:t>
      </w:r>
      <w:r w:rsidRPr="00533D75">
        <w:rPr>
          <w:szCs w:val="28"/>
        </w:rPr>
        <w:t xml:space="preserve"> указанными организациями и домовладельцами, а также иными производителями отходов производства и </w:t>
      </w:r>
      <w:r w:rsidRPr="00533D75">
        <w:rPr>
          <w:szCs w:val="28"/>
        </w:rPr>
        <w:lastRenderedPageBreak/>
        <w:t>потребления самостоятельно либо на основании договоров со специализир</w:t>
      </w:r>
      <w:r w:rsidRPr="00533D75">
        <w:rPr>
          <w:szCs w:val="28"/>
        </w:rPr>
        <w:t>о</w:t>
      </w:r>
      <w:r w:rsidRPr="00533D75">
        <w:rPr>
          <w:szCs w:val="28"/>
        </w:rPr>
        <w:t>ванными организациями.</w:t>
      </w:r>
    </w:p>
    <w:p w:rsidR="00735114" w:rsidRPr="00533D75" w:rsidRDefault="00735114" w:rsidP="00735114">
      <w:pPr>
        <w:ind w:firstLine="708"/>
        <w:contextualSpacing/>
        <w:jc w:val="both"/>
        <w:rPr>
          <w:szCs w:val="28"/>
        </w:rPr>
      </w:pPr>
      <w:r w:rsidRPr="00533D75">
        <w:rPr>
          <w:szCs w:val="28"/>
        </w:rPr>
        <w:t>Вывоз отходов, образовавшихся во время ремонта, осуществля</w:t>
      </w:r>
      <w:r>
        <w:rPr>
          <w:szCs w:val="28"/>
        </w:rPr>
        <w:t>ется</w:t>
      </w:r>
      <w:r w:rsidRPr="00533D75">
        <w:rPr>
          <w:szCs w:val="28"/>
        </w:rPr>
        <w:t xml:space="preserve"> в специально отведенные для этого места лицами, производивших этот ремонт, самостоятельно.</w:t>
      </w:r>
    </w:p>
    <w:p w:rsidR="00735114" w:rsidRPr="00533D75" w:rsidRDefault="00735114" w:rsidP="00735114">
      <w:pPr>
        <w:ind w:firstLine="708"/>
        <w:contextualSpacing/>
        <w:jc w:val="both"/>
        <w:rPr>
          <w:szCs w:val="28"/>
        </w:rPr>
      </w:pPr>
      <w:r>
        <w:rPr>
          <w:szCs w:val="28"/>
        </w:rPr>
        <w:t>Запрещается</w:t>
      </w:r>
      <w:r w:rsidRPr="00533D75">
        <w:rPr>
          <w:szCs w:val="28"/>
        </w:rPr>
        <w:t xml:space="preserve"> складирование отходов, образовавшихся во время ремо</w:t>
      </w:r>
      <w:r w:rsidRPr="00533D75">
        <w:rPr>
          <w:szCs w:val="28"/>
        </w:rPr>
        <w:t>н</w:t>
      </w:r>
      <w:r w:rsidRPr="00533D75">
        <w:rPr>
          <w:szCs w:val="28"/>
        </w:rPr>
        <w:t>та, в места временного хранения отходов.</w:t>
      </w:r>
    </w:p>
    <w:p w:rsidR="00735114" w:rsidRPr="00533D75" w:rsidRDefault="00735114" w:rsidP="00735114">
      <w:pPr>
        <w:ind w:firstLine="708"/>
        <w:contextualSpacing/>
        <w:jc w:val="both"/>
        <w:rPr>
          <w:szCs w:val="28"/>
        </w:rPr>
      </w:pPr>
      <w:r w:rsidRPr="00533D75">
        <w:rPr>
          <w:szCs w:val="28"/>
        </w:rPr>
        <w:t xml:space="preserve">8.2.8. Для сбора отходов производства и потребления физических и юридических лиц, указанных в пункте 8.2.1 настоящих </w:t>
      </w:r>
      <w:r>
        <w:rPr>
          <w:szCs w:val="28"/>
        </w:rPr>
        <w:t>Правил должны быть</w:t>
      </w:r>
      <w:r w:rsidRPr="00533D75">
        <w:rPr>
          <w:szCs w:val="28"/>
        </w:rPr>
        <w:t xml:space="preserve"> организова</w:t>
      </w:r>
      <w:r>
        <w:rPr>
          <w:szCs w:val="28"/>
        </w:rPr>
        <w:t>ны</w:t>
      </w:r>
      <w:r w:rsidRPr="00533D75">
        <w:rPr>
          <w:szCs w:val="28"/>
        </w:rPr>
        <w:t xml:space="preserve"> места временного хранения отходов и осуществлять его уборку и техническое обслуживание.</w:t>
      </w:r>
    </w:p>
    <w:p w:rsidR="00735114" w:rsidRPr="00533D75" w:rsidRDefault="00735114" w:rsidP="00735114">
      <w:pPr>
        <w:ind w:firstLine="708"/>
        <w:contextualSpacing/>
        <w:jc w:val="both"/>
        <w:rPr>
          <w:szCs w:val="28"/>
        </w:rPr>
      </w:pPr>
      <w:r w:rsidRPr="00533D75">
        <w:rPr>
          <w:szCs w:val="28"/>
        </w:rPr>
        <w:t xml:space="preserve">8.2.9. </w:t>
      </w:r>
      <w:proofErr w:type="gramStart"/>
      <w:r w:rsidRPr="00533D75">
        <w:rPr>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w:t>
      </w:r>
      <w:r w:rsidRPr="00533D75">
        <w:rPr>
          <w:szCs w:val="28"/>
        </w:rPr>
        <w:t>я</w:t>
      </w:r>
      <w:r w:rsidRPr="00533D75">
        <w:rPr>
          <w:szCs w:val="28"/>
        </w:rPr>
        <w:t>тельно, обязанности по сбору, вывозу и утилизации отходов данного прои</w:t>
      </w:r>
      <w:r w:rsidRPr="00533D75">
        <w:rPr>
          <w:szCs w:val="28"/>
        </w:rPr>
        <w:t>з</w:t>
      </w:r>
      <w:r w:rsidRPr="00533D75">
        <w:rPr>
          <w:szCs w:val="28"/>
        </w:rPr>
        <w:t>водителя отходов следует возлагать на собственника, вышеперечисленных объектов недвижимости, ответственного за уборку территорий в соответс</w:t>
      </w:r>
      <w:r w:rsidRPr="00533D75">
        <w:rPr>
          <w:szCs w:val="28"/>
        </w:rPr>
        <w:t>т</w:t>
      </w:r>
      <w:r w:rsidRPr="00533D75">
        <w:rPr>
          <w:szCs w:val="28"/>
        </w:rPr>
        <w:t>вии с</w:t>
      </w:r>
      <w:proofErr w:type="gramEnd"/>
      <w:r w:rsidRPr="00533D75">
        <w:rPr>
          <w:szCs w:val="28"/>
        </w:rPr>
        <w:t xml:space="preserve"> разделом 8 настоящих </w:t>
      </w:r>
      <w:r>
        <w:rPr>
          <w:szCs w:val="28"/>
        </w:rPr>
        <w:t>Правил</w:t>
      </w:r>
      <w:r w:rsidRPr="00533D75">
        <w:rPr>
          <w:szCs w:val="28"/>
        </w:rPr>
        <w:t>.</w:t>
      </w:r>
    </w:p>
    <w:p w:rsidR="00735114" w:rsidRPr="00533D75" w:rsidRDefault="00735114" w:rsidP="00735114">
      <w:pPr>
        <w:ind w:firstLine="708"/>
        <w:contextualSpacing/>
        <w:jc w:val="both"/>
        <w:rPr>
          <w:szCs w:val="28"/>
        </w:rPr>
      </w:pPr>
      <w:r w:rsidRPr="00533D75">
        <w:rPr>
          <w:szCs w:val="28"/>
        </w:rPr>
        <w:t>8.2.10. Для предотвращения засорения улиц, площадей, скверов и др</w:t>
      </w:r>
      <w:r w:rsidRPr="00533D75">
        <w:rPr>
          <w:szCs w:val="28"/>
        </w:rPr>
        <w:t>у</w:t>
      </w:r>
      <w:r w:rsidRPr="00533D75">
        <w:rPr>
          <w:szCs w:val="28"/>
        </w:rPr>
        <w:t xml:space="preserve">гих общественных мест отходами производства и потребления </w:t>
      </w:r>
      <w:proofErr w:type="spellStart"/>
      <w:r>
        <w:rPr>
          <w:szCs w:val="28"/>
        </w:rPr>
        <w:t>долны</w:t>
      </w:r>
      <w:proofErr w:type="spellEnd"/>
      <w:r>
        <w:rPr>
          <w:szCs w:val="28"/>
        </w:rPr>
        <w:t xml:space="preserve"> быть установлены</w:t>
      </w:r>
      <w:r w:rsidRPr="00533D75">
        <w:rPr>
          <w:szCs w:val="28"/>
        </w:rPr>
        <w:t xml:space="preserve"> специально предназначенные для временного хранения отходов емкости малого размера (урны, баки).</w:t>
      </w:r>
    </w:p>
    <w:p w:rsidR="00735114" w:rsidRPr="00533D75" w:rsidRDefault="00735114" w:rsidP="00735114">
      <w:pPr>
        <w:ind w:firstLine="708"/>
        <w:contextualSpacing/>
        <w:jc w:val="both"/>
        <w:rPr>
          <w:szCs w:val="28"/>
        </w:rPr>
      </w:pPr>
      <w:r w:rsidRPr="00533D75">
        <w:rPr>
          <w:szCs w:val="28"/>
        </w:rPr>
        <w:t>Установку емкостей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пунктом 8.2.1 насто</w:t>
      </w:r>
      <w:r w:rsidRPr="00533D75">
        <w:rPr>
          <w:szCs w:val="28"/>
        </w:rPr>
        <w:t>я</w:t>
      </w:r>
      <w:r w:rsidRPr="00533D75">
        <w:rPr>
          <w:szCs w:val="28"/>
        </w:rPr>
        <w:t xml:space="preserve">щих </w:t>
      </w:r>
      <w:r>
        <w:rPr>
          <w:szCs w:val="28"/>
        </w:rPr>
        <w:t>Правил</w:t>
      </w:r>
      <w:r w:rsidRPr="00533D75">
        <w:rPr>
          <w:szCs w:val="28"/>
        </w:rPr>
        <w:t>.</w:t>
      </w:r>
    </w:p>
    <w:p w:rsidR="00735114" w:rsidRPr="00533D75" w:rsidRDefault="00735114" w:rsidP="00735114">
      <w:pPr>
        <w:ind w:firstLine="708"/>
        <w:contextualSpacing/>
        <w:jc w:val="both"/>
        <w:rPr>
          <w:szCs w:val="28"/>
        </w:rPr>
      </w:pPr>
      <w:r w:rsidRPr="00533D75">
        <w:rPr>
          <w:szCs w:val="28"/>
        </w:rPr>
        <w:t xml:space="preserve">Урны (баки) </w:t>
      </w:r>
      <w:r>
        <w:rPr>
          <w:szCs w:val="28"/>
        </w:rPr>
        <w:t>должны быть</w:t>
      </w:r>
      <w:r w:rsidRPr="00533D75">
        <w:rPr>
          <w:szCs w:val="28"/>
        </w:rPr>
        <w:t xml:space="preserve"> в исправном и опрятном состоянии, очищ</w:t>
      </w:r>
      <w:r>
        <w:rPr>
          <w:szCs w:val="28"/>
        </w:rPr>
        <w:t>е</w:t>
      </w:r>
      <w:r>
        <w:rPr>
          <w:szCs w:val="28"/>
        </w:rPr>
        <w:t>ны</w:t>
      </w:r>
      <w:r w:rsidRPr="00533D75">
        <w:rPr>
          <w:szCs w:val="28"/>
        </w:rPr>
        <w:t xml:space="preserve"> по мере накопления мусора и не реже одного раза в месяц промы</w:t>
      </w:r>
      <w:r>
        <w:rPr>
          <w:szCs w:val="28"/>
        </w:rPr>
        <w:t>ты</w:t>
      </w:r>
      <w:r w:rsidRPr="00533D75">
        <w:rPr>
          <w:szCs w:val="28"/>
        </w:rPr>
        <w:t xml:space="preserve"> и д</w:t>
      </w:r>
      <w:r w:rsidRPr="00533D75">
        <w:rPr>
          <w:szCs w:val="28"/>
        </w:rPr>
        <w:t>е</w:t>
      </w:r>
      <w:r w:rsidRPr="00533D75">
        <w:rPr>
          <w:szCs w:val="28"/>
        </w:rPr>
        <w:t>зинфицирова</w:t>
      </w:r>
      <w:r>
        <w:rPr>
          <w:szCs w:val="28"/>
        </w:rPr>
        <w:t>ны</w:t>
      </w:r>
      <w:r w:rsidRPr="00533D75">
        <w:rPr>
          <w:szCs w:val="28"/>
        </w:rPr>
        <w:t>.</w:t>
      </w:r>
    </w:p>
    <w:p w:rsidR="00735114" w:rsidRPr="00533D75" w:rsidRDefault="00735114" w:rsidP="00735114">
      <w:pPr>
        <w:ind w:firstLine="708"/>
        <w:contextualSpacing/>
        <w:jc w:val="both"/>
        <w:rPr>
          <w:szCs w:val="28"/>
        </w:rPr>
      </w:pPr>
      <w:r w:rsidRPr="00533D75">
        <w:rPr>
          <w:szCs w:val="28"/>
        </w:rPr>
        <w:t>8.2.11. Удаление с контейнерной площадки и прилегающей к ней терр</w:t>
      </w:r>
      <w:r w:rsidRPr="00533D75">
        <w:rPr>
          <w:szCs w:val="28"/>
        </w:rPr>
        <w:t>и</w:t>
      </w:r>
      <w:r w:rsidRPr="00533D75">
        <w:rPr>
          <w:szCs w:val="28"/>
        </w:rPr>
        <w:t xml:space="preserve">тории отходов производства и потребления, высыпавшихся при выгрузке из контейнеров в </w:t>
      </w:r>
      <w:proofErr w:type="spellStart"/>
      <w:r w:rsidRPr="00533D75">
        <w:rPr>
          <w:szCs w:val="28"/>
        </w:rPr>
        <w:t>мусоровозный</w:t>
      </w:r>
      <w:proofErr w:type="spellEnd"/>
      <w:r w:rsidRPr="00533D75">
        <w:rPr>
          <w:szCs w:val="28"/>
        </w:rPr>
        <w:t xml:space="preserve"> транспорт, </w:t>
      </w:r>
      <w:r>
        <w:rPr>
          <w:szCs w:val="28"/>
        </w:rPr>
        <w:t xml:space="preserve">обязаны осуществлять </w:t>
      </w:r>
      <w:r w:rsidRPr="00533D75">
        <w:rPr>
          <w:szCs w:val="28"/>
        </w:rPr>
        <w:t>работники организации, осуществляющей вывоз отходов.</w:t>
      </w:r>
    </w:p>
    <w:p w:rsidR="00735114" w:rsidRPr="00533D75" w:rsidRDefault="00735114" w:rsidP="00735114">
      <w:pPr>
        <w:ind w:firstLine="708"/>
        <w:contextualSpacing/>
        <w:jc w:val="both"/>
        <w:rPr>
          <w:szCs w:val="28"/>
        </w:rPr>
      </w:pPr>
      <w:r w:rsidRPr="00533D75">
        <w:rPr>
          <w:szCs w:val="28"/>
        </w:rPr>
        <w:t xml:space="preserve">8.2.12. Вывоз отходов </w:t>
      </w:r>
      <w:r>
        <w:rPr>
          <w:szCs w:val="28"/>
        </w:rPr>
        <w:t>должен</w:t>
      </w:r>
      <w:r w:rsidRPr="00533D75">
        <w:rPr>
          <w:szCs w:val="28"/>
        </w:rPr>
        <w:t xml:space="preserve"> осуществлять</w:t>
      </w:r>
      <w:r>
        <w:rPr>
          <w:szCs w:val="28"/>
        </w:rPr>
        <w:t>ся</w:t>
      </w:r>
      <w:r w:rsidRPr="00533D75">
        <w:rPr>
          <w:szCs w:val="28"/>
        </w:rPr>
        <w:t xml:space="preserve"> способами, исключа</w:t>
      </w:r>
      <w:r w:rsidRPr="00533D75">
        <w:rPr>
          <w:szCs w:val="28"/>
        </w:rPr>
        <w:t>ю</w:t>
      </w:r>
      <w:r w:rsidRPr="00533D75">
        <w:rPr>
          <w:szCs w:val="28"/>
        </w:rPr>
        <w:t>щими возможность их потери при перевозке, создания аварийной ситуации, причинения транспортируемыми отходами вреда здоровью людей и окр</w:t>
      </w:r>
      <w:r w:rsidRPr="00533D75">
        <w:rPr>
          <w:szCs w:val="28"/>
        </w:rPr>
        <w:t>у</w:t>
      </w:r>
      <w:r w:rsidRPr="00533D75">
        <w:rPr>
          <w:szCs w:val="28"/>
        </w:rPr>
        <w:t>жающей среде.</w:t>
      </w:r>
    </w:p>
    <w:p w:rsidR="00735114" w:rsidRPr="00533D75" w:rsidRDefault="00735114" w:rsidP="00735114">
      <w:pPr>
        <w:ind w:firstLine="708"/>
        <w:contextualSpacing/>
        <w:jc w:val="both"/>
        <w:rPr>
          <w:szCs w:val="28"/>
        </w:rPr>
      </w:pPr>
      <w:r w:rsidRPr="00533D75">
        <w:rPr>
          <w:szCs w:val="28"/>
        </w:rPr>
        <w:t xml:space="preserve">Вывоз опасных отходов </w:t>
      </w:r>
      <w:r>
        <w:rPr>
          <w:szCs w:val="28"/>
        </w:rPr>
        <w:t xml:space="preserve">должны </w:t>
      </w:r>
      <w:proofErr w:type="spellStart"/>
      <w:r w:rsidRPr="00533D75">
        <w:rPr>
          <w:szCs w:val="28"/>
        </w:rPr>
        <w:t>существлять</w:t>
      </w:r>
      <w:r>
        <w:rPr>
          <w:szCs w:val="28"/>
        </w:rPr>
        <w:t>ся</w:t>
      </w:r>
      <w:proofErr w:type="spellEnd"/>
      <w:r w:rsidRPr="00533D75">
        <w:rPr>
          <w:szCs w:val="28"/>
        </w:rPr>
        <w:t xml:space="preserve"> организациями, име</w:t>
      </w:r>
      <w:r w:rsidRPr="00533D75">
        <w:rPr>
          <w:szCs w:val="28"/>
        </w:rPr>
        <w:t>ю</w:t>
      </w:r>
      <w:r w:rsidRPr="00533D75">
        <w:rPr>
          <w:szCs w:val="28"/>
        </w:rPr>
        <w:t>щими лицензию, в соответствии с требованиями законодательства Росси</w:t>
      </w:r>
      <w:r w:rsidRPr="00533D75">
        <w:rPr>
          <w:szCs w:val="28"/>
        </w:rPr>
        <w:t>й</w:t>
      </w:r>
      <w:r w:rsidRPr="00533D75">
        <w:rPr>
          <w:szCs w:val="28"/>
        </w:rPr>
        <w:t>ской Федерации.</w:t>
      </w:r>
    </w:p>
    <w:p w:rsidR="00735114" w:rsidRPr="00533D75" w:rsidRDefault="00735114" w:rsidP="00735114">
      <w:pPr>
        <w:ind w:firstLine="708"/>
        <w:contextualSpacing/>
        <w:jc w:val="both"/>
        <w:rPr>
          <w:szCs w:val="28"/>
        </w:rPr>
      </w:pPr>
      <w:r w:rsidRPr="00533D75">
        <w:rPr>
          <w:szCs w:val="28"/>
        </w:rPr>
        <w:t>8.2.13. При уборке в ночное время следует принимать меры, предупр</w:t>
      </w:r>
      <w:r w:rsidRPr="00533D75">
        <w:rPr>
          <w:szCs w:val="28"/>
        </w:rPr>
        <w:t>е</w:t>
      </w:r>
      <w:r w:rsidRPr="00533D75">
        <w:rPr>
          <w:szCs w:val="28"/>
        </w:rPr>
        <w:t>ждающие шум.</w:t>
      </w:r>
    </w:p>
    <w:p w:rsidR="00735114" w:rsidRPr="00533D75" w:rsidRDefault="00735114" w:rsidP="00735114">
      <w:pPr>
        <w:ind w:firstLine="708"/>
        <w:contextualSpacing/>
        <w:jc w:val="both"/>
        <w:rPr>
          <w:szCs w:val="28"/>
        </w:rPr>
      </w:pPr>
      <w:r w:rsidRPr="00533D75">
        <w:rPr>
          <w:szCs w:val="28"/>
        </w:rPr>
        <w:lastRenderedPageBreak/>
        <w:t>8.2.14. Уборку и очистку трамвайных, троллейбусных и автобусных о</w:t>
      </w:r>
      <w:r w:rsidRPr="00533D75">
        <w:rPr>
          <w:szCs w:val="28"/>
        </w:rPr>
        <w:t>с</w:t>
      </w:r>
      <w:r w:rsidRPr="00533D75">
        <w:rPr>
          <w:szCs w:val="28"/>
        </w:rPr>
        <w:t xml:space="preserve">тановок </w:t>
      </w:r>
      <w:r>
        <w:rPr>
          <w:szCs w:val="28"/>
        </w:rPr>
        <w:t>следует</w:t>
      </w:r>
      <w:r w:rsidRPr="00533D75">
        <w:rPr>
          <w:szCs w:val="28"/>
        </w:rPr>
        <w:t xml:space="preserve"> производить организациям, в обязанность которых входит уборка территорий улиц, на которых расположены эти остановки.</w:t>
      </w:r>
    </w:p>
    <w:p w:rsidR="00735114" w:rsidRPr="00533D75" w:rsidRDefault="00735114" w:rsidP="00735114">
      <w:pPr>
        <w:ind w:firstLine="708"/>
        <w:contextualSpacing/>
        <w:jc w:val="both"/>
        <w:rPr>
          <w:szCs w:val="28"/>
        </w:rPr>
      </w:pPr>
      <w:r w:rsidRPr="00533D75">
        <w:rPr>
          <w:szCs w:val="28"/>
        </w:rPr>
        <w:t>8.2.15. Уборк</w:t>
      </w:r>
      <w:r>
        <w:rPr>
          <w:szCs w:val="28"/>
        </w:rPr>
        <w:t>а</w:t>
      </w:r>
      <w:r w:rsidRPr="00533D75">
        <w:rPr>
          <w:szCs w:val="28"/>
        </w:rPr>
        <w:t xml:space="preserve"> и очистк</w:t>
      </w:r>
      <w:r>
        <w:rPr>
          <w:szCs w:val="28"/>
        </w:rPr>
        <w:t>а</w:t>
      </w:r>
      <w:r w:rsidRPr="00533D75">
        <w:rPr>
          <w:szCs w:val="28"/>
        </w:rPr>
        <w:t xml:space="preserve"> конечных трамвайных, троллейбусных и авт</w:t>
      </w:r>
      <w:r w:rsidRPr="00533D75">
        <w:rPr>
          <w:szCs w:val="28"/>
        </w:rPr>
        <w:t>о</w:t>
      </w:r>
      <w:r w:rsidRPr="00533D75">
        <w:rPr>
          <w:szCs w:val="28"/>
        </w:rPr>
        <w:t xml:space="preserve">бусных остановок, территорий диспетчерских пунктов </w:t>
      </w:r>
      <w:r>
        <w:rPr>
          <w:szCs w:val="28"/>
        </w:rPr>
        <w:t>должны</w:t>
      </w:r>
      <w:r w:rsidRPr="00533D75">
        <w:rPr>
          <w:szCs w:val="28"/>
        </w:rPr>
        <w:t xml:space="preserve"> обеспечиват</w:t>
      </w:r>
      <w:r w:rsidRPr="00533D75">
        <w:rPr>
          <w:szCs w:val="28"/>
        </w:rPr>
        <w:t>ь</w:t>
      </w:r>
      <w:r>
        <w:rPr>
          <w:szCs w:val="28"/>
        </w:rPr>
        <w:t>ся</w:t>
      </w:r>
      <w:r w:rsidRPr="00533D75">
        <w:rPr>
          <w:szCs w:val="28"/>
        </w:rPr>
        <w:t xml:space="preserve"> организацией, эксплуатирующие данные объекты.</w:t>
      </w:r>
    </w:p>
    <w:p w:rsidR="00735114" w:rsidRPr="00533D75" w:rsidRDefault="00735114" w:rsidP="00735114">
      <w:pPr>
        <w:ind w:firstLine="708"/>
        <w:contextualSpacing/>
        <w:jc w:val="both"/>
        <w:rPr>
          <w:szCs w:val="28"/>
        </w:rPr>
      </w:pPr>
      <w:r w:rsidRPr="00533D75">
        <w:rPr>
          <w:szCs w:val="28"/>
        </w:rPr>
        <w:t xml:space="preserve">Уборку и очистку остановок, на которых расположены некапитальные объекты торговли, </w:t>
      </w:r>
      <w:r>
        <w:rPr>
          <w:szCs w:val="28"/>
        </w:rPr>
        <w:t>обязаны</w:t>
      </w:r>
      <w:r w:rsidRPr="00533D75">
        <w:rPr>
          <w:szCs w:val="28"/>
        </w:rPr>
        <w:t xml:space="preserve"> осуществлять владельц</w:t>
      </w:r>
      <w:r>
        <w:rPr>
          <w:szCs w:val="28"/>
        </w:rPr>
        <w:t>ы</w:t>
      </w:r>
      <w:r w:rsidRPr="00533D75">
        <w:rPr>
          <w:szCs w:val="28"/>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w:t>
      </w:r>
      <w:r w:rsidRPr="00533D75">
        <w:rPr>
          <w:szCs w:val="28"/>
        </w:rPr>
        <w:t>а</w:t>
      </w:r>
      <w:r w:rsidRPr="00533D75">
        <w:rPr>
          <w:szCs w:val="28"/>
        </w:rPr>
        <w:t>ния земельным участком, пожизненного наследуемого владения.</w:t>
      </w:r>
    </w:p>
    <w:p w:rsidR="00735114" w:rsidRPr="00533D75" w:rsidRDefault="00735114" w:rsidP="00735114">
      <w:pPr>
        <w:contextualSpacing/>
        <w:jc w:val="both"/>
        <w:rPr>
          <w:szCs w:val="28"/>
        </w:rPr>
      </w:pPr>
    </w:p>
    <w:p w:rsidR="00735114" w:rsidRPr="00533D75" w:rsidRDefault="00735114" w:rsidP="00735114">
      <w:pPr>
        <w:contextualSpacing/>
        <w:jc w:val="both"/>
        <w:rPr>
          <w:szCs w:val="28"/>
        </w:rPr>
      </w:pPr>
      <w:r w:rsidRPr="00533D75">
        <w:rPr>
          <w:szCs w:val="28"/>
        </w:rPr>
        <w:t xml:space="preserve">     Границ</w:t>
      </w:r>
      <w:r>
        <w:rPr>
          <w:szCs w:val="28"/>
        </w:rPr>
        <w:t xml:space="preserve">а </w:t>
      </w:r>
      <w:proofErr w:type="gramStart"/>
      <w:r>
        <w:rPr>
          <w:szCs w:val="28"/>
        </w:rPr>
        <w:t>прилегающей</w:t>
      </w:r>
      <w:proofErr w:type="gramEnd"/>
      <w:r w:rsidRPr="00533D75">
        <w:rPr>
          <w:szCs w:val="28"/>
        </w:rPr>
        <w:t xml:space="preserve"> территорий определя</w:t>
      </w:r>
      <w:r>
        <w:rPr>
          <w:szCs w:val="28"/>
        </w:rPr>
        <w:t>ется</w:t>
      </w:r>
      <w:r w:rsidRPr="00533D75">
        <w:rPr>
          <w:szCs w:val="28"/>
        </w:rPr>
        <w:t>:</w:t>
      </w:r>
    </w:p>
    <w:p w:rsidR="00735114" w:rsidRPr="00533D75" w:rsidRDefault="00735114" w:rsidP="00735114">
      <w:pPr>
        <w:contextualSpacing/>
        <w:jc w:val="both"/>
        <w:rPr>
          <w:szCs w:val="28"/>
        </w:rPr>
      </w:pPr>
    </w:p>
    <w:p w:rsidR="00735114" w:rsidRPr="00533D75" w:rsidRDefault="00735114" w:rsidP="00735114">
      <w:pPr>
        <w:ind w:firstLine="708"/>
        <w:contextualSpacing/>
        <w:jc w:val="both"/>
        <w:rPr>
          <w:szCs w:val="28"/>
        </w:rPr>
      </w:pPr>
      <w:r w:rsidRPr="00533D75">
        <w:rPr>
          <w:szCs w:val="28"/>
        </w:rPr>
        <w:t xml:space="preserve">- на улицах с двухсторонней застройкой </w:t>
      </w:r>
      <w:r>
        <w:rPr>
          <w:szCs w:val="28"/>
        </w:rPr>
        <w:t xml:space="preserve">- </w:t>
      </w:r>
      <w:r w:rsidRPr="00533D75">
        <w:rPr>
          <w:szCs w:val="28"/>
        </w:rPr>
        <w:t>по длине занимаемого учас</w:t>
      </w:r>
      <w:r w:rsidRPr="00533D75">
        <w:rPr>
          <w:szCs w:val="28"/>
        </w:rPr>
        <w:t>т</w:t>
      </w:r>
      <w:r w:rsidRPr="00533D75">
        <w:rPr>
          <w:szCs w:val="28"/>
        </w:rPr>
        <w:t>ка, по ширине - до оси проезжей части улицы;</w:t>
      </w:r>
    </w:p>
    <w:p w:rsidR="00735114" w:rsidRPr="00533D75" w:rsidRDefault="00735114" w:rsidP="00735114">
      <w:pPr>
        <w:ind w:firstLine="708"/>
        <w:contextualSpacing/>
        <w:jc w:val="both"/>
        <w:rPr>
          <w:szCs w:val="28"/>
        </w:rPr>
      </w:pPr>
      <w:r w:rsidRPr="00533D75">
        <w:rPr>
          <w:szCs w:val="28"/>
        </w:rPr>
        <w:t xml:space="preserve">- на улицах с односторонней застройкой </w:t>
      </w:r>
      <w:r>
        <w:rPr>
          <w:szCs w:val="28"/>
        </w:rPr>
        <w:t xml:space="preserve">- </w:t>
      </w:r>
      <w:r w:rsidRPr="00533D75">
        <w:rPr>
          <w:szCs w:val="28"/>
        </w:rPr>
        <w:t>по длине занимаемого учас</w:t>
      </w:r>
      <w:r w:rsidRPr="00533D75">
        <w:rPr>
          <w:szCs w:val="28"/>
        </w:rPr>
        <w:t>т</w:t>
      </w:r>
      <w:r w:rsidRPr="00533D75">
        <w:rPr>
          <w:szCs w:val="28"/>
        </w:rPr>
        <w:t>ка, а по ширине - на всю ширину улицы, включая противоположный тротуар и 10 метров за тротуаром;</w:t>
      </w:r>
    </w:p>
    <w:p w:rsidR="00735114" w:rsidRPr="00533D75" w:rsidRDefault="00735114" w:rsidP="00735114">
      <w:pPr>
        <w:ind w:firstLine="708"/>
        <w:contextualSpacing/>
        <w:jc w:val="both"/>
        <w:rPr>
          <w:szCs w:val="28"/>
        </w:rPr>
      </w:pPr>
      <w:r w:rsidRPr="00533D75">
        <w:rPr>
          <w:szCs w:val="28"/>
        </w:rPr>
        <w:t>- на дорогах, подходах и подъездных путях к промышленным организ</w:t>
      </w:r>
      <w:r w:rsidRPr="00533D75">
        <w:rPr>
          <w:szCs w:val="28"/>
        </w:rPr>
        <w:t>а</w:t>
      </w:r>
      <w:r w:rsidRPr="00533D75">
        <w:rPr>
          <w:szCs w:val="28"/>
        </w:rPr>
        <w:t>циям, а также к жилым микрорайонам, карьерам, гаражам, складам и земел</w:t>
      </w:r>
      <w:r w:rsidRPr="00533D75">
        <w:rPr>
          <w:szCs w:val="28"/>
        </w:rPr>
        <w:t>ь</w:t>
      </w:r>
      <w:r w:rsidRPr="00533D75">
        <w:rPr>
          <w:szCs w:val="28"/>
        </w:rPr>
        <w:t>ным участкам - по всей длине дороги, включая 10-метровую зеленую зону;</w:t>
      </w:r>
    </w:p>
    <w:p w:rsidR="00735114" w:rsidRPr="00533D75" w:rsidRDefault="00735114" w:rsidP="00735114">
      <w:pPr>
        <w:ind w:firstLine="708"/>
        <w:contextualSpacing/>
        <w:jc w:val="both"/>
        <w:rPr>
          <w:szCs w:val="28"/>
        </w:rPr>
      </w:pPr>
      <w:r w:rsidRPr="00533D75">
        <w:rPr>
          <w:szCs w:val="28"/>
        </w:rPr>
        <w:t>- на строительных площадках - территория не менее 15 метров от огр</w:t>
      </w:r>
      <w:r w:rsidRPr="00533D75">
        <w:rPr>
          <w:szCs w:val="28"/>
        </w:rPr>
        <w:t>а</w:t>
      </w:r>
      <w:r w:rsidRPr="00533D75">
        <w:rPr>
          <w:szCs w:val="28"/>
        </w:rPr>
        <w:t>ждения стройки по всему периметру;</w:t>
      </w:r>
    </w:p>
    <w:p w:rsidR="00735114" w:rsidRPr="00533D75" w:rsidRDefault="00735114" w:rsidP="00735114">
      <w:pPr>
        <w:ind w:firstLine="708"/>
        <w:contextualSpacing/>
        <w:jc w:val="both"/>
        <w:rPr>
          <w:szCs w:val="28"/>
        </w:rPr>
      </w:pPr>
      <w:r w:rsidRPr="00533D75">
        <w:rPr>
          <w:szCs w:val="28"/>
        </w:rPr>
        <w:t>- для объектов торговли, общественного питания и бытового обслуж</w:t>
      </w:r>
      <w:r w:rsidRPr="00533D75">
        <w:rPr>
          <w:szCs w:val="28"/>
        </w:rPr>
        <w:t>и</w:t>
      </w:r>
      <w:r w:rsidRPr="00533D75">
        <w:rPr>
          <w:szCs w:val="28"/>
        </w:rPr>
        <w:t>вания населения - в радиусе не менее 10 метров.</w:t>
      </w:r>
    </w:p>
    <w:p w:rsidR="00735114" w:rsidRPr="00533D75" w:rsidRDefault="00735114" w:rsidP="00735114">
      <w:pPr>
        <w:ind w:firstLine="708"/>
        <w:contextualSpacing/>
        <w:jc w:val="both"/>
        <w:rPr>
          <w:szCs w:val="28"/>
        </w:rPr>
      </w:pPr>
      <w:r w:rsidRPr="00533D75">
        <w:rPr>
          <w:szCs w:val="28"/>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w:t>
      </w:r>
      <w:r w:rsidRPr="00533D75">
        <w:rPr>
          <w:szCs w:val="28"/>
        </w:rPr>
        <w:t>а</w:t>
      </w:r>
      <w:r w:rsidRPr="00533D75">
        <w:rPr>
          <w:szCs w:val="28"/>
        </w:rPr>
        <w:t>га</w:t>
      </w:r>
      <w:r>
        <w:rPr>
          <w:szCs w:val="28"/>
        </w:rPr>
        <w:t xml:space="preserve">ется </w:t>
      </w:r>
      <w:r w:rsidRPr="00533D75">
        <w:rPr>
          <w:szCs w:val="28"/>
        </w:rPr>
        <w:t>на организации, в чьей собственности находятся колонки.</w:t>
      </w:r>
    </w:p>
    <w:p w:rsidR="00735114" w:rsidRPr="00533D75" w:rsidRDefault="00735114" w:rsidP="00735114">
      <w:pPr>
        <w:ind w:firstLine="708"/>
        <w:contextualSpacing/>
        <w:jc w:val="both"/>
        <w:rPr>
          <w:szCs w:val="28"/>
        </w:rPr>
      </w:pPr>
      <w:r w:rsidRPr="00533D75">
        <w:rPr>
          <w:szCs w:val="28"/>
        </w:rPr>
        <w:t>8.2.17. Организаци</w:t>
      </w:r>
      <w:r>
        <w:rPr>
          <w:szCs w:val="28"/>
        </w:rPr>
        <w:t>я</w:t>
      </w:r>
      <w:r w:rsidRPr="00533D75">
        <w:rPr>
          <w:szCs w:val="28"/>
        </w:rPr>
        <w:t xml:space="preserve"> работы по очистке и уборке территории рынков и прилегающих к ним территорий возлага</w:t>
      </w:r>
      <w:r>
        <w:rPr>
          <w:szCs w:val="28"/>
        </w:rPr>
        <w:t>ется</w:t>
      </w:r>
      <w:r w:rsidRPr="00533D75">
        <w:rPr>
          <w:szCs w:val="28"/>
        </w:rPr>
        <w:t xml:space="preserve"> на администрации рынков в с</w:t>
      </w:r>
      <w:r w:rsidRPr="00533D75">
        <w:rPr>
          <w:szCs w:val="28"/>
        </w:rPr>
        <w:t>о</w:t>
      </w:r>
      <w:r w:rsidRPr="00533D75">
        <w:rPr>
          <w:szCs w:val="28"/>
        </w:rPr>
        <w:t>ответствии с действующими санитарными нормами и правилами торговли на рынках.</w:t>
      </w:r>
    </w:p>
    <w:p w:rsidR="00735114" w:rsidRPr="00533D75" w:rsidRDefault="00735114" w:rsidP="00735114">
      <w:pPr>
        <w:ind w:firstLine="708"/>
        <w:contextualSpacing/>
        <w:jc w:val="both"/>
        <w:rPr>
          <w:szCs w:val="28"/>
        </w:rPr>
      </w:pPr>
      <w:r w:rsidRPr="00533D75">
        <w:rPr>
          <w:szCs w:val="28"/>
        </w:rPr>
        <w:t xml:space="preserve">8.2.18. Содержание и уборку скверов и прилегающих к ним тротуаров, проездов и газонов </w:t>
      </w:r>
      <w:r>
        <w:rPr>
          <w:szCs w:val="28"/>
        </w:rPr>
        <w:t xml:space="preserve">должны </w:t>
      </w:r>
      <w:r w:rsidRPr="00533D75">
        <w:rPr>
          <w:szCs w:val="28"/>
        </w:rPr>
        <w:t>осуществлять специализированным организац</w:t>
      </w:r>
      <w:r w:rsidRPr="00533D75">
        <w:rPr>
          <w:szCs w:val="28"/>
        </w:rPr>
        <w:t>и</w:t>
      </w:r>
      <w:r w:rsidRPr="00533D75">
        <w:rPr>
          <w:szCs w:val="28"/>
        </w:rPr>
        <w:t>ям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735114" w:rsidRPr="00533D75" w:rsidRDefault="00735114" w:rsidP="00735114">
      <w:pPr>
        <w:ind w:firstLine="708"/>
        <w:contextualSpacing/>
        <w:jc w:val="both"/>
        <w:rPr>
          <w:szCs w:val="28"/>
        </w:rPr>
      </w:pPr>
      <w:r w:rsidRPr="00533D75">
        <w:rPr>
          <w:szCs w:val="28"/>
        </w:rPr>
        <w:t>8.2.19. Содержание и уборку садов, скверов, парков, зеленых насажд</w:t>
      </w:r>
      <w:r w:rsidRPr="00533D75">
        <w:rPr>
          <w:szCs w:val="28"/>
        </w:rPr>
        <w:t>е</w:t>
      </w:r>
      <w:r w:rsidRPr="00533D75">
        <w:rPr>
          <w:szCs w:val="28"/>
        </w:rPr>
        <w:t xml:space="preserve">ний, находящихся в собственности организаций, собственников помещений либо на прилегающих территориях, </w:t>
      </w:r>
      <w:r>
        <w:rPr>
          <w:szCs w:val="28"/>
        </w:rPr>
        <w:t>следует</w:t>
      </w:r>
      <w:r w:rsidRPr="00533D75">
        <w:rPr>
          <w:szCs w:val="28"/>
        </w:rPr>
        <w:t xml:space="preserve"> производить силами и средств</w:t>
      </w:r>
      <w:r w:rsidRPr="00533D75">
        <w:rPr>
          <w:szCs w:val="28"/>
        </w:rPr>
        <w:t>а</w:t>
      </w:r>
      <w:r w:rsidRPr="00533D75">
        <w:rPr>
          <w:szCs w:val="28"/>
        </w:rPr>
        <w:t>ми этих организаций, собственников помещений самостоятельно или по д</w:t>
      </w:r>
      <w:r w:rsidRPr="00533D75">
        <w:rPr>
          <w:szCs w:val="28"/>
        </w:rPr>
        <w:t>о</w:t>
      </w:r>
      <w:r w:rsidRPr="00533D75">
        <w:rPr>
          <w:szCs w:val="28"/>
        </w:rPr>
        <w:lastRenderedPageBreak/>
        <w:t>говорам со специализированными организациями под контролем органов м</w:t>
      </w:r>
      <w:r w:rsidRPr="00533D75">
        <w:rPr>
          <w:szCs w:val="28"/>
        </w:rPr>
        <w:t>е</w:t>
      </w:r>
      <w:r w:rsidRPr="00533D75">
        <w:rPr>
          <w:szCs w:val="28"/>
        </w:rPr>
        <w:t>стного самоуправления.</w:t>
      </w:r>
    </w:p>
    <w:p w:rsidR="00735114" w:rsidRPr="00533D75" w:rsidRDefault="00735114" w:rsidP="00735114">
      <w:pPr>
        <w:ind w:firstLine="708"/>
        <w:contextualSpacing/>
        <w:jc w:val="both"/>
        <w:rPr>
          <w:szCs w:val="28"/>
        </w:rPr>
      </w:pPr>
      <w:r w:rsidRPr="00533D75">
        <w:rPr>
          <w:szCs w:val="28"/>
        </w:rPr>
        <w:t>8.2.20. Уборку мостов, путепроводов, пешеходных переходов, виадуков, прилегающих к ним территорий, а также содержание коллекторов, труб ли</w:t>
      </w:r>
      <w:r w:rsidRPr="00533D75">
        <w:rPr>
          <w:szCs w:val="28"/>
        </w:rPr>
        <w:t>в</w:t>
      </w:r>
      <w:r w:rsidRPr="00533D75">
        <w:rPr>
          <w:szCs w:val="28"/>
        </w:rPr>
        <w:t xml:space="preserve">невой канализации и </w:t>
      </w:r>
      <w:proofErr w:type="spellStart"/>
      <w:r w:rsidRPr="00533D75">
        <w:rPr>
          <w:szCs w:val="28"/>
        </w:rPr>
        <w:t>дождеприемных</w:t>
      </w:r>
      <w:proofErr w:type="spellEnd"/>
      <w:r w:rsidRPr="00533D75">
        <w:rPr>
          <w:szCs w:val="28"/>
        </w:rPr>
        <w:t xml:space="preserve"> колодцев </w:t>
      </w:r>
      <w:r>
        <w:rPr>
          <w:szCs w:val="28"/>
        </w:rPr>
        <w:t>должны</w:t>
      </w:r>
      <w:r w:rsidRPr="00533D75">
        <w:rPr>
          <w:szCs w:val="28"/>
        </w:rPr>
        <w:t xml:space="preserve"> производить орган</w:t>
      </w:r>
      <w:r w:rsidRPr="00533D75">
        <w:rPr>
          <w:szCs w:val="28"/>
        </w:rPr>
        <w:t>и</w:t>
      </w:r>
      <w:r w:rsidRPr="00533D75">
        <w:rPr>
          <w:szCs w:val="28"/>
        </w:rPr>
        <w:t>заци</w:t>
      </w:r>
      <w:r>
        <w:rPr>
          <w:szCs w:val="28"/>
        </w:rPr>
        <w:t>и</w:t>
      </w:r>
      <w:r w:rsidRPr="00533D75">
        <w:rPr>
          <w:szCs w:val="28"/>
        </w:rPr>
        <w:t>, обслуживающи</w:t>
      </w:r>
      <w:r>
        <w:rPr>
          <w:szCs w:val="28"/>
        </w:rPr>
        <w:t>е</w:t>
      </w:r>
      <w:r w:rsidRPr="00533D75">
        <w:rPr>
          <w:szCs w:val="28"/>
        </w:rPr>
        <w:t xml:space="preserve"> данные объекты.</w:t>
      </w:r>
    </w:p>
    <w:p w:rsidR="00735114" w:rsidRPr="00533D75" w:rsidRDefault="00735114" w:rsidP="00735114">
      <w:pPr>
        <w:ind w:firstLine="708"/>
        <w:contextualSpacing/>
        <w:jc w:val="both"/>
        <w:rPr>
          <w:szCs w:val="28"/>
        </w:rPr>
      </w:pPr>
      <w:r w:rsidRPr="00533D75">
        <w:rPr>
          <w:szCs w:val="28"/>
        </w:rPr>
        <w:t xml:space="preserve">8.2.21. В жилых зданиях, не имеющих канализации, </w:t>
      </w:r>
      <w:r>
        <w:rPr>
          <w:szCs w:val="28"/>
        </w:rPr>
        <w:t>должны быть</w:t>
      </w:r>
      <w:r w:rsidRPr="00533D75">
        <w:rPr>
          <w:szCs w:val="28"/>
        </w:rPr>
        <w:t xml:space="preserve"> пр</w:t>
      </w:r>
      <w:r w:rsidRPr="00533D75">
        <w:rPr>
          <w:szCs w:val="28"/>
        </w:rPr>
        <w:t>е</w:t>
      </w:r>
      <w:r w:rsidRPr="00533D75">
        <w:rPr>
          <w:szCs w:val="28"/>
        </w:rPr>
        <w:t>дусм</w:t>
      </w:r>
      <w:r>
        <w:rPr>
          <w:szCs w:val="28"/>
        </w:rPr>
        <w:t>отрены</w:t>
      </w:r>
      <w:r w:rsidRPr="00533D75">
        <w:rPr>
          <w:szCs w:val="28"/>
        </w:rPr>
        <w:t xml:space="preserve"> утепленные выгребные ямы для совместного сбора туалетных и помойных нечистот с непроницаемым дном, стенками и крышками с реше</w:t>
      </w:r>
      <w:r w:rsidRPr="00533D75">
        <w:rPr>
          <w:szCs w:val="28"/>
        </w:rPr>
        <w:t>т</w:t>
      </w:r>
      <w:r w:rsidRPr="00533D75">
        <w:rPr>
          <w:szCs w:val="28"/>
        </w:rPr>
        <w:t>ками, препятствующими попаданию крупных предметов в яму.</w:t>
      </w:r>
    </w:p>
    <w:p w:rsidR="00735114" w:rsidRPr="00533D75" w:rsidRDefault="00735114" w:rsidP="00735114">
      <w:pPr>
        <w:ind w:firstLine="708"/>
        <w:contextualSpacing/>
        <w:jc w:val="both"/>
        <w:rPr>
          <w:szCs w:val="28"/>
        </w:rPr>
      </w:pPr>
      <w:r>
        <w:rPr>
          <w:szCs w:val="28"/>
        </w:rPr>
        <w:t>З</w:t>
      </w:r>
      <w:r w:rsidRPr="00533D75">
        <w:rPr>
          <w:szCs w:val="28"/>
        </w:rPr>
        <w:t>апре</w:t>
      </w:r>
      <w:r>
        <w:rPr>
          <w:szCs w:val="28"/>
        </w:rPr>
        <w:t xml:space="preserve">щается </w:t>
      </w:r>
      <w:r w:rsidRPr="00533D75">
        <w:rPr>
          <w:szCs w:val="28"/>
        </w:rPr>
        <w:t>установк</w:t>
      </w:r>
      <w:r>
        <w:rPr>
          <w:szCs w:val="28"/>
        </w:rPr>
        <w:t>а</w:t>
      </w:r>
      <w:r w:rsidRPr="00533D75">
        <w:rPr>
          <w:szCs w:val="28"/>
        </w:rPr>
        <w:t xml:space="preserve"> устройств наливных помоек, разлив помоев и нечистот за территорией домов и улиц, вынос отходов производства и п</w:t>
      </w:r>
      <w:r w:rsidRPr="00533D75">
        <w:rPr>
          <w:szCs w:val="28"/>
        </w:rPr>
        <w:t>о</w:t>
      </w:r>
      <w:r w:rsidRPr="00533D75">
        <w:rPr>
          <w:szCs w:val="28"/>
        </w:rPr>
        <w:t>требления на уличные проезды.</w:t>
      </w:r>
    </w:p>
    <w:p w:rsidR="00735114" w:rsidRPr="00533D75" w:rsidRDefault="00735114" w:rsidP="00735114">
      <w:pPr>
        <w:ind w:firstLine="708"/>
        <w:contextualSpacing/>
        <w:jc w:val="both"/>
        <w:rPr>
          <w:szCs w:val="28"/>
        </w:rPr>
      </w:pPr>
      <w:r w:rsidRPr="00533D75">
        <w:rPr>
          <w:szCs w:val="28"/>
        </w:rPr>
        <w:t>8.2.22. Жидкие нечистоты следует вывозить по договорам или разовым заявкам организациям, имеющим специальный транспорт.</w:t>
      </w:r>
    </w:p>
    <w:p w:rsidR="00735114" w:rsidRPr="00533D75" w:rsidRDefault="00735114" w:rsidP="00735114">
      <w:pPr>
        <w:ind w:firstLine="708"/>
        <w:contextualSpacing/>
        <w:jc w:val="both"/>
        <w:rPr>
          <w:szCs w:val="28"/>
        </w:rPr>
      </w:pPr>
      <w:r w:rsidRPr="00533D75">
        <w:rPr>
          <w:szCs w:val="28"/>
        </w:rPr>
        <w:t xml:space="preserve">8.2.23. </w:t>
      </w:r>
      <w:r>
        <w:rPr>
          <w:szCs w:val="28"/>
        </w:rPr>
        <w:t>С</w:t>
      </w:r>
      <w:r w:rsidR="00984F36">
        <w:rPr>
          <w:szCs w:val="28"/>
        </w:rPr>
        <w:t>обственники</w:t>
      </w:r>
      <w:r w:rsidRPr="00533D75">
        <w:rPr>
          <w:szCs w:val="28"/>
        </w:rPr>
        <w:t xml:space="preserve"> помещений </w:t>
      </w:r>
      <w:r>
        <w:rPr>
          <w:szCs w:val="28"/>
        </w:rPr>
        <w:t xml:space="preserve">обязаны </w:t>
      </w:r>
      <w:r w:rsidRPr="00533D75">
        <w:rPr>
          <w:szCs w:val="28"/>
        </w:rPr>
        <w:t>обеспечивать подъезды н</w:t>
      </w:r>
      <w:r w:rsidRPr="00533D75">
        <w:rPr>
          <w:szCs w:val="28"/>
        </w:rPr>
        <w:t>е</w:t>
      </w:r>
      <w:r w:rsidRPr="00533D75">
        <w:rPr>
          <w:szCs w:val="28"/>
        </w:rPr>
        <w:t>посредственно к мусоросборникам и выгребным ямам.</w:t>
      </w:r>
    </w:p>
    <w:p w:rsidR="00735114" w:rsidRPr="00533D75" w:rsidRDefault="00735114" w:rsidP="00735114">
      <w:pPr>
        <w:ind w:firstLine="708"/>
        <w:contextualSpacing/>
        <w:jc w:val="both"/>
        <w:rPr>
          <w:szCs w:val="28"/>
        </w:rPr>
      </w:pPr>
      <w:r w:rsidRPr="00533D75">
        <w:rPr>
          <w:szCs w:val="28"/>
        </w:rPr>
        <w:t xml:space="preserve">8.2.24. Очистку и уборку водосточных канав, лотков, труб, </w:t>
      </w:r>
      <w:proofErr w:type="gramStart"/>
      <w:r w:rsidRPr="00533D75">
        <w:rPr>
          <w:szCs w:val="28"/>
        </w:rPr>
        <w:t xml:space="preserve">дренажей, предназначенных для отвода поверхностных и грунтовых вод из дворов </w:t>
      </w:r>
      <w:r>
        <w:rPr>
          <w:szCs w:val="28"/>
        </w:rPr>
        <w:t>сл</w:t>
      </w:r>
      <w:r>
        <w:rPr>
          <w:szCs w:val="28"/>
        </w:rPr>
        <w:t>е</w:t>
      </w:r>
      <w:r>
        <w:rPr>
          <w:szCs w:val="28"/>
        </w:rPr>
        <w:t>дует</w:t>
      </w:r>
      <w:proofErr w:type="gramEnd"/>
      <w:r w:rsidRPr="00533D75">
        <w:rPr>
          <w:szCs w:val="28"/>
        </w:rPr>
        <w:t xml:space="preserve"> производить лицами, указа</w:t>
      </w:r>
      <w:r>
        <w:rPr>
          <w:szCs w:val="28"/>
        </w:rPr>
        <w:t>нными в пункте 8.2.1 настоящих Правил</w:t>
      </w:r>
      <w:r w:rsidRPr="00533D75">
        <w:rPr>
          <w:szCs w:val="28"/>
        </w:rPr>
        <w:t>.</w:t>
      </w:r>
    </w:p>
    <w:p w:rsidR="00735114" w:rsidRPr="00533D75" w:rsidRDefault="00735114" w:rsidP="00735114">
      <w:pPr>
        <w:ind w:firstLine="708"/>
        <w:contextualSpacing/>
        <w:jc w:val="both"/>
        <w:rPr>
          <w:szCs w:val="28"/>
        </w:rPr>
      </w:pPr>
      <w:r w:rsidRPr="00533D75">
        <w:rPr>
          <w:szCs w:val="28"/>
        </w:rPr>
        <w:t>8.2.25. Слив воды на тротуары, газоны, проезжую часть дороги не до</w:t>
      </w:r>
      <w:r w:rsidRPr="00533D75">
        <w:rPr>
          <w:szCs w:val="28"/>
        </w:rPr>
        <w:t>л</w:t>
      </w:r>
      <w:r w:rsidRPr="00533D75">
        <w:rPr>
          <w:szCs w:val="28"/>
        </w:rPr>
        <w:t>жен допускаться, а при производстве аварийных работ слив воды разрешается только по специальным отводам или шлангам в близлежащие колодцы ф</w:t>
      </w:r>
      <w:r w:rsidRPr="00533D75">
        <w:rPr>
          <w:szCs w:val="28"/>
        </w:rPr>
        <w:t>е</w:t>
      </w:r>
      <w:r w:rsidRPr="00533D75">
        <w:rPr>
          <w:szCs w:val="28"/>
        </w:rPr>
        <w:t>кальной или ливневой канализации по согласованию с владельцами комм</w:t>
      </w:r>
      <w:r w:rsidRPr="00533D75">
        <w:rPr>
          <w:szCs w:val="28"/>
        </w:rPr>
        <w:t>у</w:t>
      </w:r>
      <w:r w:rsidRPr="00533D75">
        <w:rPr>
          <w:szCs w:val="28"/>
        </w:rPr>
        <w:t>никаций и с возмещением затрат на работы по водоотведению сброшенных стоков.</w:t>
      </w:r>
    </w:p>
    <w:p w:rsidR="00735114" w:rsidRPr="00533D75" w:rsidRDefault="00735114" w:rsidP="00735114">
      <w:pPr>
        <w:ind w:firstLine="708"/>
        <w:contextualSpacing/>
        <w:jc w:val="both"/>
        <w:rPr>
          <w:szCs w:val="28"/>
        </w:rPr>
      </w:pPr>
      <w:r w:rsidRPr="00533D75">
        <w:rPr>
          <w:szCs w:val="28"/>
        </w:rPr>
        <w:t xml:space="preserve">8.2.26. Вывоз пищевых </w:t>
      </w:r>
      <w:r>
        <w:rPr>
          <w:szCs w:val="28"/>
        </w:rPr>
        <w:t>отходов должен</w:t>
      </w:r>
      <w:r w:rsidRPr="00533D75">
        <w:rPr>
          <w:szCs w:val="28"/>
        </w:rPr>
        <w:t xml:space="preserve"> осуществлять</w:t>
      </w:r>
      <w:r>
        <w:rPr>
          <w:szCs w:val="28"/>
        </w:rPr>
        <w:t>ся</w:t>
      </w:r>
      <w:r w:rsidRPr="00533D75">
        <w:rPr>
          <w:szCs w:val="28"/>
        </w:rPr>
        <w:t xml:space="preserve"> с территории ежедневно. Остальной мусор </w:t>
      </w:r>
      <w:r>
        <w:rPr>
          <w:szCs w:val="28"/>
        </w:rPr>
        <w:t xml:space="preserve">должен </w:t>
      </w:r>
      <w:r w:rsidRPr="00533D75">
        <w:rPr>
          <w:szCs w:val="28"/>
        </w:rPr>
        <w:t>вывозить</w:t>
      </w:r>
      <w:r>
        <w:rPr>
          <w:szCs w:val="28"/>
        </w:rPr>
        <w:t>ся</w:t>
      </w:r>
      <w:r w:rsidRPr="00533D75">
        <w:rPr>
          <w:szCs w:val="28"/>
        </w:rPr>
        <w:t xml:space="preserve"> систематически, по мере накопления, но не реже одного раза в три дня, а в периоды года с температ</w:t>
      </w:r>
      <w:r w:rsidRPr="00533D75">
        <w:rPr>
          <w:szCs w:val="28"/>
        </w:rPr>
        <w:t>у</w:t>
      </w:r>
      <w:r w:rsidRPr="00533D75">
        <w:rPr>
          <w:szCs w:val="28"/>
        </w:rPr>
        <w:t>рой выше 14 градусов - ежедневно.</w:t>
      </w:r>
    </w:p>
    <w:p w:rsidR="00735114" w:rsidRPr="00533D75" w:rsidRDefault="00735114" w:rsidP="00735114">
      <w:pPr>
        <w:ind w:firstLine="708"/>
        <w:contextualSpacing/>
        <w:jc w:val="both"/>
        <w:rPr>
          <w:szCs w:val="28"/>
        </w:rPr>
      </w:pPr>
      <w:r w:rsidRPr="00533D75">
        <w:rPr>
          <w:szCs w:val="28"/>
        </w:rPr>
        <w:t xml:space="preserve">8.2.27. Содержание и эксплуатацию санкционированных мест хранения и утилизации отходов производства и потребления </w:t>
      </w:r>
      <w:r>
        <w:rPr>
          <w:szCs w:val="28"/>
        </w:rPr>
        <w:t>должны</w:t>
      </w:r>
      <w:r w:rsidRPr="00533D75">
        <w:rPr>
          <w:szCs w:val="28"/>
        </w:rPr>
        <w:t xml:space="preserve"> осуществлять</w:t>
      </w:r>
      <w:r>
        <w:rPr>
          <w:szCs w:val="28"/>
        </w:rPr>
        <w:t>ся</w:t>
      </w:r>
      <w:r w:rsidRPr="00533D75">
        <w:rPr>
          <w:szCs w:val="28"/>
        </w:rPr>
        <w:t xml:space="preserve"> в установленном порядке.</w:t>
      </w:r>
    </w:p>
    <w:p w:rsidR="00735114" w:rsidRPr="00533D75" w:rsidRDefault="00735114" w:rsidP="00735114">
      <w:pPr>
        <w:ind w:firstLine="708"/>
        <w:contextualSpacing/>
        <w:jc w:val="both"/>
        <w:rPr>
          <w:szCs w:val="28"/>
        </w:rPr>
      </w:pPr>
      <w:r w:rsidRPr="00533D75">
        <w:rPr>
          <w:szCs w:val="28"/>
        </w:rPr>
        <w:t xml:space="preserve">8.2.28. Железнодорожные пути, проходящие в черте </w:t>
      </w:r>
      <w:r>
        <w:rPr>
          <w:szCs w:val="28"/>
        </w:rPr>
        <w:t>города</w:t>
      </w:r>
      <w:r w:rsidRPr="00533D75">
        <w:rPr>
          <w:szCs w:val="28"/>
        </w:rPr>
        <w:t xml:space="preserve"> муниц</w:t>
      </w:r>
      <w:r w:rsidRPr="00533D75">
        <w:rPr>
          <w:szCs w:val="28"/>
        </w:rPr>
        <w:t>и</w:t>
      </w:r>
      <w:r w:rsidRPr="00533D75">
        <w:rPr>
          <w:szCs w:val="28"/>
        </w:rPr>
        <w:t>пального образования в пределах полосы отчуждения (откосы выемок и н</w:t>
      </w:r>
      <w:r w:rsidRPr="00533D75">
        <w:rPr>
          <w:szCs w:val="28"/>
        </w:rPr>
        <w:t>а</w:t>
      </w:r>
      <w:r w:rsidRPr="00533D75">
        <w:rPr>
          <w:szCs w:val="28"/>
        </w:rPr>
        <w:t xml:space="preserve">сыпей, переезды, переходы через пути), </w:t>
      </w:r>
      <w:r>
        <w:rPr>
          <w:szCs w:val="28"/>
        </w:rPr>
        <w:t>должны</w:t>
      </w:r>
      <w:r w:rsidRPr="00533D75">
        <w:rPr>
          <w:szCs w:val="28"/>
        </w:rPr>
        <w:t xml:space="preserve"> убирать</w:t>
      </w:r>
      <w:r>
        <w:rPr>
          <w:szCs w:val="28"/>
        </w:rPr>
        <w:t>ся</w:t>
      </w:r>
      <w:r w:rsidRPr="00533D75">
        <w:rPr>
          <w:szCs w:val="28"/>
        </w:rPr>
        <w:t xml:space="preserve"> и </w:t>
      </w:r>
      <w:proofErr w:type="spellStart"/>
      <w:r w:rsidRPr="00533D75">
        <w:rPr>
          <w:szCs w:val="28"/>
        </w:rPr>
        <w:t>содержать</w:t>
      </w:r>
      <w:r>
        <w:rPr>
          <w:szCs w:val="28"/>
        </w:rPr>
        <w:t>ся</w:t>
      </w:r>
      <w:r w:rsidRPr="00533D75">
        <w:rPr>
          <w:szCs w:val="28"/>
        </w:rPr>
        <w:t>с</w:t>
      </w:r>
      <w:r w:rsidRPr="00533D75">
        <w:rPr>
          <w:szCs w:val="28"/>
        </w:rPr>
        <w:t>и</w:t>
      </w:r>
      <w:r w:rsidRPr="00533D75">
        <w:rPr>
          <w:szCs w:val="28"/>
        </w:rPr>
        <w:t>лами</w:t>
      </w:r>
      <w:proofErr w:type="spellEnd"/>
      <w:r w:rsidRPr="00533D75">
        <w:rPr>
          <w:szCs w:val="28"/>
        </w:rPr>
        <w:t xml:space="preserve"> и средствами железнодорожных организаций, эксплуатирующих данные сооружения.</w:t>
      </w:r>
    </w:p>
    <w:p w:rsidR="00735114" w:rsidRPr="00533D75" w:rsidRDefault="00735114" w:rsidP="00735114">
      <w:pPr>
        <w:ind w:firstLine="708"/>
        <w:contextualSpacing/>
        <w:jc w:val="both"/>
        <w:rPr>
          <w:szCs w:val="28"/>
        </w:rPr>
      </w:pPr>
      <w:r w:rsidRPr="00533D75">
        <w:rPr>
          <w:szCs w:val="28"/>
        </w:rPr>
        <w:t>8.2.29. Уборку и очистку территорий, отведенных для размещения и эксплуатации линий электропередач, газовых, водопроводных и тепловых с</w:t>
      </w:r>
      <w:r w:rsidRPr="00533D75">
        <w:rPr>
          <w:szCs w:val="28"/>
        </w:rPr>
        <w:t>е</w:t>
      </w:r>
      <w:r w:rsidRPr="00533D75">
        <w:rPr>
          <w:szCs w:val="28"/>
        </w:rPr>
        <w:t xml:space="preserve">тей, </w:t>
      </w:r>
      <w:r>
        <w:rPr>
          <w:szCs w:val="28"/>
        </w:rPr>
        <w:t>должны</w:t>
      </w:r>
      <w:r w:rsidRPr="00533D75">
        <w:rPr>
          <w:szCs w:val="28"/>
        </w:rPr>
        <w:t xml:space="preserve"> осуществлять </w:t>
      </w:r>
      <w:r>
        <w:rPr>
          <w:szCs w:val="28"/>
        </w:rPr>
        <w:t xml:space="preserve">собственными </w:t>
      </w:r>
      <w:r w:rsidRPr="00533D75">
        <w:rPr>
          <w:szCs w:val="28"/>
        </w:rPr>
        <w:t>силами и средствами организаци</w:t>
      </w:r>
      <w:r>
        <w:rPr>
          <w:szCs w:val="28"/>
        </w:rPr>
        <w:t>и</w:t>
      </w:r>
      <w:r w:rsidRPr="00533D75">
        <w:rPr>
          <w:szCs w:val="28"/>
        </w:rPr>
        <w:t>, эксплуатирующи</w:t>
      </w:r>
      <w:r>
        <w:rPr>
          <w:szCs w:val="28"/>
        </w:rPr>
        <w:t>е</w:t>
      </w:r>
      <w:r w:rsidRPr="00533D75">
        <w:rPr>
          <w:szCs w:val="28"/>
        </w:rPr>
        <w:t xml:space="preserve"> указанные сети и линии электропередач. В случае</w:t>
      </w:r>
      <w:proofErr w:type="gramStart"/>
      <w:r w:rsidRPr="00533D75">
        <w:rPr>
          <w:szCs w:val="28"/>
        </w:rPr>
        <w:t>,</w:t>
      </w:r>
      <w:proofErr w:type="gramEnd"/>
      <w:r w:rsidRPr="00533D75">
        <w:rPr>
          <w:szCs w:val="28"/>
        </w:rPr>
        <w:t xml:space="preserve"> если указанные в данном пункте сети являются бесхозяйными, уборку и очистку </w:t>
      </w:r>
      <w:r w:rsidRPr="00533D75">
        <w:rPr>
          <w:szCs w:val="28"/>
        </w:rPr>
        <w:lastRenderedPageBreak/>
        <w:t xml:space="preserve">территорий </w:t>
      </w:r>
      <w:r>
        <w:rPr>
          <w:szCs w:val="28"/>
        </w:rPr>
        <w:t>должна</w:t>
      </w:r>
      <w:r w:rsidRPr="00533D75">
        <w:rPr>
          <w:szCs w:val="28"/>
        </w:rPr>
        <w:t xml:space="preserve"> осуществлять организаци</w:t>
      </w:r>
      <w:r>
        <w:rPr>
          <w:szCs w:val="28"/>
        </w:rPr>
        <w:t>я</w:t>
      </w:r>
      <w:r w:rsidRPr="00533D75">
        <w:rPr>
          <w:szCs w:val="28"/>
        </w:rPr>
        <w:t>, с которой заключен договор об обеспечении сохранности и эксплуатации бесхозяйного имущества.</w:t>
      </w:r>
    </w:p>
    <w:p w:rsidR="00735114" w:rsidRPr="00533D75" w:rsidRDefault="00735114" w:rsidP="00735114">
      <w:pPr>
        <w:ind w:firstLine="708"/>
        <w:contextualSpacing/>
        <w:jc w:val="both"/>
        <w:rPr>
          <w:szCs w:val="28"/>
        </w:rPr>
      </w:pPr>
      <w:r w:rsidRPr="00533D75">
        <w:rPr>
          <w:szCs w:val="28"/>
        </w:rPr>
        <w:t xml:space="preserve">8.2.30. При очистке смотровых колодцев, подземных коммуникаций грунт, мусор, нечистоты </w:t>
      </w:r>
      <w:r>
        <w:rPr>
          <w:szCs w:val="28"/>
        </w:rPr>
        <w:t>должны</w:t>
      </w:r>
      <w:r w:rsidRPr="00533D75">
        <w:rPr>
          <w:szCs w:val="28"/>
        </w:rPr>
        <w:t xml:space="preserve"> складировать</w:t>
      </w:r>
      <w:r>
        <w:rPr>
          <w:szCs w:val="28"/>
        </w:rPr>
        <w:t>ся</w:t>
      </w:r>
      <w:r w:rsidRPr="00533D75">
        <w:rPr>
          <w:szCs w:val="28"/>
        </w:rPr>
        <w:t xml:space="preserve"> в специальную тару с н</w:t>
      </w:r>
      <w:r w:rsidRPr="00533D75">
        <w:rPr>
          <w:szCs w:val="28"/>
        </w:rPr>
        <w:t>е</w:t>
      </w:r>
      <w:r w:rsidRPr="00533D75">
        <w:rPr>
          <w:szCs w:val="28"/>
        </w:rPr>
        <w:t>медленной вывозкой силами организаций, занимающихся очистными раб</w:t>
      </w:r>
      <w:r w:rsidRPr="00533D75">
        <w:rPr>
          <w:szCs w:val="28"/>
        </w:rPr>
        <w:t>о</w:t>
      </w:r>
      <w:r w:rsidRPr="00533D75">
        <w:rPr>
          <w:szCs w:val="28"/>
        </w:rPr>
        <w:t>тами.</w:t>
      </w:r>
    </w:p>
    <w:p w:rsidR="00735114" w:rsidRPr="00533D75" w:rsidRDefault="00735114" w:rsidP="00735114">
      <w:pPr>
        <w:ind w:firstLine="708"/>
        <w:contextualSpacing/>
        <w:jc w:val="both"/>
        <w:rPr>
          <w:szCs w:val="28"/>
        </w:rPr>
      </w:pPr>
      <w:r>
        <w:rPr>
          <w:szCs w:val="28"/>
        </w:rPr>
        <w:t>Запрещается с</w:t>
      </w:r>
      <w:r w:rsidRPr="00533D75">
        <w:rPr>
          <w:szCs w:val="28"/>
        </w:rPr>
        <w:t>кладирова</w:t>
      </w:r>
      <w:r>
        <w:rPr>
          <w:szCs w:val="28"/>
        </w:rPr>
        <w:t>ть</w:t>
      </w:r>
      <w:r w:rsidRPr="00533D75">
        <w:rPr>
          <w:szCs w:val="28"/>
        </w:rPr>
        <w:t xml:space="preserve"> нечистот</w:t>
      </w:r>
      <w:r>
        <w:rPr>
          <w:szCs w:val="28"/>
        </w:rPr>
        <w:t>ы</w:t>
      </w:r>
      <w:r w:rsidRPr="00533D75">
        <w:rPr>
          <w:szCs w:val="28"/>
        </w:rPr>
        <w:t xml:space="preserve"> на проезжую часть улиц, троту</w:t>
      </w:r>
      <w:r w:rsidRPr="00533D75">
        <w:rPr>
          <w:szCs w:val="28"/>
        </w:rPr>
        <w:t>а</w:t>
      </w:r>
      <w:r w:rsidRPr="00533D75">
        <w:rPr>
          <w:szCs w:val="28"/>
        </w:rPr>
        <w:t>ры и газо</w:t>
      </w:r>
      <w:r>
        <w:rPr>
          <w:szCs w:val="28"/>
        </w:rPr>
        <w:t>ны.</w:t>
      </w:r>
    </w:p>
    <w:p w:rsidR="00735114" w:rsidRPr="00533D75" w:rsidRDefault="00735114" w:rsidP="00735114">
      <w:pPr>
        <w:ind w:firstLine="708"/>
        <w:contextualSpacing/>
        <w:jc w:val="both"/>
        <w:rPr>
          <w:szCs w:val="28"/>
        </w:rPr>
      </w:pPr>
      <w:r w:rsidRPr="00533D75">
        <w:rPr>
          <w:szCs w:val="28"/>
        </w:rPr>
        <w:t>8.2.31. Сбор брошенных на улицах предметов, создающих помехи д</w:t>
      </w:r>
      <w:r w:rsidRPr="00533D75">
        <w:rPr>
          <w:szCs w:val="28"/>
        </w:rPr>
        <w:t>о</w:t>
      </w:r>
      <w:r w:rsidRPr="00533D75">
        <w:rPr>
          <w:szCs w:val="28"/>
        </w:rPr>
        <w:t>рожному движению, возлага</w:t>
      </w:r>
      <w:r>
        <w:rPr>
          <w:szCs w:val="28"/>
        </w:rPr>
        <w:t>ется</w:t>
      </w:r>
      <w:r w:rsidRPr="00533D75">
        <w:rPr>
          <w:szCs w:val="28"/>
        </w:rPr>
        <w:t xml:space="preserve"> на организации, обслуживающие данные объекты.</w:t>
      </w:r>
    </w:p>
    <w:p w:rsidR="00735114" w:rsidRPr="00533D75" w:rsidRDefault="00735114" w:rsidP="00735114">
      <w:pPr>
        <w:ind w:firstLine="708"/>
        <w:contextualSpacing/>
        <w:jc w:val="both"/>
        <w:rPr>
          <w:szCs w:val="28"/>
        </w:rPr>
      </w:pPr>
      <w:r w:rsidRPr="00533D75">
        <w:rPr>
          <w:szCs w:val="28"/>
        </w:rPr>
        <w:t>8.2.32. Органы местного самоуправления могут на добровольной осн</w:t>
      </w:r>
      <w:r w:rsidRPr="00533D75">
        <w:rPr>
          <w:szCs w:val="28"/>
        </w:rPr>
        <w:t>о</w:t>
      </w:r>
      <w:r w:rsidRPr="00533D75">
        <w:rPr>
          <w:szCs w:val="28"/>
        </w:rPr>
        <w:t>ве привлекать граждан для выполнения работ по уборке, благоустройству и озеленению территории муниципального образования.</w:t>
      </w:r>
    </w:p>
    <w:p w:rsidR="00735114" w:rsidRPr="00533D75" w:rsidRDefault="00735114" w:rsidP="00735114">
      <w:pPr>
        <w:ind w:firstLine="708"/>
        <w:contextualSpacing/>
        <w:jc w:val="both"/>
        <w:rPr>
          <w:szCs w:val="28"/>
        </w:rPr>
      </w:pPr>
      <w:r w:rsidRPr="00533D75">
        <w:rPr>
          <w:szCs w:val="28"/>
        </w:rPr>
        <w:t>Привлечение граждан к выполнению работ по уборке, благоустройству и озеленению территории муниципального образования осуществля</w:t>
      </w:r>
      <w:r>
        <w:rPr>
          <w:szCs w:val="28"/>
        </w:rPr>
        <w:t>ется</w:t>
      </w:r>
      <w:r w:rsidRPr="00533D75">
        <w:rPr>
          <w:szCs w:val="28"/>
        </w:rPr>
        <w:t xml:space="preserve"> на основании постановления администрации муниципального образования.</w:t>
      </w:r>
    </w:p>
    <w:p w:rsidR="00735114" w:rsidRDefault="00735114" w:rsidP="00735114">
      <w:pPr>
        <w:ind w:firstLine="708"/>
        <w:contextualSpacing/>
        <w:jc w:val="both"/>
        <w:rPr>
          <w:szCs w:val="28"/>
        </w:rPr>
      </w:pPr>
      <w:r w:rsidRPr="00533D75">
        <w:rPr>
          <w:szCs w:val="28"/>
        </w:rPr>
        <w:t>8.3. Особенности уборки тер</w:t>
      </w:r>
      <w:r>
        <w:rPr>
          <w:szCs w:val="28"/>
        </w:rPr>
        <w:t>ритории в весенне-летний период.</w:t>
      </w:r>
    </w:p>
    <w:p w:rsidR="00735114" w:rsidRPr="00533D75" w:rsidRDefault="00735114" w:rsidP="00735114">
      <w:pPr>
        <w:ind w:firstLine="708"/>
        <w:contextualSpacing/>
        <w:jc w:val="both"/>
        <w:rPr>
          <w:szCs w:val="28"/>
        </w:rPr>
      </w:pPr>
      <w:r w:rsidRPr="00533D75">
        <w:rPr>
          <w:szCs w:val="28"/>
        </w:rPr>
        <w:t xml:space="preserve">8.3.1. Весенне-летнюю уборку территории </w:t>
      </w:r>
      <w:r>
        <w:rPr>
          <w:szCs w:val="28"/>
        </w:rPr>
        <w:t>следует</w:t>
      </w:r>
      <w:r w:rsidRPr="00533D75">
        <w:rPr>
          <w:szCs w:val="28"/>
        </w:rPr>
        <w:t xml:space="preserve"> производить с 15 апреля по 15 октября и предусматривать мойку, полив и подметание проезжей части улиц, тротуаров, площадей.</w:t>
      </w:r>
    </w:p>
    <w:p w:rsidR="00735114" w:rsidRPr="00533D75" w:rsidRDefault="00735114" w:rsidP="00735114">
      <w:pPr>
        <w:ind w:firstLine="708"/>
        <w:contextualSpacing/>
        <w:jc w:val="both"/>
        <w:rPr>
          <w:szCs w:val="28"/>
        </w:rPr>
      </w:pPr>
      <w:r w:rsidRPr="00533D75">
        <w:rPr>
          <w:szCs w:val="28"/>
        </w:rPr>
        <w:t>В зависимости от климатических условий постановлением админис</w:t>
      </w:r>
      <w:r w:rsidRPr="00533D75">
        <w:rPr>
          <w:szCs w:val="28"/>
        </w:rPr>
        <w:t>т</w:t>
      </w:r>
      <w:r w:rsidRPr="00533D75">
        <w:rPr>
          <w:szCs w:val="28"/>
        </w:rPr>
        <w:t>рации муниципального образования период весенне-летней уборки может быть изменен.</w:t>
      </w:r>
    </w:p>
    <w:p w:rsidR="00735114" w:rsidRPr="00533D75" w:rsidRDefault="00735114" w:rsidP="00735114">
      <w:pPr>
        <w:ind w:firstLine="708"/>
        <w:contextualSpacing/>
        <w:jc w:val="both"/>
        <w:rPr>
          <w:szCs w:val="28"/>
        </w:rPr>
      </w:pPr>
      <w:r w:rsidRPr="00533D75">
        <w:rPr>
          <w:szCs w:val="28"/>
        </w:rPr>
        <w:t>8.3.2. Мойке следует подвергать всю ширину проезжей части улиц и площадей.</w:t>
      </w:r>
    </w:p>
    <w:p w:rsidR="00735114" w:rsidRPr="00533D75" w:rsidRDefault="00735114" w:rsidP="00735114">
      <w:pPr>
        <w:ind w:firstLine="708"/>
        <w:contextualSpacing/>
        <w:jc w:val="both"/>
        <w:rPr>
          <w:szCs w:val="28"/>
        </w:rPr>
      </w:pPr>
      <w:r w:rsidRPr="00533D75">
        <w:rPr>
          <w:szCs w:val="28"/>
        </w:rPr>
        <w:t xml:space="preserve">8.3.3. Уборку лотков и бордюр от песка, пыли, мусора после мойки </w:t>
      </w:r>
      <w:r>
        <w:rPr>
          <w:szCs w:val="28"/>
        </w:rPr>
        <w:t>сл</w:t>
      </w:r>
      <w:r>
        <w:rPr>
          <w:szCs w:val="28"/>
        </w:rPr>
        <w:t>е</w:t>
      </w:r>
      <w:r>
        <w:rPr>
          <w:szCs w:val="28"/>
        </w:rPr>
        <w:t>дует</w:t>
      </w:r>
      <w:r w:rsidRPr="00533D75">
        <w:rPr>
          <w:szCs w:val="28"/>
        </w:rPr>
        <w:t xml:space="preserve"> заканчивать к 7 часам утра.</w:t>
      </w:r>
    </w:p>
    <w:p w:rsidR="00735114" w:rsidRPr="00533D75" w:rsidRDefault="00735114" w:rsidP="00735114">
      <w:pPr>
        <w:ind w:firstLine="708"/>
        <w:contextualSpacing/>
        <w:jc w:val="both"/>
        <w:rPr>
          <w:szCs w:val="28"/>
        </w:rPr>
      </w:pPr>
      <w:r w:rsidRPr="00533D75">
        <w:rPr>
          <w:szCs w:val="28"/>
        </w:rPr>
        <w:t>8.3.4. Мойк</w:t>
      </w:r>
      <w:r>
        <w:rPr>
          <w:szCs w:val="28"/>
        </w:rPr>
        <w:t>а</w:t>
      </w:r>
      <w:r w:rsidRPr="00533D75">
        <w:rPr>
          <w:szCs w:val="28"/>
        </w:rPr>
        <w:t xml:space="preserve"> и полив тротуаров и дворовых территорий, зеленых нас</w:t>
      </w:r>
      <w:r w:rsidRPr="00533D75">
        <w:rPr>
          <w:szCs w:val="28"/>
        </w:rPr>
        <w:t>а</w:t>
      </w:r>
      <w:r w:rsidRPr="00533D75">
        <w:rPr>
          <w:szCs w:val="28"/>
        </w:rPr>
        <w:t xml:space="preserve">ждений и газонов </w:t>
      </w:r>
      <w:r>
        <w:rPr>
          <w:szCs w:val="28"/>
        </w:rPr>
        <w:t>должны</w:t>
      </w:r>
      <w:r w:rsidRPr="00533D75">
        <w:rPr>
          <w:szCs w:val="28"/>
        </w:rPr>
        <w:t xml:space="preserve"> производить</w:t>
      </w:r>
      <w:r>
        <w:rPr>
          <w:szCs w:val="28"/>
        </w:rPr>
        <w:t>ся</w:t>
      </w:r>
      <w:r w:rsidRPr="00533D75">
        <w:rPr>
          <w:szCs w:val="28"/>
        </w:rPr>
        <w:t xml:space="preserve"> силами организаций и собственн</w:t>
      </w:r>
      <w:r w:rsidRPr="00533D75">
        <w:rPr>
          <w:szCs w:val="28"/>
        </w:rPr>
        <w:t>и</w:t>
      </w:r>
      <w:r w:rsidRPr="00533D75">
        <w:rPr>
          <w:szCs w:val="28"/>
        </w:rPr>
        <w:t>ками помещений.</w:t>
      </w:r>
    </w:p>
    <w:p w:rsidR="00735114" w:rsidRDefault="00735114" w:rsidP="00735114">
      <w:pPr>
        <w:ind w:firstLine="708"/>
        <w:contextualSpacing/>
        <w:jc w:val="both"/>
        <w:rPr>
          <w:szCs w:val="28"/>
        </w:rPr>
      </w:pPr>
      <w:r w:rsidRPr="00533D75">
        <w:rPr>
          <w:szCs w:val="28"/>
        </w:rPr>
        <w:t>8.3.5. Мойку дорожных покрытий и тротуаров, а также подметание тр</w:t>
      </w:r>
      <w:r w:rsidRPr="00533D75">
        <w:rPr>
          <w:szCs w:val="28"/>
        </w:rPr>
        <w:t>о</w:t>
      </w:r>
      <w:r w:rsidRPr="00533D75">
        <w:rPr>
          <w:szCs w:val="28"/>
        </w:rPr>
        <w:t xml:space="preserve">туаров </w:t>
      </w:r>
      <w:r>
        <w:rPr>
          <w:szCs w:val="28"/>
        </w:rPr>
        <w:t>следует</w:t>
      </w:r>
      <w:r w:rsidRPr="00533D75">
        <w:rPr>
          <w:szCs w:val="28"/>
        </w:rPr>
        <w:t xml:space="preserve"> производить с 23 часов до 7 часов утра, а влажное подметание проезжей части улиц </w:t>
      </w:r>
      <w:r>
        <w:rPr>
          <w:szCs w:val="28"/>
        </w:rPr>
        <w:t xml:space="preserve">- </w:t>
      </w:r>
      <w:r w:rsidRPr="00533D75">
        <w:rPr>
          <w:szCs w:val="28"/>
        </w:rPr>
        <w:t>производить по мере необходимости с 9 часов утра до 21 часа.</w:t>
      </w:r>
    </w:p>
    <w:p w:rsidR="00984F36" w:rsidRPr="00533D75" w:rsidRDefault="00984F36" w:rsidP="00735114">
      <w:pPr>
        <w:ind w:firstLine="708"/>
        <w:contextualSpacing/>
        <w:jc w:val="both"/>
        <w:rPr>
          <w:szCs w:val="28"/>
        </w:rPr>
      </w:pPr>
      <w:r w:rsidRPr="00984F36">
        <w:rPr>
          <w:szCs w:val="28"/>
          <w:highlight w:val="yellow"/>
        </w:rPr>
        <w:t>8.3.6.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735114" w:rsidRDefault="00735114" w:rsidP="00735114">
      <w:pPr>
        <w:ind w:firstLine="708"/>
        <w:contextualSpacing/>
        <w:jc w:val="both"/>
        <w:rPr>
          <w:szCs w:val="28"/>
        </w:rPr>
      </w:pPr>
      <w:r w:rsidRPr="00533D75">
        <w:rPr>
          <w:szCs w:val="28"/>
        </w:rPr>
        <w:t>8.4. Особенности уборки те</w:t>
      </w:r>
      <w:r>
        <w:rPr>
          <w:szCs w:val="28"/>
        </w:rPr>
        <w:t>рритории в осенне-зимний период.</w:t>
      </w:r>
    </w:p>
    <w:p w:rsidR="00735114" w:rsidRPr="00533D75" w:rsidRDefault="00735114" w:rsidP="00735114">
      <w:pPr>
        <w:ind w:firstLine="708"/>
        <w:contextualSpacing/>
        <w:jc w:val="both"/>
        <w:rPr>
          <w:szCs w:val="28"/>
        </w:rPr>
      </w:pPr>
      <w:r w:rsidRPr="00533D75">
        <w:rPr>
          <w:szCs w:val="28"/>
        </w:rPr>
        <w:t xml:space="preserve">8.4.1. Осенне-зимнюю уборку территории </w:t>
      </w:r>
      <w:r>
        <w:rPr>
          <w:szCs w:val="28"/>
        </w:rPr>
        <w:t>следует</w:t>
      </w:r>
      <w:r w:rsidRPr="00533D75">
        <w:rPr>
          <w:szCs w:val="28"/>
        </w:rPr>
        <w:t xml:space="preserve"> проводить с 15 о</w:t>
      </w:r>
      <w:r w:rsidRPr="00533D75">
        <w:rPr>
          <w:szCs w:val="28"/>
        </w:rPr>
        <w:t>к</w:t>
      </w:r>
      <w:r w:rsidRPr="00533D75">
        <w:rPr>
          <w:szCs w:val="28"/>
        </w:rPr>
        <w:t>тября по 15 апреля и предусматривать уборку и вывоз мусора, снега и льда, грязи, посыпку улиц песком с примесью хлоридов.</w:t>
      </w:r>
    </w:p>
    <w:p w:rsidR="00735114" w:rsidRPr="00533D75" w:rsidRDefault="00735114" w:rsidP="00735114">
      <w:pPr>
        <w:ind w:firstLine="708"/>
        <w:contextualSpacing/>
        <w:jc w:val="both"/>
        <w:rPr>
          <w:szCs w:val="28"/>
        </w:rPr>
      </w:pPr>
      <w:r w:rsidRPr="00533D75">
        <w:rPr>
          <w:szCs w:val="28"/>
        </w:rPr>
        <w:lastRenderedPageBreak/>
        <w:t>В зависимости от климатических условий постановлением админис</w:t>
      </w:r>
      <w:r w:rsidRPr="00533D75">
        <w:rPr>
          <w:szCs w:val="28"/>
        </w:rPr>
        <w:t>т</w:t>
      </w:r>
      <w:r w:rsidRPr="00533D75">
        <w:rPr>
          <w:szCs w:val="28"/>
        </w:rPr>
        <w:t>рации муниципального образования период осенне-зимней уборки может быть изменен.</w:t>
      </w:r>
    </w:p>
    <w:p w:rsidR="00735114" w:rsidRPr="00533D75" w:rsidRDefault="00735114" w:rsidP="00735114">
      <w:pPr>
        <w:ind w:firstLine="708"/>
        <w:contextualSpacing/>
        <w:jc w:val="both"/>
        <w:rPr>
          <w:szCs w:val="28"/>
        </w:rPr>
      </w:pPr>
      <w:r w:rsidRPr="00533D75">
        <w:rPr>
          <w:szCs w:val="28"/>
        </w:rPr>
        <w:t>8.4.2. Укладку свежевыпавшего снега в валы и кучи разреша</w:t>
      </w:r>
      <w:r>
        <w:rPr>
          <w:szCs w:val="28"/>
        </w:rPr>
        <w:t>ется</w:t>
      </w:r>
      <w:r w:rsidRPr="00533D75">
        <w:rPr>
          <w:szCs w:val="28"/>
        </w:rPr>
        <w:t xml:space="preserve"> на всех улицах, площадях, набережных, бульварах и скверах с последующей в</w:t>
      </w:r>
      <w:r w:rsidRPr="00533D75">
        <w:rPr>
          <w:szCs w:val="28"/>
        </w:rPr>
        <w:t>ы</w:t>
      </w:r>
      <w:r w:rsidRPr="00533D75">
        <w:rPr>
          <w:szCs w:val="28"/>
        </w:rPr>
        <w:t>возкой.</w:t>
      </w:r>
    </w:p>
    <w:p w:rsidR="00735114" w:rsidRPr="00533D75" w:rsidRDefault="00735114" w:rsidP="00735114">
      <w:pPr>
        <w:ind w:firstLine="708"/>
        <w:contextualSpacing/>
        <w:jc w:val="both"/>
        <w:rPr>
          <w:szCs w:val="28"/>
        </w:rPr>
      </w:pPr>
      <w:r w:rsidRPr="00533D75">
        <w:rPr>
          <w:szCs w:val="28"/>
        </w:rPr>
        <w:t xml:space="preserve">8.4.3. В зависимости от ширины улицы и характера движения на ней валы </w:t>
      </w:r>
      <w:r>
        <w:rPr>
          <w:szCs w:val="28"/>
        </w:rPr>
        <w:t>следует</w:t>
      </w:r>
      <w:r w:rsidRPr="00533D75">
        <w:rPr>
          <w:szCs w:val="28"/>
        </w:rPr>
        <w:t xml:space="preserve"> укладывать либо по обеим сторонам проезжей части, либо с о</w:t>
      </w:r>
      <w:r w:rsidRPr="00533D75">
        <w:rPr>
          <w:szCs w:val="28"/>
        </w:rPr>
        <w:t>д</w:t>
      </w:r>
      <w:r w:rsidRPr="00533D75">
        <w:rPr>
          <w:szCs w:val="28"/>
        </w:rPr>
        <w:t>ной стороны проезжей части вдоль тротуара с оставлением необходимых проходов и проездов.</w:t>
      </w:r>
    </w:p>
    <w:p w:rsidR="00735114" w:rsidRPr="00533D75" w:rsidRDefault="00735114" w:rsidP="00735114">
      <w:pPr>
        <w:ind w:firstLine="708"/>
        <w:contextualSpacing/>
        <w:jc w:val="both"/>
        <w:rPr>
          <w:szCs w:val="28"/>
        </w:rPr>
      </w:pPr>
      <w:r w:rsidRPr="00533D75">
        <w:rPr>
          <w:szCs w:val="28"/>
        </w:rPr>
        <w:t>8.4.4. Посыпку песком с примесью хлоридов следует начинать неме</w:t>
      </w:r>
      <w:r w:rsidRPr="00533D75">
        <w:rPr>
          <w:szCs w:val="28"/>
        </w:rPr>
        <w:t>д</w:t>
      </w:r>
      <w:r w:rsidRPr="00533D75">
        <w:rPr>
          <w:szCs w:val="28"/>
        </w:rPr>
        <w:t>ленно с начала снегопада или появления гололеда.</w:t>
      </w:r>
    </w:p>
    <w:p w:rsidR="00735114" w:rsidRPr="00533D75" w:rsidRDefault="00735114" w:rsidP="00735114">
      <w:pPr>
        <w:ind w:firstLine="708"/>
        <w:contextualSpacing/>
        <w:jc w:val="both"/>
        <w:rPr>
          <w:szCs w:val="28"/>
        </w:rPr>
      </w:pPr>
      <w:r w:rsidRPr="00533D75">
        <w:rPr>
          <w:szCs w:val="28"/>
        </w:rPr>
        <w:t>В первую очередь при гололеде посыпаются спуски, подъемы, перекр</w:t>
      </w:r>
      <w:r w:rsidRPr="00533D75">
        <w:rPr>
          <w:szCs w:val="28"/>
        </w:rPr>
        <w:t>е</w:t>
      </w:r>
      <w:r w:rsidRPr="00533D75">
        <w:rPr>
          <w:szCs w:val="28"/>
        </w:rPr>
        <w:t>стки, места остановок общественного транспорта, пешеходные переходы.</w:t>
      </w:r>
    </w:p>
    <w:p w:rsidR="00735114" w:rsidRPr="00533D75" w:rsidRDefault="00735114" w:rsidP="00735114">
      <w:pPr>
        <w:ind w:firstLine="708"/>
        <w:contextualSpacing/>
        <w:jc w:val="both"/>
        <w:rPr>
          <w:szCs w:val="28"/>
        </w:rPr>
      </w:pPr>
      <w:r w:rsidRPr="00533D75">
        <w:rPr>
          <w:szCs w:val="28"/>
        </w:rPr>
        <w:t>Тротуары</w:t>
      </w:r>
      <w:r>
        <w:rPr>
          <w:szCs w:val="28"/>
        </w:rPr>
        <w:t xml:space="preserve"> необходимо</w:t>
      </w:r>
      <w:r w:rsidRPr="00533D75">
        <w:rPr>
          <w:szCs w:val="28"/>
        </w:rPr>
        <w:t xml:space="preserve"> посыпать сухим песком без хлоридов.</w:t>
      </w:r>
    </w:p>
    <w:p w:rsidR="00735114" w:rsidRPr="00533D75" w:rsidRDefault="00735114" w:rsidP="00735114">
      <w:pPr>
        <w:ind w:firstLine="708"/>
        <w:contextualSpacing/>
        <w:jc w:val="both"/>
        <w:rPr>
          <w:szCs w:val="28"/>
        </w:rPr>
      </w:pPr>
      <w:r w:rsidRPr="00533D75">
        <w:rPr>
          <w:szCs w:val="28"/>
        </w:rPr>
        <w:t>8.4.5. Очистку от снега крыш и удаление сосулек следует производить с обеспечением следующих мер безопасности: назначение дежурных, огражд</w:t>
      </w:r>
      <w:r w:rsidRPr="00533D75">
        <w:rPr>
          <w:szCs w:val="28"/>
        </w:rPr>
        <w:t>е</w:t>
      </w:r>
      <w:r w:rsidRPr="00533D75">
        <w:rPr>
          <w:szCs w:val="28"/>
        </w:rPr>
        <w:t>ние тротуаров, оснащение страховочным оборудованием лиц, работающих на высоте.</w:t>
      </w:r>
    </w:p>
    <w:p w:rsidR="00735114" w:rsidRDefault="00735114" w:rsidP="00735114">
      <w:pPr>
        <w:ind w:firstLine="708"/>
        <w:contextualSpacing/>
        <w:jc w:val="both"/>
        <w:rPr>
          <w:szCs w:val="28"/>
        </w:rPr>
      </w:pPr>
      <w:r w:rsidRPr="00533D75">
        <w:rPr>
          <w:szCs w:val="28"/>
        </w:rPr>
        <w:t>Снег, сброшенный с кр</w:t>
      </w:r>
      <w:r>
        <w:rPr>
          <w:szCs w:val="28"/>
        </w:rPr>
        <w:t>ыш, следует немедленно вывозить.</w:t>
      </w:r>
    </w:p>
    <w:p w:rsidR="00735114" w:rsidRPr="00533D75" w:rsidRDefault="00735114" w:rsidP="00735114">
      <w:pPr>
        <w:ind w:firstLine="708"/>
        <w:contextualSpacing/>
        <w:jc w:val="both"/>
        <w:rPr>
          <w:szCs w:val="28"/>
        </w:rPr>
      </w:pPr>
      <w:r w:rsidRPr="00533D75">
        <w:rPr>
          <w:szCs w:val="28"/>
        </w:rPr>
        <w:t>На проездах, убираемых специализированными организациями, снег следует сбрасывать с крыш до вывозки снега, сметенного с дорожных покр</w:t>
      </w:r>
      <w:r w:rsidRPr="00533D75">
        <w:rPr>
          <w:szCs w:val="28"/>
        </w:rPr>
        <w:t>ы</w:t>
      </w:r>
      <w:r w:rsidRPr="00533D75">
        <w:rPr>
          <w:szCs w:val="28"/>
        </w:rPr>
        <w:t>тий, и укладывать в общий с ними вал.</w:t>
      </w:r>
    </w:p>
    <w:p w:rsidR="00735114" w:rsidRPr="00533D75" w:rsidRDefault="00735114" w:rsidP="00735114">
      <w:pPr>
        <w:ind w:firstLine="708"/>
        <w:contextualSpacing/>
        <w:jc w:val="both"/>
        <w:rPr>
          <w:szCs w:val="28"/>
        </w:rPr>
      </w:pPr>
      <w:r w:rsidRPr="00533D75">
        <w:rPr>
          <w:szCs w:val="28"/>
        </w:rPr>
        <w:t>8.4.6. Все тротуары, дворы, лотки проезжей части улиц, площадей, н</w:t>
      </w:r>
      <w:r w:rsidRPr="00533D75">
        <w:rPr>
          <w:szCs w:val="28"/>
        </w:rPr>
        <w:t>а</w:t>
      </w:r>
      <w:r w:rsidRPr="00533D75">
        <w:rPr>
          <w:szCs w:val="28"/>
        </w:rPr>
        <w:t xml:space="preserve">бережных, рыночные площади и другие участки с асфальтовым покрытием </w:t>
      </w:r>
      <w:r>
        <w:rPr>
          <w:szCs w:val="28"/>
        </w:rPr>
        <w:t>необходимо</w:t>
      </w:r>
      <w:r w:rsidRPr="00533D75">
        <w:rPr>
          <w:szCs w:val="28"/>
        </w:rPr>
        <w:t xml:space="preserve"> очищать от снега и обледенелого наката под скребок и посыпать песком до 8 часов утра.</w:t>
      </w:r>
    </w:p>
    <w:p w:rsidR="00735114" w:rsidRPr="00533D75" w:rsidRDefault="00735114" w:rsidP="00735114">
      <w:pPr>
        <w:ind w:firstLine="708"/>
        <w:contextualSpacing/>
        <w:jc w:val="both"/>
        <w:rPr>
          <w:szCs w:val="28"/>
        </w:rPr>
      </w:pPr>
      <w:r>
        <w:rPr>
          <w:szCs w:val="28"/>
        </w:rPr>
        <w:t>8.4.7. Вывоз снега</w:t>
      </w:r>
      <w:r w:rsidRPr="00533D75">
        <w:rPr>
          <w:szCs w:val="28"/>
        </w:rPr>
        <w:t xml:space="preserve"> разреша</w:t>
      </w:r>
      <w:r>
        <w:rPr>
          <w:szCs w:val="28"/>
        </w:rPr>
        <w:t>ется</w:t>
      </w:r>
      <w:r w:rsidRPr="00533D75">
        <w:rPr>
          <w:szCs w:val="28"/>
        </w:rPr>
        <w:t xml:space="preserve"> только на специально отведенные места отвала. </w:t>
      </w:r>
    </w:p>
    <w:p w:rsidR="00735114" w:rsidRPr="00533D75" w:rsidRDefault="00735114" w:rsidP="00735114">
      <w:pPr>
        <w:ind w:firstLine="708"/>
        <w:contextualSpacing/>
        <w:jc w:val="both"/>
        <w:rPr>
          <w:szCs w:val="28"/>
        </w:rPr>
      </w:pPr>
      <w:r w:rsidRPr="00533D75">
        <w:rPr>
          <w:szCs w:val="28"/>
        </w:rPr>
        <w:t xml:space="preserve">Места отвала снега </w:t>
      </w:r>
      <w:r>
        <w:rPr>
          <w:szCs w:val="28"/>
        </w:rPr>
        <w:t>должны быть</w:t>
      </w:r>
      <w:r w:rsidRPr="00533D75">
        <w:rPr>
          <w:szCs w:val="28"/>
        </w:rPr>
        <w:t xml:space="preserve"> обеспеч</w:t>
      </w:r>
      <w:r>
        <w:rPr>
          <w:szCs w:val="28"/>
        </w:rPr>
        <w:t>ены</w:t>
      </w:r>
      <w:r w:rsidRPr="00533D75">
        <w:rPr>
          <w:szCs w:val="28"/>
        </w:rPr>
        <w:t xml:space="preserve"> удобными подъездами, необходимыми механизмами для складирования снега.</w:t>
      </w:r>
    </w:p>
    <w:p w:rsidR="00735114" w:rsidRPr="00533D75" w:rsidRDefault="00735114" w:rsidP="00735114">
      <w:pPr>
        <w:ind w:firstLine="708"/>
        <w:contextualSpacing/>
        <w:jc w:val="both"/>
        <w:rPr>
          <w:szCs w:val="28"/>
        </w:rPr>
      </w:pPr>
      <w:r w:rsidRPr="00533D75">
        <w:rPr>
          <w:szCs w:val="28"/>
        </w:rPr>
        <w:t>8.4.8. Уборк</w:t>
      </w:r>
      <w:r>
        <w:rPr>
          <w:szCs w:val="28"/>
        </w:rPr>
        <w:t>а</w:t>
      </w:r>
      <w:r w:rsidRPr="00533D75">
        <w:rPr>
          <w:szCs w:val="28"/>
        </w:rPr>
        <w:t xml:space="preserve"> и вывоз снега и льда с улиц, площадей, мостов, плотин, скверов и бульваров </w:t>
      </w:r>
      <w:r>
        <w:rPr>
          <w:szCs w:val="28"/>
        </w:rPr>
        <w:t>должны</w:t>
      </w:r>
      <w:r w:rsidRPr="00533D75">
        <w:rPr>
          <w:szCs w:val="28"/>
        </w:rPr>
        <w:t xml:space="preserve"> начинать</w:t>
      </w:r>
      <w:r>
        <w:rPr>
          <w:szCs w:val="28"/>
        </w:rPr>
        <w:t>ся</w:t>
      </w:r>
      <w:r w:rsidRPr="00533D75">
        <w:rPr>
          <w:szCs w:val="28"/>
        </w:rPr>
        <w:t xml:space="preserve"> немедленно с начала снегопада и производить, в первую очередь, с магистральных улиц, троллейбусных и а</w:t>
      </w:r>
      <w:r w:rsidRPr="00533D75">
        <w:rPr>
          <w:szCs w:val="28"/>
        </w:rPr>
        <w:t>в</w:t>
      </w:r>
      <w:r w:rsidRPr="00533D75">
        <w:rPr>
          <w:szCs w:val="28"/>
        </w:rPr>
        <w:t>тобусных трасс, мостов, плотин и путепроводов для обеспечения беспер</w:t>
      </w:r>
      <w:r w:rsidRPr="00533D75">
        <w:rPr>
          <w:szCs w:val="28"/>
        </w:rPr>
        <w:t>е</w:t>
      </w:r>
      <w:r w:rsidRPr="00533D75">
        <w:rPr>
          <w:szCs w:val="28"/>
        </w:rPr>
        <w:t>бойного движения транспорта во избежание наката.</w:t>
      </w:r>
    </w:p>
    <w:p w:rsidR="00735114" w:rsidRDefault="00735114" w:rsidP="00735114">
      <w:pPr>
        <w:ind w:firstLine="708"/>
        <w:contextualSpacing/>
        <w:jc w:val="both"/>
        <w:rPr>
          <w:szCs w:val="28"/>
        </w:rPr>
      </w:pPr>
      <w:r w:rsidRPr="00533D75">
        <w:rPr>
          <w:szCs w:val="28"/>
        </w:rPr>
        <w:t>8.4.9. При уборке улиц, проездов, площадей специализированными о</w:t>
      </w:r>
      <w:r w:rsidRPr="00533D75">
        <w:rPr>
          <w:szCs w:val="28"/>
        </w:rPr>
        <w:t>р</w:t>
      </w:r>
      <w:r w:rsidRPr="00533D75">
        <w:rPr>
          <w:szCs w:val="28"/>
        </w:rPr>
        <w:t xml:space="preserve">ганизациями лицам, указанным в пункте 8.2.1 настоящих </w:t>
      </w:r>
      <w:r>
        <w:rPr>
          <w:szCs w:val="28"/>
        </w:rPr>
        <w:t>Правил</w:t>
      </w:r>
      <w:r w:rsidRPr="00533D75">
        <w:rPr>
          <w:szCs w:val="28"/>
        </w:rPr>
        <w:t xml:space="preserve">, </w:t>
      </w:r>
      <w:r>
        <w:rPr>
          <w:szCs w:val="28"/>
        </w:rPr>
        <w:t>необход</w:t>
      </w:r>
      <w:r>
        <w:rPr>
          <w:szCs w:val="28"/>
        </w:rPr>
        <w:t>и</w:t>
      </w:r>
      <w:r>
        <w:rPr>
          <w:szCs w:val="28"/>
        </w:rPr>
        <w:t>мо</w:t>
      </w:r>
      <w:r w:rsidRPr="00533D75">
        <w:rPr>
          <w:szCs w:val="28"/>
        </w:rPr>
        <w:t xml:space="preserve"> обеспечивать после прохождения снегоочистительной техники уборку </w:t>
      </w:r>
      <w:proofErr w:type="spellStart"/>
      <w:r w:rsidRPr="00533D75">
        <w:rPr>
          <w:szCs w:val="28"/>
        </w:rPr>
        <w:t>прибордюрных</w:t>
      </w:r>
      <w:proofErr w:type="spellEnd"/>
      <w:r w:rsidRPr="00533D75">
        <w:rPr>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84F36" w:rsidRDefault="00984F36" w:rsidP="00735114">
      <w:pPr>
        <w:ind w:firstLine="708"/>
        <w:contextualSpacing/>
        <w:jc w:val="both"/>
        <w:rPr>
          <w:szCs w:val="28"/>
        </w:rPr>
      </w:pPr>
      <w:r w:rsidRPr="00984F36">
        <w:rPr>
          <w:szCs w:val="28"/>
          <w:highlight w:val="yellow"/>
        </w:rPr>
        <w:t>8.4.10. Запрещено складирование снега на территории зеленых наса</w:t>
      </w:r>
      <w:r w:rsidRPr="00984F36">
        <w:rPr>
          <w:szCs w:val="28"/>
          <w:highlight w:val="yellow"/>
        </w:rPr>
        <w:t>ж</w:t>
      </w:r>
      <w:r w:rsidRPr="00984F36">
        <w:rPr>
          <w:szCs w:val="28"/>
          <w:highlight w:val="yellow"/>
        </w:rPr>
        <w:t>дений, если это наносит ущерб зеленым насаждениям.</w:t>
      </w:r>
    </w:p>
    <w:p w:rsidR="00984F36" w:rsidRPr="00984F36" w:rsidRDefault="00984F36" w:rsidP="00735114">
      <w:pPr>
        <w:ind w:firstLine="708"/>
        <w:contextualSpacing/>
        <w:jc w:val="both"/>
        <w:rPr>
          <w:szCs w:val="28"/>
          <w:highlight w:val="yellow"/>
        </w:rPr>
      </w:pPr>
      <w:r w:rsidRPr="00984F36">
        <w:rPr>
          <w:szCs w:val="28"/>
          <w:highlight w:val="yellow"/>
        </w:rPr>
        <w:lastRenderedPageBreak/>
        <w:t>8.4.11.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35114" w:rsidRPr="00533D75" w:rsidRDefault="00735114" w:rsidP="00735114">
      <w:pPr>
        <w:ind w:firstLine="708"/>
        <w:contextualSpacing/>
        <w:jc w:val="both"/>
        <w:rPr>
          <w:szCs w:val="28"/>
        </w:rPr>
      </w:pPr>
      <w:r w:rsidRPr="00533D75">
        <w:rPr>
          <w:szCs w:val="28"/>
        </w:rPr>
        <w:t>8.5. Порядок содер</w:t>
      </w:r>
      <w:r>
        <w:rPr>
          <w:szCs w:val="28"/>
        </w:rPr>
        <w:t>жания элементов благоустройства.</w:t>
      </w:r>
    </w:p>
    <w:p w:rsidR="00735114" w:rsidRPr="00533D75" w:rsidRDefault="00735114" w:rsidP="00735114">
      <w:pPr>
        <w:ind w:firstLine="708"/>
        <w:contextualSpacing/>
        <w:jc w:val="both"/>
        <w:rPr>
          <w:szCs w:val="28"/>
        </w:rPr>
      </w:pPr>
      <w:r w:rsidRPr="00533D75">
        <w:rPr>
          <w:szCs w:val="28"/>
        </w:rPr>
        <w:t>8.5.1. Общие требования к содержанию элементов благоустройства.</w:t>
      </w:r>
    </w:p>
    <w:p w:rsidR="00735114" w:rsidRPr="00533D75" w:rsidRDefault="00735114" w:rsidP="00735114">
      <w:pPr>
        <w:ind w:firstLine="708"/>
        <w:contextualSpacing/>
        <w:jc w:val="both"/>
        <w:rPr>
          <w:szCs w:val="28"/>
        </w:rPr>
      </w:pPr>
      <w:r w:rsidRPr="00533D75">
        <w:rPr>
          <w:szCs w:val="28"/>
        </w:rPr>
        <w:t xml:space="preserve">8.5.1.1. Содержание элементов благоустройства, включая работы по восстановлению и ремонту памятников, мемориалов, </w:t>
      </w:r>
      <w:r w:rsidR="00575117">
        <w:rPr>
          <w:szCs w:val="28"/>
        </w:rPr>
        <w:t xml:space="preserve">должны </w:t>
      </w:r>
      <w:r w:rsidRPr="00533D75">
        <w:rPr>
          <w:szCs w:val="28"/>
        </w:rPr>
        <w:t>осуществлят</w:t>
      </w:r>
      <w:r w:rsidRPr="00533D75">
        <w:rPr>
          <w:szCs w:val="28"/>
        </w:rPr>
        <w:t>ь</w:t>
      </w:r>
      <w:r w:rsidR="00575117">
        <w:rPr>
          <w:szCs w:val="28"/>
        </w:rPr>
        <w:t>ся</w:t>
      </w:r>
      <w:r w:rsidRPr="00533D75">
        <w:rPr>
          <w:szCs w:val="28"/>
        </w:rPr>
        <w:t xml:space="preserve"> физическими и (или) юридическими лицами, независимо от их организ</w:t>
      </w:r>
      <w:r w:rsidRPr="00533D75">
        <w:rPr>
          <w:szCs w:val="28"/>
        </w:rPr>
        <w:t>а</w:t>
      </w:r>
      <w:r w:rsidRPr="00533D75">
        <w:rPr>
          <w:szCs w:val="28"/>
        </w:rPr>
        <w:t>ционно-правовых форм, владеющими соответствующими элементами благ</w:t>
      </w:r>
      <w:r w:rsidRPr="00533D75">
        <w:rPr>
          <w:szCs w:val="28"/>
        </w:rPr>
        <w:t>о</w:t>
      </w:r>
      <w:r w:rsidRPr="00533D75">
        <w:rPr>
          <w:szCs w:val="28"/>
        </w:rPr>
        <w:t>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35114" w:rsidRPr="00533D75" w:rsidRDefault="00735114" w:rsidP="00575117">
      <w:pPr>
        <w:ind w:firstLine="708"/>
        <w:contextualSpacing/>
        <w:jc w:val="both"/>
        <w:rPr>
          <w:szCs w:val="28"/>
        </w:rPr>
      </w:pPr>
      <w:r w:rsidRPr="00533D75">
        <w:rPr>
          <w:szCs w:val="28"/>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735114" w:rsidRPr="00533D75" w:rsidRDefault="00735114" w:rsidP="00575117">
      <w:pPr>
        <w:ind w:firstLine="708"/>
        <w:contextualSpacing/>
        <w:jc w:val="both"/>
        <w:rPr>
          <w:szCs w:val="28"/>
        </w:rPr>
      </w:pPr>
      <w:r w:rsidRPr="00533D75">
        <w:rPr>
          <w:szCs w:val="28"/>
        </w:rPr>
        <w:t xml:space="preserve">Организацию содержания иных элементов благоустройства </w:t>
      </w:r>
      <w:r w:rsidR="00575117">
        <w:rPr>
          <w:szCs w:val="28"/>
        </w:rPr>
        <w:t>о</w:t>
      </w:r>
      <w:r w:rsidRPr="00533D75">
        <w:rPr>
          <w:szCs w:val="28"/>
        </w:rPr>
        <w:t>сущест</w:t>
      </w:r>
      <w:r w:rsidRPr="00533D75">
        <w:rPr>
          <w:szCs w:val="28"/>
        </w:rPr>
        <w:t>в</w:t>
      </w:r>
      <w:r w:rsidRPr="00533D75">
        <w:rPr>
          <w:szCs w:val="28"/>
        </w:rPr>
        <w:t>ля</w:t>
      </w:r>
      <w:r w:rsidR="00575117">
        <w:rPr>
          <w:szCs w:val="28"/>
        </w:rPr>
        <w:t>ет</w:t>
      </w:r>
      <w:r w:rsidRPr="00533D75">
        <w:rPr>
          <w:szCs w:val="28"/>
        </w:rPr>
        <w:t xml:space="preserve"> администраци</w:t>
      </w:r>
      <w:r w:rsidR="00575117">
        <w:rPr>
          <w:szCs w:val="28"/>
        </w:rPr>
        <w:t>я</w:t>
      </w:r>
      <w:r w:rsidRPr="00533D75">
        <w:rPr>
          <w:szCs w:val="28"/>
        </w:rPr>
        <w:t xml:space="preserve"> муниципального образования по соглашениям со сп</w:t>
      </w:r>
      <w:r w:rsidRPr="00533D75">
        <w:rPr>
          <w:szCs w:val="28"/>
        </w:rPr>
        <w:t>е</w:t>
      </w:r>
      <w:r w:rsidRPr="00533D75">
        <w:rPr>
          <w:szCs w:val="28"/>
        </w:rPr>
        <w:t>циализированными организациями в пределах средств, предусмотренных на эти цели в бюджете муниципального образования.</w:t>
      </w:r>
    </w:p>
    <w:p w:rsidR="00735114" w:rsidRPr="00533D75" w:rsidRDefault="00735114" w:rsidP="00575117">
      <w:pPr>
        <w:ind w:firstLine="708"/>
        <w:contextualSpacing/>
        <w:jc w:val="both"/>
        <w:rPr>
          <w:szCs w:val="28"/>
        </w:rPr>
      </w:pPr>
      <w:r w:rsidRPr="00533D75">
        <w:rPr>
          <w:szCs w:val="28"/>
        </w:rPr>
        <w:t>8.5.1.2. Строительство и установку оград, заборов, газонных и тротуа</w:t>
      </w:r>
      <w:r w:rsidRPr="00533D75">
        <w:rPr>
          <w:szCs w:val="28"/>
        </w:rPr>
        <w:t>р</w:t>
      </w:r>
      <w:r w:rsidRPr="00533D75">
        <w:rPr>
          <w:szCs w:val="28"/>
        </w:rPr>
        <w:t>ных ограждений, киосков, палаток, павильонов, ларьков, стендов для объя</w:t>
      </w:r>
      <w:r w:rsidRPr="00533D75">
        <w:rPr>
          <w:szCs w:val="28"/>
        </w:rPr>
        <w:t>в</w:t>
      </w:r>
      <w:r w:rsidRPr="00533D75">
        <w:rPr>
          <w:szCs w:val="28"/>
        </w:rPr>
        <w:t xml:space="preserve">лений и других устройств </w:t>
      </w:r>
      <w:r w:rsidR="00575117">
        <w:rPr>
          <w:szCs w:val="28"/>
        </w:rPr>
        <w:t>должны</w:t>
      </w:r>
      <w:r w:rsidRPr="00533D75">
        <w:rPr>
          <w:szCs w:val="28"/>
        </w:rPr>
        <w:t xml:space="preserve"> осуществлять</w:t>
      </w:r>
      <w:r w:rsidR="00575117">
        <w:rPr>
          <w:szCs w:val="28"/>
        </w:rPr>
        <w:t>ся</w:t>
      </w:r>
      <w:r w:rsidRPr="00533D75">
        <w:rPr>
          <w:szCs w:val="28"/>
        </w:rPr>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35114" w:rsidRPr="00533D75" w:rsidRDefault="00735114" w:rsidP="00575117">
      <w:pPr>
        <w:ind w:firstLine="708"/>
        <w:contextualSpacing/>
        <w:jc w:val="both"/>
        <w:rPr>
          <w:szCs w:val="28"/>
        </w:rPr>
      </w:pPr>
      <w:r w:rsidRPr="00533D75">
        <w:rPr>
          <w:szCs w:val="28"/>
        </w:rPr>
        <w:t xml:space="preserve">8.5.1.3. Строительные площадки следует ограждать по всему периметру плотным забором установленного образца. В ограждениях </w:t>
      </w:r>
      <w:r w:rsidR="00575117">
        <w:rPr>
          <w:szCs w:val="28"/>
        </w:rPr>
        <w:t>необходимо</w:t>
      </w:r>
      <w:r w:rsidRPr="00533D75">
        <w:rPr>
          <w:szCs w:val="28"/>
        </w:rPr>
        <w:t xml:space="preserve"> пр</w:t>
      </w:r>
      <w:r w:rsidRPr="00533D75">
        <w:rPr>
          <w:szCs w:val="28"/>
        </w:rPr>
        <w:t>е</w:t>
      </w:r>
      <w:r w:rsidRPr="00533D75">
        <w:rPr>
          <w:szCs w:val="28"/>
        </w:rPr>
        <w:t>дусмотреть минимальное количество проездов.</w:t>
      </w:r>
    </w:p>
    <w:p w:rsidR="00735114" w:rsidRPr="00533D75" w:rsidRDefault="00735114" w:rsidP="00575117">
      <w:pPr>
        <w:ind w:firstLine="708"/>
        <w:contextualSpacing/>
        <w:jc w:val="both"/>
        <w:rPr>
          <w:szCs w:val="28"/>
        </w:rPr>
      </w:pPr>
      <w:r w:rsidRPr="00533D75">
        <w:rPr>
          <w:szCs w:val="28"/>
        </w:rPr>
        <w:t>Проезды должны выходить на второстепенные улицы и оборудоваться шлагбаумами или воротами.</w:t>
      </w:r>
    </w:p>
    <w:p w:rsidR="00735114" w:rsidRDefault="00735114" w:rsidP="00575117">
      <w:pPr>
        <w:ind w:firstLine="708"/>
        <w:contextualSpacing/>
        <w:jc w:val="both"/>
        <w:rPr>
          <w:szCs w:val="28"/>
        </w:rPr>
      </w:pPr>
      <w:r w:rsidRPr="00533D75">
        <w:rPr>
          <w:szCs w:val="28"/>
        </w:rPr>
        <w:t xml:space="preserve">Строительные площадки </w:t>
      </w:r>
      <w:r w:rsidR="00575117">
        <w:rPr>
          <w:szCs w:val="28"/>
        </w:rPr>
        <w:t>должны быть</w:t>
      </w:r>
      <w:r w:rsidRPr="00533D75">
        <w:rPr>
          <w:szCs w:val="28"/>
        </w:rPr>
        <w:t xml:space="preserve"> обеспеч</w:t>
      </w:r>
      <w:r w:rsidR="00575117">
        <w:rPr>
          <w:szCs w:val="28"/>
        </w:rPr>
        <w:t>ены</w:t>
      </w:r>
      <w:r w:rsidRPr="00533D75">
        <w:rPr>
          <w:szCs w:val="28"/>
        </w:rPr>
        <w:t xml:space="preserve"> благоустроенной проезжей частью не менее 20 метров у каждого выезда с оборудованием для очистки колес.</w:t>
      </w:r>
    </w:p>
    <w:p w:rsidR="00735114" w:rsidRPr="00533D75" w:rsidRDefault="00735114" w:rsidP="00575117">
      <w:pPr>
        <w:ind w:firstLine="708"/>
        <w:contextualSpacing/>
        <w:jc w:val="both"/>
        <w:rPr>
          <w:szCs w:val="28"/>
        </w:rPr>
      </w:pPr>
      <w:r w:rsidRPr="00533D75">
        <w:rPr>
          <w:szCs w:val="28"/>
        </w:rPr>
        <w:t>8.5.2. Световые вывески, реклама и витрины.</w:t>
      </w:r>
    </w:p>
    <w:p w:rsidR="00735114" w:rsidRPr="00533D75" w:rsidRDefault="00735114" w:rsidP="00575117">
      <w:pPr>
        <w:ind w:firstLine="708"/>
        <w:contextualSpacing/>
        <w:jc w:val="both"/>
        <w:rPr>
          <w:szCs w:val="28"/>
        </w:rPr>
      </w:pPr>
      <w:r w:rsidRPr="00533D75">
        <w:rPr>
          <w:szCs w:val="28"/>
        </w:rPr>
        <w:t>8.5.2.1. Установку всякого рода вывесок разреша</w:t>
      </w:r>
      <w:r w:rsidR="00575117">
        <w:rPr>
          <w:szCs w:val="28"/>
        </w:rPr>
        <w:t>ется</w:t>
      </w:r>
      <w:r w:rsidRPr="00533D75">
        <w:rPr>
          <w:szCs w:val="28"/>
        </w:rPr>
        <w:t xml:space="preserve"> только после с</w:t>
      </w:r>
      <w:r w:rsidRPr="00533D75">
        <w:rPr>
          <w:szCs w:val="28"/>
        </w:rPr>
        <w:t>о</w:t>
      </w:r>
      <w:r w:rsidRPr="00533D75">
        <w:rPr>
          <w:szCs w:val="28"/>
        </w:rPr>
        <w:t>гласования эскизов с администрацией муниципального образования.</w:t>
      </w:r>
    </w:p>
    <w:p w:rsidR="00735114" w:rsidRPr="00533D75" w:rsidRDefault="00735114" w:rsidP="00575117">
      <w:pPr>
        <w:ind w:firstLine="708"/>
        <w:contextualSpacing/>
        <w:jc w:val="both"/>
        <w:rPr>
          <w:szCs w:val="28"/>
        </w:rPr>
      </w:pPr>
      <w:r w:rsidRPr="00533D75">
        <w:rPr>
          <w:szCs w:val="28"/>
        </w:rPr>
        <w:t xml:space="preserve">8.5.2.2. Организациям, эксплуатирующим световые рекламы и вывески, </w:t>
      </w:r>
      <w:r w:rsidR="00575117">
        <w:rPr>
          <w:szCs w:val="28"/>
        </w:rPr>
        <w:t xml:space="preserve">следует </w:t>
      </w:r>
      <w:r w:rsidRPr="00533D75">
        <w:rPr>
          <w:szCs w:val="28"/>
        </w:rPr>
        <w:t>ежедневно включать их с наступлением темного времени суток и в</w:t>
      </w:r>
      <w:r w:rsidRPr="00533D75">
        <w:rPr>
          <w:szCs w:val="28"/>
        </w:rPr>
        <w:t>ы</w:t>
      </w:r>
      <w:r w:rsidRPr="00533D75">
        <w:rPr>
          <w:szCs w:val="28"/>
        </w:rPr>
        <w:t>ключать не ранее времени отключения уличного освещения, но не позднее наступления светового дня, обеспечивать своевременную замену перегоре</w:t>
      </w:r>
      <w:r w:rsidRPr="00533D75">
        <w:rPr>
          <w:szCs w:val="28"/>
        </w:rPr>
        <w:t>в</w:t>
      </w:r>
      <w:r w:rsidRPr="00533D75">
        <w:rPr>
          <w:szCs w:val="28"/>
        </w:rPr>
        <w:t xml:space="preserve">ших </w:t>
      </w:r>
      <w:proofErr w:type="spellStart"/>
      <w:r w:rsidRPr="00533D75">
        <w:rPr>
          <w:szCs w:val="28"/>
        </w:rPr>
        <w:t>газосветовых</w:t>
      </w:r>
      <w:proofErr w:type="spellEnd"/>
      <w:r w:rsidRPr="00533D75">
        <w:rPr>
          <w:szCs w:val="28"/>
        </w:rPr>
        <w:t xml:space="preserve"> трубок и электроламп.</w:t>
      </w:r>
    </w:p>
    <w:p w:rsidR="00735114" w:rsidRPr="00533D75" w:rsidRDefault="00735114" w:rsidP="00575117">
      <w:pPr>
        <w:ind w:firstLine="708"/>
        <w:contextualSpacing/>
        <w:jc w:val="both"/>
        <w:rPr>
          <w:szCs w:val="28"/>
        </w:rPr>
      </w:pPr>
      <w:r w:rsidRPr="00533D75">
        <w:rPr>
          <w:szCs w:val="28"/>
        </w:rPr>
        <w:lastRenderedPageBreak/>
        <w:t>В случае неисправности отдельны</w:t>
      </w:r>
      <w:r w:rsidR="00575117">
        <w:rPr>
          <w:szCs w:val="28"/>
        </w:rPr>
        <w:t>х знаков рекламы или вывески дол</w:t>
      </w:r>
      <w:r w:rsidR="00575117">
        <w:rPr>
          <w:szCs w:val="28"/>
        </w:rPr>
        <w:t>ж</w:t>
      </w:r>
      <w:r w:rsidR="00575117">
        <w:rPr>
          <w:szCs w:val="28"/>
        </w:rPr>
        <w:t xml:space="preserve">ны </w:t>
      </w:r>
      <w:r w:rsidRPr="00533D75">
        <w:rPr>
          <w:szCs w:val="28"/>
        </w:rPr>
        <w:t>выключать</w:t>
      </w:r>
      <w:r w:rsidR="00575117">
        <w:rPr>
          <w:szCs w:val="28"/>
        </w:rPr>
        <w:t>ся</w:t>
      </w:r>
      <w:r w:rsidRPr="00533D75">
        <w:rPr>
          <w:szCs w:val="28"/>
        </w:rPr>
        <w:t xml:space="preserve"> полностью.</w:t>
      </w:r>
    </w:p>
    <w:p w:rsidR="00735114" w:rsidRPr="00533D75" w:rsidRDefault="00735114" w:rsidP="00575117">
      <w:pPr>
        <w:ind w:firstLine="708"/>
        <w:contextualSpacing/>
        <w:jc w:val="both"/>
        <w:rPr>
          <w:szCs w:val="28"/>
        </w:rPr>
      </w:pPr>
      <w:r w:rsidRPr="00533D75">
        <w:rPr>
          <w:szCs w:val="28"/>
        </w:rPr>
        <w:t xml:space="preserve">8.5.2.3. Витрины </w:t>
      </w:r>
      <w:r w:rsidR="00575117">
        <w:rPr>
          <w:szCs w:val="28"/>
        </w:rPr>
        <w:t>следует</w:t>
      </w:r>
      <w:r w:rsidRPr="00533D75">
        <w:rPr>
          <w:szCs w:val="28"/>
        </w:rPr>
        <w:t xml:space="preserve"> оборудовать специальными осветительными приборами.</w:t>
      </w:r>
    </w:p>
    <w:p w:rsidR="00A86263" w:rsidRDefault="00735114" w:rsidP="00A86263">
      <w:pPr>
        <w:ind w:firstLine="708"/>
        <w:contextualSpacing/>
        <w:jc w:val="both"/>
        <w:rPr>
          <w:szCs w:val="28"/>
        </w:rPr>
      </w:pPr>
      <w:r w:rsidRPr="00533D75">
        <w:rPr>
          <w:szCs w:val="28"/>
        </w:rPr>
        <w:t>8.5.2.4. Расклейку газет, афиш, плакатов, различного рода объявлений и реклам разреша</w:t>
      </w:r>
      <w:r w:rsidR="00575117">
        <w:rPr>
          <w:szCs w:val="28"/>
        </w:rPr>
        <w:t>ется</w:t>
      </w:r>
      <w:r w:rsidRPr="00533D75">
        <w:rPr>
          <w:szCs w:val="28"/>
        </w:rPr>
        <w:t xml:space="preserve"> только на специально установленных стендах</w:t>
      </w:r>
      <w:r w:rsidR="00984F36">
        <w:rPr>
          <w:szCs w:val="28"/>
        </w:rPr>
        <w:t xml:space="preserve">. </w:t>
      </w:r>
      <w:r w:rsidR="00984F36" w:rsidRPr="00984F36">
        <w:rPr>
          <w:szCs w:val="28"/>
          <w:highlight w:val="yellow"/>
        </w:rPr>
        <w:t>Для м</w:t>
      </w:r>
      <w:r w:rsidR="00984F36" w:rsidRPr="00984F36">
        <w:rPr>
          <w:szCs w:val="28"/>
          <w:highlight w:val="yellow"/>
        </w:rPr>
        <w:t>а</w:t>
      </w:r>
      <w:r w:rsidR="00984F36" w:rsidRPr="00984F36">
        <w:rPr>
          <w:szCs w:val="28"/>
          <w:highlight w:val="yellow"/>
        </w:rPr>
        <w:t>лоформатных листовых афиш зрелищных мероприятий возможно дополн</w:t>
      </w:r>
      <w:r w:rsidR="00984F36" w:rsidRPr="00984F36">
        <w:rPr>
          <w:szCs w:val="28"/>
          <w:highlight w:val="yellow"/>
        </w:rPr>
        <w:t>и</w:t>
      </w:r>
      <w:r w:rsidR="00984F36" w:rsidRPr="00984F36">
        <w:rPr>
          <w:szCs w:val="28"/>
          <w:highlight w:val="yellow"/>
        </w:rPr>
        <w:t>тельное размещение на временных строительных ограждениях.</w:t>
      </w:r>
    </w:p>
    <w:p w:rsidR="00A86263" w:rsidRDefault="00A86263" w:rsidP="00A86263">
      <w:pPr>
        <w:ind w:firstLine="708"/>
        <w:contextualSpacing/>
        <w:jc w:val="both"/>
        <w:rPr>
          <w:szCs w:val="28"/>
        </w:rPr>
      </w:pPr>
      <w:r>
        <w:rPr>
          <w:szCs w:val="28"/>
        </w:rPr>
        <w:t>8.5.2.5.Информация о деятельности физических и юридических лиц меняется или убирается инициатором через 10 дней после её размещения. Информация частного характера (продаю, куплю, ищу и т.п.) убирается ин</w:t>
      </w:r>
      <w:r>
        <w:rPr>
          <w:szCs w:val="28"/>
        </w:rPr>
        <w:t>и</w:t>
      </w:r>
      <w:r>
        <w:rPr>
          <w:szCs w:val="28"/>
        </w:rPr>
        <w:t>циатором по мере свершения или обновляется каждые 5 дней. Информация агитационного плана размещается и убирается в соответствии с действу</w:t>
      </w:r>
      <w:r>
        <w:rPr>
          <w:szCs w:val="28"/>
        </w:rPr>
        <w:t>ю</w:t>
      </w:r>
      <w:r>
        <w:rPr>
          <w:szCs w:val="28"/>
        </w:rPr>
        <w:t xml:space="preserve">щим законодательством. </w:t>
      </w:r>
    </w:p>
    <w:p w:rsidR="00A86263" w:rsidRDefault="00735114" w:rsidP="00A86263">
      <w:pPr>
        <w:ind w:firstLine="708"/>
        <w:contextualSpacing/>
        <w:jc w:val="both"/>
        <w:rPr>
          <w:szCs w:val="28"/>
        </w:rPr>
      </w:pPr>
      <w:r w:rsidRPr="00533D75">
        <w:rPr>
          <w:szCs w:val="28"/>
        </w:rPr>
        <w:t>8.5.2.</w:t>
      </w:r>
      <w:r w:rsidR="00A86263">
        <w:rPr>
          <w:szCs w:val="28"/>
        </w:rPr>
        <w:t>6</w:t>
      </w:r>
      <w:r w:rsidRPr="00533D75">
        <w:rPr>
          <w:szCs w:val="28"/>
        </w:rPr>
        <w:t>. Очистку от объявлений опор электротранспорта, уличного о</w:t>
      </w:r>
      <w:r w:rsidRPr="00533D75">
        <w:rPr>
          <w:szCs w:val="28"/>
        </w:rPr>
        <w:t>с</w:t>
      </w:r>
      <w:r w:rsidRPr="00533D75">
        <w:rPr>
          <w:szCs w:val="28"/>
        </w:rPr>
        <w:t>вещения, цоколя зданий, заборов и других сооружений осуществля</w:t>
      </w:r>
      <w:r w:rsidR="00575117">
        <w:rPr>
          <w:szCs w:val="28"/>
        </w:rPr>
        <w:t>ю</w:t>
      </w:r>
      <w:r w:rsidRPr="00533D75">
        <w:rPr>
          <w:szCs w:val="28"/>
        </w:rPr>
        <w:t>т орг</w:t>
      </w:r>
      <w:r w:rsidRPr="00533D75">
        <w:rPr>
          <w:szCs w:val="28"/>
        </w:rPr>
        <w:t>а</w:t>
      </w:r>
      <w:r w:rsidRPr="00533D75">
        <w:rPr>
          <w:szCs w:val="28"/>
        </w:rPr>
        <w:t>низаци</w:t>
      </w:r>
      <w:r w:rsidR="00575117">
        <w:rPr>
          <w:szCs w:val="28"/>
        </w:rPr>
        <w:t>и</w:t>
      </w:r>
      <w:r w:rsidRPr="00533D75">
        <w:rPr>
          <w:szCs w:val="28"/>
        </w:rPr>
        <w:t>, эксплуатирующие данные объекты.</w:t>
      </w:r>
    </w:p>
    <w:p w:rsidR="00A86263" w:rsidRDefault="00A86263" w:rsidP="00A86263">
      <w:pPr>
        <w:ind w:firstLine="708"/>
        <w:contextualSpacing/>
        <w:jc w:val="both"/>
        <w:rPr>
          <w:szCs w:val="28"/>
        </w:rPr>
      </w:pPr>
      <w:r>
        <w:rPr>
          <w:szCs w:val="28"/>
        </w:rPr>
        <w:t>8.5.2.7. Собственники многоквартирного дома имеют право самосто</w:t>
      </w:r>
      <w:r>
        <w:rPr>
          <w:szCs w:val="28"/>
        </w:rPr>
        <w:t>я</w:t>
      </w:r>
      <w:r>
        <w:rPr>
          <w:szCs w:val="28"/>
        </w:rPr>
        <w:t>тельно определить место в помещении данного дома для размещения инфо</w:t>
      </w:r>
      <w:r>
        <w:rPr>
          <w:szCs w:val="28"/>
        </w:rPr>
        <w:t>р</w:t>
      </w:r>
      <w:r>
        <w:rPr>
          <w:szCs w:val="28"/>
        </w:rPr>
        <w:t>мации. По мере ознакомления или окончания срока действия информация убирается в порядке, определенном собранием собственников помещений в многоквартирном доме. Собственники помещений обязаны содержать места для размещения информации в надлежащем порядке.</w:t>
      </w:r>
    </w:p>
    <w:p w:rsidR="00575117" w:rsidRDefault="00735114" w:rsidP="00575117">
      <w:pPr>
        <w:ind w:firstLine="708"/>
        <w:contextualSpacing/>
        <w:jc w:val="both"/>
        <w:rPr>
          <w:szCs w:val="28"/>
        </w:rPr>
      </w:pPr>
      <w:r w:rsidRPr="00533D75">
        <w:rPr>
          <w:szCs w:val="28"/>
        </w:rPr>
        <w:t>8.5.2.</w:t>
      </w:r>
      <w:r w:rsidR="00A86263">
        <w:rPr>
          <w:szCs w:val="28"/>
        </w:rPr>
        <w:t>8</w:t>
      </w:r>
      <w:r w:rsidRPr="00533D75">
        <w:rPr>
          <w:szCs w:val="28"/>
        </w:rPr>
        <w:t xml:space="preserve">. Размещение и эксплуатацию средств наружной </w:t>
      </w:r>
      <w:proofErr w:type="spellStart"/>
      <w:r w:rsidRPr="00533D75">
        <w:rPr>
          <w:szCs w:val="28"/>
        </w:rPr>
        <w:t>рекламыосущ</w:t>
      </w:r>
      <w:r w:rsidRPr="00533D75">
        <w:rPr>
          <w:szCs w:val="28"/>
        </w:rPr>
        <w:t>е</w:t>
      </w:r>
      <w:r w:rsidRPr="00533D75">
        <w:rPr>
          <w:szCs w:val="28"/>
        </w:rPr>
        <w:t>ствля</w:t>
      </w:r>
      <w:r w:rsidR="00575117">
        <w:rPr>
          <w:szCs w:val="28"/>
        </w:rPr>
        <w:t>ется</w:t>
      </w:r>
      <w:proofErr w:type="spellEnd"/>
      <w:r w:rsidR="00575117">
        <w:rPr>
          <w:szCs w:val="28"/>
        </w:rPr>
        <w:t xml:space="preserve"> в соответствии с решением Медногорского городского совета деп</w:t>
      </w:r>
      <w:r w:rsidR="00575117">
        <w:rPr>
          <w:szCs w:val="28"/>
        </w:rPr>
        <w:t>у</w:t>
      </w:r>
      <w:r w:rsidR="00575117">
        <w:rPr>
          <w:szCs w:val="28"/>
        </w:rPr>
        <w:t>татов от 21.09.2010 №701 «Об утверждении правил распространения нару</w:t>
      </w:r>
      <w:r w:rsidR="00575117">
        <w:rPr>
          <w:szCs w:val="28"/>
        </w:rPr>
        <w:t>ж</w:t>
      </w:r>
      <w:r w:rsidR="00575117">
        <w:rPr>
          <w:szCs w:val="28"/>
        </w:rPr>
        <w:t>ной рекламы и информации на территории муниципального образования г</w:t>
      </w:r>
      <w:r w:rsidR="00575117">
        <w:rPr>
          <w:szCs w:val="28"/>
        </w:rPr>
        <w:t>о</w:t>
      </w:r>
      <w:r w:rsidR="00575117">
        <w:rPr>
          <w:szCs w:val="28"/>
        </w:rPr>
        <w:t>род Медногорск»</w:t>
      </w:r>
      <w:r w:rsidR="00575117" w:rsidRPr="00533D75">
        <w:rPr>
          <w:szCs w:val="28"/>
        </w:rPr>
        <w:t>.</w:t>
      </w:r>
    </w:p>
    <w:p w:rsidR="00984F36" w:rsidRPr="00984F36" w:rsidRDefault="00984F36" w:rsidP="00984F36">
      <w:pPr>
        <w:ind w:firstLine="708"/>
        <w:contextualSpacing/>
        <w:jc w:val="both"/>
        <w:rPr>
          <w:szCs w:val="28"/>
          <w:highlight w:val="yellow"/>
        </w:rPr>
      </w:pPr>
      <w:r w:rsidRPr="00984F36">
        <w:rPr>
          <w:szCs w:val="28"/>
          <w:highlight w:val="yellow"/>
        </w:rPr>
        <w:t>8.5.2.9. Не рекомендуется размещать на зданиях вывески и рекламу, п</w:t>
      </w:r>
      <w:r w:rsidRPr="00984F36">
        <w:rPr>
          <w:szCs w:val="28"/>
          <w:highlight w:val="yellow"/>
        </w:rPr>
        <w:t>е</w:t>
      </w:r>
      <w:r w:rsidRPr="00984F36">
        <w:rPr>
          <w:szCs w:val="28"/>
          <w:highlight w:val="yellow"/>
        </w:rPr>
        <w:t>рекрывающие архитектурные элементы зданий (например: оконные проёмы, колонны, орнамент и прочие). Вывески с подложками не рекомендуется ра</w:t>
      </w:r>
      <w:r w:rsidRPr="00984F36">
        <w:rPr>
          <w:szCs w:val="28"/>
          <w:highlight w:val="yellow"/>
        </w:rPr>
        <w:t>з</w:t>
      </w:r>
      <w:r w:rsidRPr="00984F36">
        <w:rPr>
          <w:szCs w:val="28"/>
          <w:highlight w:val="yellow"/>
        </w:rPr>
        <w:t>мещать на памятниках архитектуры и зданиях, год постройки которых 1953-й или более ранний. Рекламу рекомендуется размещать на глухих фасадах зд</w:t>
      </w:r>
      <w:r w:rsidRPr="00984F36">
        <w:rPr>
          <w:szCs w:val="28"/>
          <w:highlight w:val="yellow"/>
        </w:rPr>
        <w:t>а</w:t>
      </w:r>
      <w:r w:rsidRPr="00984F36">
        <w:rPr>
          <w:szCs w:val="28"/>
          <w:highlight w:val="yellow"/>
        </w:rPr>
        <w:t>ний (брандмауэрах) в количестве не более 4-х.</w:t>
      </w:r>
    </w:p>
    <w:p w:rsidR="00984F36" w:rsidRDefault="00984F36" w:rsidP="00984F36">
      <w:pPr>
        <w:ind w:firstLine="708"/>
        <w:contextualSpacing/>
        <w:jc w:val="both"/>
        <w:rPr>
          <w:szCs w:val="28"/>
        </w:rPr>
      </w:pPr>
      <w:r>
        <w:rPr>
          <w:szCs w:val="28"/>
          <w:highlight w:val="yellow"/>
        </w:rPr>
        <w:t>8.5.2.10</w:t>
      </w:r>
      <w:r w:rsidRPr="00984F36">
        <w:rPr>
          <w:szCs w:val="28"/>
          <w:highlight w:val="yellow"/>
        </w:rPr>
        <w:t>.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w:t>
      </w:r>
      <w:r w:rsidRPr="00984F36">
        <w:rPr>
          <w:szCs w:val="28"/>
          <w:highlight w:val="yellow"/>
        </w:rPr>
        <w:t>о</w:t>
      </w:r>
      <w:r w:rsidRPr="00984F36">
        <w:rPr>
          <w:szCs w:val="28"/>
          <w:highlight w:val="yellow"/>
        </w:rPr>
        <w:t>мендуется размещать вывески со сдержанной цветовой гаммой (в том числе натурального цвета материалов: металл, камень, дерево). Для торговых ко</w:t>
      </w:r>
      <w:r w:rsidRPr="00984F36">
        <w:rPr>
          <w:szCs w:val="28"/>
          <w:highlight w:val="yellow"/>
        </w:rPr>
        <w:t>м</w:t>
      </w:r>
      <w:r w:rsidRPr="00984F36">
        <w:rPr>
          <w:szCs w:val="28"/>
          <w:highlight w:val="yellow"/>
        </w:rPr>
        <w:t xml:space="preserve">плексов рекомендуется разработка собственных </w:t>
      </w:r>
      <w:proofErr w:type="spellStart"/>
      <w:r w:rsidRPr="00984F36">
        <w:rPr>
          <w:szCs w:val="28"/>
          <w:highlight w:val="yellow"/>
        </w:rPr>
        <w:t>архитектурно</w:t>
      </w:r>
      <w:r w:rsidRPr="00984F36">
        <w:rPr>
          <w:szCs w:val="28"/>
          <w:highlight w:val="yellow"/>
        </w:rPr>
        <w:softHyphen/>
        <w:t>художественных</w:t>
      </w:r>
      <w:proofErr w:type="spellEnd"/>
      <w:r w:rsidRPr="00984F36">
        <w:rPr>
          <w:szCs w:val="28"/>
          <w:highlight w:val="yellow"/>
        </w:rPr>
        <w:t xml:space="preserve"> концепций, определяющих размещение и конструкцию в</w:t>
      </w:r>
      <w:r w:rsidRPr="00984F36">
        <w:rPr>
          <w:szCs w:val="28"/>
          <w:highlight w:val="yellow"/>
        </w:rPr>
        <w:t>ы</w:t>
      </w:r>
      <w:r w:rsidRPr="00984F36">
        <w:rPr>
          <w:szCs w:val="28"/>
          <w:highlight w:val="yellow"/>
        </w:rPr>
        <w:t>весок.</w:t>
      </w:r>
    </w:p>
    <w:p w:rsidR="00984F36" w:rsidRPr="00984F36" w:rsidRDefault="00984F36" w:rsidP="00984F36">
      <w:pPr>
        <w:ind w:firstLine="708"/>
        <w:contextualSpacing/>
        <w:jc w:val="both"/>
        <w:rPr>
          <w:szCs w:val="28"/>
          <w:highlight w:val="yellow"/>
        </w:rPr>
      </w:pPr>
      <w:r>
        <w:rPr>
          <w:szCs w:val="28"/>
          <w:highlight w:val="yellow"/>
        </w:rPr>
        <w:lastRenderedPageBreak/>
        <w:t>8.5.2</w:t>
      </w:r>
      <w:r w:rsidRPr="00984F36">
        <w:rPr>
          <w:szCs w:val="28"/>
          <w:highlight w:val="yellow"/>
        </w:rPr>
        <w:t>.11. Рекламные конструкции не рекомендуется располагать отдел</w:t>
      </w:r>
      <w:r w:rsidRPr="00984F36">
        <w:rPr>
          <w:szCs w:val="28"/>
          <w:highlight w:val="yellow"/>
        </w:rPr>
        <w:t>ь</w:t>
      </w:r>
      <w:r w:rsidRPr="00984F36">
        <w:rPr>
          <w:szCs w:val="28"/>
          <w:highlight w:val="yellow"/>
        </w:rPr>
        <w:t>но от оборудования (за исключением, например, конструкций культурных и спортивных объектов, а также афишных тумб).</w:t>
      </w:r>
    </w:p>
    <w:p w:rsidR="00984F36" w:rsidRPr="00984F36" w:rsidRDefault="00984F36" w:rsidP="00984F36">
      <w:pPr>
        <w:ind w:firstLine="708"/>
        <w:contextualSpacing/>
        <w:jc w:val="both"/>
        <w:rPr>
          <w:szCs w:val="28"/>
          <w:highlight w:val="yellow"/>
        </w:rPr>
      </w:pPr>
      <w:r>
        <w:rPr>
          <w:szCs w:val="28"/>
          <w:highlight w:val="yellow"/>
        </w:rPr>
        <w:t>8.5.2.12</w:t>
      </w:r>
      <w:r w:rsidRPr="00984F36">
        <w:rPr>
          <w:szCs w:val="28"/>
          <w:highlight w:val="yellow"/>
        </w:rPr>
        <w:t>. Крупноформатные рекламные конструкции (</w:t>
      </w:r>
      <w:proofErr w:type="spellStart"/>
      <w:r w:rsidRPr="00984F36">
        <w:rPr>
          <w:szCs w:val="28"/>
          <w:highlight w:val="yellow"/>
        </w:rPr>
        <w:t>билборды</w:t>
      </w:r>
      <w:proofErr w:type="spellEnd"/>
      <w:r w:rsidRPr="00984F36">
        <w:rPr>
          <w:szCs w:val="28"/>
          <w:highlight w:val="yellow"/>
        </w:rPr>
        <w:t xml:space="preserve">, </w:t>
      </w:r>
      <w:proofErr w:type="spellStart"/>
      <w:r w:rsidRPr="00984F36">
        <w:rPr>
          <w:szCs w:val="28"/>
          <w:highlight w:val="yellow"/>
        </w:rPr>
        <w:t>супе</w:t>
      </w:r>
      <w:r w:rsidRPr="00984F36">
        <w:rPr>
          <w:szCs w:val="28"/>
          <w:highlight w:val="yellow"/>
        </w:rPr>
        <w:t>р</w:t>
      </w:r>
      <w:r w:rsidRPr="00984F36">
        <w:rPr>
          <w:szCs w:val="28"/>
          <w:highlight w:val="yellow"/>
        </w:rPr>
        <w:t>сайты</w:t>
      </w:r>
      <w:proofErr w:type="spellEnd"/>
      <w:r w:rsidRPr="00984F36">
        <w:rPr>
          <w:szCs w:val="28"/>
          <w:highlight w:val="yellow"/>
        </w:rPr>
        <w:t xml:space="preserve"> и прочие) не рекомендуется располагать ближе 100 метров от жилых, общественных и офисных зданий.</w:t>
      </w:r>
    </w:p>
    <w:p w:rsidR="00984F36" w:rsidRPr="00984F36" w:rsidRDefault="00984F36" w:rsidP="00984F36">
      <w:pPr>
        <w:ind w:firstLine="708"/>
        <w:contextualSpacing/>
        <w:jc w:val="both"/>
        <w:rPr>
          <w:szCs w:val="28"/>
          <w:highlight w:val="yellow"/>
        </w:rPr>
      </w:pPr>
      <w:r>
        <w:rPr>
          <w:szCs w:val="28"/>
          <w:highlight w:val="yellow"/>
        </w:rPr>
        <w:t>8.5.2.13</w:t>
      </w:r>
      <w:r w:rsidRPr="00984F36">
        <w:rPr>
          <w:szCs w:val="28"/>
          <w:highlight w:val="yellow"/>
        </w:rPr>
        <w:t>. Навигацию рекомендуется размещать в удобных местах, не вызывая визуальный шум и не перекрывая архитектурные элементы зданий.</w:t>
      </w:r>
    </w:p>
    <w:p w:rsidR="00984F36" w:rsidRPr="00984F36" w:rsidRDefault="00984F36" w:rsidP="00984F36">
      <w:pPr>
        <w:ind w:firstLine="708"/>
        <w:contextualSpacing/>
        <w:jc w:val="both"/>
        <w:rPr>
          <w:szCs w:val="28"/>
          <w:highlight w:val="yellow"/>
        </w:rPr>
      </w:pPr>
      <w:r>
        <w:rPr>
          <w:szCs w:val="28"/>
          <w:highlight w:val="yellow"/>
        </w:rPr>
        <w:t>8.5.2.14</w:t>
      </w:r>
      <w:r w:rsidRPr="00984F36">
        <w:rPr>
          <w:szCs w:val="28"/>
          <w:highlight w:val="yellow"/>
        </w:rPr>
        <w:t>. Рекомендуется определить и</w:t>
      </w:r>
      <w:r w:rsidRPr="00984F36">
        <w:rPr>
          <w:szCs w:val="28"/>
          <w:highlight w:val="yellow"/>
        </w:rPr>
        <w:tab/>
        <w:t xml:space="preserve">регламентировать </w:t>
      </w:r>
      <w:proofErr w:type="spellStart"/>
      <w:r w:rsidRPr="00984F36">
        <w:rPr>
          <w:szCs w:val="28"/>
          <w:highlight w:val="yellow"/>
        </w:rPr>
        <w:t>зонымун</w:t>
      </w:r>
      <w:r w:rsidRPr="00984F36">
        <w:rPr>
          <w:szCs w:val="28"/>
          <w:highlight w:val="yellow"/>
        </w:rPr>
        <w:t>и</w:t>
      </w:r>
      <w:r w:rsidRPr="00984F36">
        <w:rPr>
          <w:szCs w:val="28"/>
          <w:highlight w:val="yellow"/>
        </w:rPr>
        <w:t>ципального</w:t>
      </w:r>
      <w:proofErr w:type="spellEnd"/>
      <w:r w:rsidRPr="00984F36">
        <w:rPr>
          <w:szCs w:val="28"/>
          <w:highlight w:val="yellow"/>
        </w:rPr>
        <w:t xml:space="preserve"> образования, типы </w:t>
      </w:r>
      <w:proofErr w:type="gramStart"/>
      <w:r w:rsidRPr="00984F36">
        <w:rPr>
          <w:szCs w:val="28"/>
          <w:highlight w:val="yellow"/>
        </w:rPr>
        <w:t>объектов</w:t>
      </w:r>
      <w:proofErr w:type="gramEnd"/>
      <w:r w:rsidRPr="00984F36">
        <w:rPr>
          <w:szCs w:val="28"/>
          <w:highlight w:val="yellow"/>
        </w:rPr>
        <w:t xml:space="preserve"> где разрешено, запрещено или но</w:t>
      </w:r>
      <w:r w:rsidRPr="00984F36">
        <w:rPr>
          <w:szCs w:val="28"/>
          <w:highlight w:val="yellow"/>
        </w:rPr>
        <w:t>р</w:t>
      </w:r>
      <w:r w:rsidRPr="00984F36">
        <w:rPr>
          <w:szCs w:val="28"/>
          <w:highlight w:val="yellow"/>
        </w:rPr>
        <w:t>мировано использование уличного искусства для стен, заборов и других г</w:t>
      </w:r>
      <w:r w:rsidRPr="00984F36">
        <w:rPr>
          <w:szCs w:val="28"/>
          <w:highlight w:val="yellow"/>
        </w:rPr>
        <w:t>о</w:t>
      </w:r>
      <w:r w:rsidRPr="00984F36">
        <w:rPr>
          <w:szCs w:val="28"/>
          <w:highlight w:val="yellow"/>
        </w:rPr>
        <w:t>родских поверхностей. Рекомендуется использовать оформление подобными рисунками глухих заборов и брандмауэров. В центральной части муниц</w:t>
      </w:r>
      <w:r w:rsidRPr="00984F36">
        <w:rPr>
          <w:szCs w:val="28"/>
          <w:highlight w:val="yellow"/>
        </w:rPr>
        <w:t>и</w:t>
      </w:r>
      <w:r w:rsidRPr="00984F36">
        <w:rPr>
          <w:szCs w:val="28"/>
          <w:highlight w:val="yellow"/>
        </w:rPr>
        <w:t>пального образования и других значимых территориях подобное оформление рекомендуется согласовывать</w:t>
      </w:r>
      <w:r w:rsidRPr="00984F36">
        <w:rPr>
          <w:szCs w:val="28"/>
          <w:highlight w:val="yellow"/>
        </w:rPr>
        <w:tab/>
        <w:t xml:space="preserve">с органами </w:t>
      </w:r>
      <w:proofErr w:type="spellStart"/>
      <w:r w:rsidRPr="00984F36">
        <w:rPr>
          <w:szCs w:val="28"/>
          <w:highlight w:val="yellow"/>
        </w:rPr>
        <w:t>местногосамоуправления</w:t>
      </w:r>
      <w:proofErr w:type="spellEnd"/>
      <w:r w:rsidRPr="00984F36">
        <w:rPr>
          <w:szCs w:val="28"/>
          <w:highlight w:val="yellow"/>
        </w:rPr>
        <w:t>.</w:t>
      </w:r>
    </w:p>
    <w:p w:rsidR="00735114" w:rsidRPr="00533D75" w:rsidRDefault="00735114" w:rsidP="00575117">
      <w:pPr>
        <w:ind w:firstLine="708"/>
        <w:contextualSpacing/>
        <w:jc w:val="both"/>
        <w:rPr>
          <w:szCs w:val="28"/>
        </w:rPr>
      </w:pPr>
      <w:r w:rsidRPr="00533D75">
        <w:rPr>
          <w:szCs w:val="28"/>
        </w:rPr>
        <w:t>8.5.3. Строительство, установка и содержание малых архитектурных форм.</w:t>
      </w:r>
    </w:p>
    <w:p w:rsidR="00735114" w:rsidRPr="00533D75" w:rsidRDefault="00735114" w:rsidP="00575117">
      <w:pPr>
        <w:ind w:firstLine="708"/>
        <w:contextualSpacing/>
        <w:jc w:val="both"/>
        <w:rPr>
          <w:szCs w:val="28"/>
        </w:rPr>
      </w:pPr>
      <w:r w:rsidRPr="00533D75">
        <w:rPr>
          <w:szCs w:val="28"/>
        </w:rPr>
        <w:t>8.5.3.1. Физически</w:t>
      </w:r>
      <w:r w:rsidR="00575117">
        <w:rPr>
          <w:szCs w:val="28"/>
        </w:rPr>
        <w:t>е</w:t>
      </w:r>
      <w:r w:rsidRPr="00533D75">
        <w:rPr>
          <w:szCs w:val="28"/>
        </w:rPr>
        <w:t xml:space="preserve"> или юридически</w:t>
      </w:r>
      <w:r w:rsidR="00575117">
        <w:rPr>
          <w:szCs w:val="28"/>
        </w:rPr>
        <w:t>е</w:t>
      </w:r>
      <w:r w:rsidRPr="00533D75">
        <w:rPr>
          <w:szCs w:val="28"/>
        </w:rPr>
        <w:t xml:space="preserve"> лица при </w:t>
      </w:r>
      <w:r w:rsidR="00575117">
        <w:rPr>
          <w:szCs w:val="28"/>
        </w:rPr>
        <w:t xml:space="preserve">производстве ремонта и окраски </w:t>
      </w:r>
      <w:r w:rsidRPr="00533D75">
        <w:rPr>
          <w:szCs w:val="28"/>
        </w:rPr>
        <w:t>малых архитектурных форм согласовыва</w:t>
      </w:r>
      <w:r w:rsidR="00575117">
        <w:rPr>
          <w:szCs w:val="28"/>
        </w:rPr>
        <w:t>ть</w:t>
      </w:r>
      <w:r w:rsidRPr="00533D75">
        <w:rPr>
          <w:szCs w:val="28"/>
        </w:rPr>
        <w:t xml:space="preserve"> кодеры с администрацией муниципального образования.</w:t>
      </w:r>
    </w:p>
    <w:p w:rsidR="00735114" w:rsidRPr="00533D75" w:rsidRDefault="00735114" w:rsidP="00575117">
      <w:pPr>
        <w:ind w:firstLine="708"/>
        <w:contextualSpacing/>
        <w:jc w:val="both"/>
        <w:rPr>
          <w:szCs w:val="28"/>
        </w:rPr>
      </w:pPr>
      <w:r w:rsidRPr="00533D75">
        <w:rPr>
          <w:szCs w:val="28"/>
        </w:rPr>
        <w:t>8.5.3.2. Окраску киосков, павильонов, палаток, тележек, лотков, стол</w:t>
      </w:r>
      <w:r w:rsidRPr="00533D75">
        <w:rPr>
          <w:szCs w:val="28"/>
        </w:rPr>
        <w:t>и</w:t>
      </w:r>
      <w:r w:rsidRPr="00533D75">
        <w:rPr>
          <w:szCs w:val="28"/>
        </w:rPr>
        <w:t>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w:t>
      </w:r>
      <w:r w:rsidRPr="00533D75">
        <w:rPr>
          <w:szCs w:val="28"/>
        </w:rPr>
        <w:t>о</w:t>
      </w:r>
      <w:r w:rsidRPr="00533D75">
        <w:rPr>
          <w:szCs w:val="28"/>
        </w:rPr>
        <w:t xml:space="preserve">вок транспорта и переходов, скамеек </w:t>
      </w:r>
      <w:r w:rsidR="00575117">
        <w:rPr>
          <w:szCs w:val="28"/>
        </w:rPr>
        <w:t>необходимо</w:t>
      </w:r>
      <w:r w:rsidRPr="00533D75">
        <w:rPr>
          <w:szCs w:val="28"/>
        </w:rPr>
        <w:t xml:space="preserve"> производить не реже одного раза в год.</w:t>
      </w:r>
    </w:p>
    <w:p w:rsidR="00735114" w:rsidRPr="00533D75" w:rsidRDefault="00735114" w:rsidP="00575117">
      <w:pPr>
        <w:ind w:firstLine="708"/>
        <w:contextualSpacing/>
        <w:jc w:val="both"/>
        <w:rPr>
          <w:szCs w:val="28"/>
        </w:rPr>
      </w:pPr>
      <w:r w:rsidRPr="00533D75">
        <w:rPr>
          <w:szCs w:val="28"/>
        </w:rPr>
        <w:t>8.5.3.3. Окраску каменных, железобетонных и металлических огражд</w:t>
      </w:r>
      <w:r w:rsidRPr="00533D75">
        <w:rPr>
          <w:szCs w:val="28"/>
        </w:rPr>
        <w:t>е</w:t>
      </w:r>
      <w:r w:rsidRPr="00533D75">
        <w:rPr>
          <w:szCs w:val="28"/>
        </w:rPr>
        <w:t xml:space="preserve">ний фонарей уличного освещения, опор, трансформаторных будок и киосков, металлических ворот жилых, общественных и промышленных зданий </w:t>
      </w:r>
      <w:r w:rsidR="00575117">
        <w:rPr>
          <w:szCs w:val="28"/>
        </w:rPr>
        <w:t>нео</w:t>
      </w:r>
      <w:r w:rsidR="00575117">
        <w:rPr>
          <w:szCs w:val="28"/>
        </w:rPr>
        <w:t>б</w:t>
      </w:r>
      <w:r w:rsidR="00575117">
        <w:rPr>
          <w:szCs w:val="28"/>
        </w:rPr>
        <w:t>ходимо</w:t>
      </w:r>
      <w:r w:rsidRPr="00533D75">
        <w:rPr>
          <w:szCs w:val="28"/>
        </w:rPr>
        <w:t xml:space="preserve"> производить не реже одного раза в два года, а ремонт - по мере нео</w:t>
      </w:r>
      <w:r w:rsidRPr="00533D75">
        <w:rPr>
          <w:szCs w:val="28"/>
        </w:rPr>
        <w:t>б</w:t>
      </w:r>
      <w:r w:rsidRPr="00533D75">
        <w:rPr>
          <w:szCs w:val="28"/>
        </w:rPr>
        <w:t>ходимости.</w:t>
      </w:r>
    </w:p>
    <w:p w:rsidR="00735114" w:rsidRDefault="00735114" w:rsidP="00575117">
      <w:pPr>
        <w:ind w:firstLine="708"/>
        <w:contextualSpacing/>
        <w:jc w:val="both"/>
        <w:rPr>
          <w:szCs w:val="28"/>
        </w:rPr>
      </w:pPr>
      <w:r w:rsidRPr="00533D75">
        <w:rPr>
          <w:szCs w:val="28"/>
        </w:rPr>
        <w:t>8.5.4. Ремонт и содержание зданий и сооружений.</w:t>
      </w:r>
    </w:p>
    <w:p w:rsidR="00735114" w:rsidRPr="00533D75" w:rsidRDefault="00735114" w:rsidP="00575117">
      <w:pPr>
        <w:ind w:firstLine="708"/>
        <w:contextualSpacing/>
        <w:jc w:val="both"/>
        <w:rPr>
          <w:szCs w:val="28"/>
        </w:rPr>
      </w:pPr>
      <w:r w:rsidRPr="00533D75">
        <w:rPr>
          <w:szCs w:val="28"/>
        </w:rPr>
        <w:t xml:space="preserve">8.5.4.1. Эксплуатацию зданий и сооружений, их ремонт </w:t>
      </w:r>
      <w:r w:rsidR="00575117">
        <w:rPr>
          <w:szCs w:val="28"/>
        </w:rPr>
        <w:t>следует</w:t>
      </w:r>
      <w:r w:rsidRPr="00533D75">
        <w:rPr>
          <w:szCs w:val="28"/>
        </w:rPr>
        <w:t xml:space="preserve"> прои</w:t>
      </w:r>
      <w:r w:rsidRPr="00533D75">
        <w:rPr>
          <w:szCs w:val="28"/>
        </w:rPr>
        <w:t>з</w:t>
      </w:r>
      <w:r w:rsidRPr="00533D75">
        <w:rPr>
          <w:szCs w:val="28"/>
        </w:rPr>
        <w:t>водить в соответствии с установленными правилами и нормами технической эксплуатации.</w:t>
      </w:r>
    </w:p>
    <w:p w:rsidR="00735114" w:rsidRDefault="00735114" w:rsidP="00575117">
      <w:pPr>
        <w:ind w:firstLine="708"/>
        <w:contextualSpacing/>
        <w:jc w:val="both"/>
        <w:rPr>
          <w:szCs w:val="28"/>
        </w:rPr>
      </w:pPr>
      <w:r w:rsidRPr="00533D75">
        <w:rPr>
          <w:szCs w:val="28"/>
        </w:rPr>
        <w:t>8.5.4.2. Текущий и капитальный ремонт, окраску фасадов зданий и с</w:t>
      </w:r>
      <w:r w:rsidRPr="00533D75">
        <w:rPr>
          <w:szCs w:val="28"/>
        </w:rPr>
        <w:t>о</w:t>
      </w:r>
      <w:r w:rsidRPr="00533D75">
        <w:rPr>
          <w:szCs w:val="28"/>
        </w:rPr>
        <w:t xml:space="preserve">оружений </w:t>
      </w:r>
      <w:r w:rsidR="00575117">
        <w:rPr>
          <w:szCs w:val="28"/>
        </w:rPr>
        <w:t>необходимо</w:t>
      </w:r>
      <w:r w:rsidRPr="00533D75">
        <w:rPr>
          <w:szCs w:val="28"/>
        </w:rPr>
        <w:t xml:space="preserve"> производить в зависимости от их технического с</w:t>
      </w:r>
      <w:r w:rsidRPr="00533D75">
        <w:rPr>
          <w:szCs w:val="28"/>
        </w:rPr>
        <w:t>о</w:t>
      </w:r>
      <w:r w:rsidRPr="00533D75">
        <w:rPr>
          <w:szCs w:val="28"/>
        </w:rPr>
        <w:t>стояния собственниками зданий и сооружений либо по соглашению с собс</w:t>
      </w:r>
      <w:r w:rsidRPr="00533D75">
        <w:rPr>
          <w:szCs w:val="28"/>
        </w:rPr>
        <w:t>т</w:t>
      </w:r>
      <w:r w:rsidRPr="00533D75">
        <w:rPr>
          <w:szCs w:val="28"/>
        </w:rPr>
        <w:t>венником иными лицами.</w:t>
      </w:r>
    </w:p>
    <w:p w:rsidR="00735114" w:rsidRPr="00533D75" w:rsidRDefault="00735114" w:rsidP="00575117">
      <w:pPr>
        <w:ind w:firstLine="708"/>
        <w:contextualSpacing/>
        <w:jc w:val="both"/>
        <w:rPr>
          <w:szCs w:val="28"/>
        </w:rPr>
      </w:pPr>
      <w:r w:rsidRPr="00533D75">
        <w:rPr>
          <w:szCs w:val="28"/>
        </w:rPr>
        <w:t xml:space="preserve">8.5.4.3. </w:t>
      </w:r>
      <w:proofErr w:type="gramStart"/>
      <w:r w:rsidRPr="00533D75">
        <w:rPr>
          <w:szCs w:val="28"/>
        </w:rPr>
        <w:t>Всякие изменения фасадов зданий, связанные с ликвидацией или изменением отдельных деталей, а также устройство новых и реконстру</w:t>
      </w:r>
      <w:r w:rsidRPr="00533D75">
        <w:rPr>
          <w:szCs w:val="28"/>
        </w:rPr>
        <w:t>к</w:t>
      </w:r>
      <w:r w:rsidRPr="00533D75">
        <w:rPr>
          <w:szCs w:val="28"/>
        </w:rPr>
        <w:t>ция существующих оконных и дверных проемов, выходящих на главный ф</w:t>
      </w:r>
      <w:r w:rsidRPr="00533D75">
        <w:rPr>
          <w:szCs w:val="28"/>
        </w:rPr>
        <w:t>а</w:t>
      </w:r>
      <w:r w:rsidRPr="00533D75">
        <w:rPr>
          <w:szCs w:val="28"/>
        </w:rPr>
        <w:t>сад следует производить по согласованию с администрацией муниципального образования.</w:t>
      </w:r>
      <w:proofErr w:type="gramEnd"/>
    </w:p>
    <w:p w:rsidR="00735114" w:rsidRPr="00533D75" w:rsidRDefault="00735114" w:rsidP="00575117">
      <w:pPr>
        <w:ind w:firstLine="708"/>
        <w:contextualSpacing/>
        <w:jc w:val="both"/>
        <w:rPr>
          <w:szCs w:val="28"/>
        </w:rPr>
      </w:pPr>
      <w:r w:rsidRPr="00533D75">
        <w:rPr>
          <w:szCs w:val="28"/>
        </w:rPr>
        <w:lastRenderedPageBreak/>
        <w:t xml:space="preserve">8.5.4.4. </w:t>
      </w:r>
      <w:r w:rsidR="00575117">
        <w:rPr>
          <w:szCs w:val="28"/>
        </w:rPr>
        <w:t>З</w:t>
      </w:r>
      <w:r w:rsidRPr="00533D75">
        <w:rPr>
          <w:szCs w:val="28"/>
        </w:rPr>
        <w:t>апреща</w:t>
      </w:r>
      <w:r w:rsidR="00575117">
        <w:rPr>
          <w:szCs w:val="28"/>
        </w:rPr>
        <w:t>ется</w:t>
      </w:r>
      <w:r w:rsidRPr="00533D75">
        <w:rPr>
          <w:szCs w:val="28"/>
        </w:rPr>
        <w:t xml:space="preserve"> самовольное возведение хозяйственных и вспом</w:t>
      </w:r>
      <w:r w:rsidRPr="00533D75">
        <w:rPr>
          <w:szCs w:val="28"/>
        </w:rPr>
        <w:t>о</w:t>
      </w:r>
      <w:r w:rsidRPr="00533D75">
        <w:rPr>
          <w:szCs w:val="28"/>
        </w:rPr>
        <w:t>гательных построек (дровяных сараев, будок, гаражей, голубятен, теплиц и т.п.) без получения соответствующего разрешения администрации муниц</w:t>
      </w:r>
      <w:r w:rsidRPr="00533D75">
        <w:rPr>
          <w:szCs w:val="28"/>
        </w:rPr>
        <w:t>и</w:t>
      </w:r>
      <w:r w:rsidRPr="00533D75">
        <w:rPr>
          <w:szCs w:val="28"/>
        </w:rPr>
        <w:t>пального образования.</w:t>
      </w:r>
    </w:p>
    <w:p w:rsidR="00735114" w:rsidRPr="00533D75" w:rsidRDefault="00735114" w:rsidP="00575117">
      <w:pPr>
        <w:ind w:firstLine="708"/>
        <w:contextualSpacing/>
        <w:jc w:val="both"/>
        <w:rPr>
          <w:szCs w:val="28"/>
        </w:rPr>
      </w:pPr>
      <w:r w:rsidRPr="00533D75">
        <w:rPr>
          <w:szCs w:val="28"/>
        </w:rPr>
        <w:t xml:space="preserve">8.5.4.5. </w:t>
      </w:r>
      <w:r w:rsidR="00575117">
        <w:rPr>
          <w:szCs w:val="28"/>
        </w:rPr>
        <w:t>З</w:t>
      </w:r>
      <w:r w:rsidRPr="00533D75">
        <w:rPr>
          <w:szCs w:val="28"/>
        </w:rPr>
        <w:t>апреща</w:t>
      </w:r>
      <w:r w:rsidR="00575117">
        <w:rPr>
          <w:szCs w:val="28"/>
        </w:rPr>
        <w:t>ется</w:t>
      </w:r>
      <w:r w:rsidRPr="00533D75">
        <w:rPr>
          <w:szCs w:val="28"/>
        </w:rPr>
        <w:t xml:space="preserve"> производить какие-либо изменения балконов, ло</w:t>
      </w:r>
      <w:r w:rsidRPr="00533D75">
        <w:rPr>
          <w:szCs w:val="28"/>
        </w:rPr>
        <w:t>д</w:t>
      </w:r>
      <w:r w:rsidRPr="00533D75">
        <w:rPr>
          <w:szCs w:val="28"/>
        </w:rPr>
        <w:t>жий, а также загромождать их разными предметами домашнего обихода.</w:t>
      </w:r>
    </w:p>
    <w:p w:rsidR="00735114" w:rsidRPr="00533D75" w:rsidRDefault="00575117" w:rsidP="00575117">
      <w:pPr>
        <w:ind w:firstLine="708"/>
        <w:contextualSpacing/>
        <w:jc w:val="both"/>
        <w:rPr>
          <w:szCs w:val="28"/>
        </w:rPr>
      </w:pPr>
      <w:r>
        <w:rPr>
          <w:szCs w:val="28"/>
        </w:rPr>
        <w:t>8.5.4.6. З</w:t>
      </w:r>
      <w:r w:rsidR="00735114" w:rsidRPr="00533D75">
        <w:rPr>
          <w:szCs w:val="28"/>
        </w:rPr>
        <w:t>апреща</w:t>
      </w:r>
      <w:r>
        <w:rPr>
          <w:szCs w:val="28"/>
        </w:rPr>
        <w:t>е</w:t>
      </w:r>
      <w:r w:rsidR="00735114" w:rsidRPr="00533D75">
        <w:rPr>
          <w:szCs w:val="28"/>
        </w:rPr>
        <w:t>т</w:t>
      </w:r>
      <w:r>
        <w:rPr>
          <w:szCs w:val="28"/>
        </w:rPr>
        <w:t>ся</w:t>
      </w:r>
      <w:r w:rsidR="00735114" w:rsidRPr="00533D75">
        <w:rPr>
          <w:szCs w:val="28"/>
        </w:rPr>
        <w:t xml:space="preserve"> загромождение и засорение дворовых территорий металлическим ломом, строительным и бытовым мусором, домашней утв</w:t>
      </w:r>
      <w:r w:rsidR="00735114" w:rsidRPr="00533D75">
        <w:rPr>
          <w:szCs w:val="28"/>
        </w:rPr>
        <w:t>а</w:t>
      </w:r>
      <w:r w:rsidR="00735114" w:rsidRPr="00533D75">
        <w:rPr>
          <w:szCs w:val="28"/>
        </w:rPr>
        <w:t>рью и другими материалами.</w:t>
      </w:r>
    </w:p>
    <w:p w:rsidR="00735114" w:rsidRDefault="00735114" w:rsidP="00575117">
      <w:pPr>
        <w:ind w:firstLine="708"/>
        <w:contextualSpacing/>
        <w:jc w:val="both"/>
        <w:rPr>
          <w:szCs w:val="28"/>
        </w:rPr>
      </w:pPr>
      <w:r w:rsidRPr="00533D75">
        <w:rPr>
          <w:szCs w:val="28"/>
        </w:rPr>
        <w:t xml:space="preserve">8.5.4.7. </w:t>
      </w:r>
      <w:r w:rsidR="00575117">
        <w:rPr>
          <w:szCs w:val="28"/>
        </w:rPr>
        <w:t>На зданиях должны быть установлены</w:t>
      </w:r>
      <w:r w:rsidRPr="00533D75">
        <w:rPr>
          <w:szCs w:val="28"/>
        </w:rPr>
        <w:t xml:space="preserve"> указател</w:t>
      </w:r>
      <w:r w:rsidR="00480E9D">
        <w:rPr>
          <w:szCs w:val="28"/>
        </w:rPr>
        <w:t>и</w:t>
      </w:r>
      <w:r w:rsidRPr="00533D75">
        <w:rPr>
          <w:szCs w:val="28"/>
        </w:rPr>
        <w:t xml:space="preserve"> с обозначен</w:t>
      </w:r>
      <w:r w:rsidRPr="00533D75">
        <w:rPr>
          <w:szCs w:val="28"/>
        </w:rPr>
        <w:t>и</w:t>
      </w:r>
      <w:r w:rsidRPr="00533D75">
        <w:rPr>
          <w:szCs w:val="28"/>
        </w:rPr>
        <w:t>ем наименования улицы и номерных знаков домов, утвержденного образца, а на угловых домах - названия пересекающихся улиц.</w:t>
      </w:r>
    </w:p>
    <w:p w:rsidR="00A86263" w:rsidRPr="00794EF4" w:rsidRDefault="00A86263" w:rsidP="00A86263">
      <w:pPr>
        <w:ind w:firstLine="708"/>
        <w:jc w:val="both"/>
      </w:pPr>
      <w:r>
        <w:t>8.5.5. С</w:t>
      </w:r>
      <w:r w:rsidRPr="00794EF4">
        <w:t xml:space="preserve">одержание и эксплуатация </w:t>
      </w:r>
      <w:proofErr w:type="spellStart"/>
      <w:r w:rsidRPr="00794EF4">
        <w:t>гаражно-строительныхкооперативов</w:t>
      </w:r>
      <w:proofErr w:type="spellEnd"/>
      <w:r w:rsidRPr="00794EF4">
        <w:t xml:space="preserve">, гаражных кооперативов, </w:t>
      </w:r>
      <w:proofErr w:type="spellStart"/>
      <w:r w:rsidRPr="00794EF4">
        <w:t>станцийтехнического</w:t>
      </w:r>
      <w:proofErr w:type="spellEnd"/>
      <w:r w:rsidRPr="00794EF4">
        <w:t xml:space="preserve"> обслуживания (сервиса), </w:t>
      </w:r>
      <w:proofErr w:type="spellStart"/>
      <w:r w:rsidRPr="00794EF4">
        <w:t>а</w:t>
      </w:r>
      <w:r>
        <w:t>в</w:t>
      </w:r>
      <w:r w:rsidRPr="00794EF4">
        <w:t>т</w:t>
      </w:r>
      <w:r w:rsidRPr="00794EF4">
        <w:t>о</w:t>
      </w:r>
      <w:r w:rsidRPr="00794EF4">
        <w:t>мобильныхмоек</w:t>
      </w:r>
      <w:proofErr w:type="spellEnd"/>
      <w:r w:rsidRPr="00794EF4">
        <w:t>, автомобильных заправочных станций</w:t>
      </w:r>
      <w:r>
        <w:t>.</w:t>
      </w:r>
    </w:p>
    <w:p w:rsidR="00A86263" w:rsidRPr="00794EF4" w:rsidRDefault="00A86263" w:rsidP="00A86263">
      <w:pPr>
        <w:ind w:firstLine="708"/>
        <w:jc w:val="both"/>
      </w:pPr>
      <w:r>
        <w:t>8.5.5.1</w:t>
      </w:r>
      <w:r w:rsidRPr="00794EF4">
        <w:t xml:space="preserve">. </w:t>
      </w:r>
      <w:proofErr w:type="gramStart"/>
      <w:r w:rsidRPr="00794EF4">
        <w:t xml:space="preserve">Руководство гаражно-строительных кооперативов (далее - ГСК), гаражных кооперативов (далее - ГК), станций технического обслуживания (сервиса) (далее - СТО), автомобильных моек, автомобильных заправочных станций (далее - АЗС) </w:t>
      </w:r>
      <w:r>
        <w:t xml:space="preserve">должны </w:t>
      </w:r>
      <w:r w:rsidRPr="00794EF4">
        <w:t>обеспечива</w:t>
      </w:r>
      <w:r>
        <w:t>ть</w:t>
      </w:r>
      <w:r w:rsidRPr="00794EF4">
        <w:t xml:space="preserve"> организацию систематической очистки и проведение внутреннего осмотра действующего оборудования к</w:t>
      </w:r>
      <w:r w:rsidRPr="00794EF4">
        <w:t>а</w:t>
      </w:r>
      <w:r w:rsidRPr="00794EF4">
        <w:t>нализационной сети, колодцев, а также их необходимый ремонт.</w:t>
      </w:r>
      <w:proofErr w:type="gramEnd"/>
    </w:p>
    <w:p w:rsidR="00A86263" w:rsidRPr="00794EF4" w:rsidRDefault="00A86263" w:rsidP="00A86263">
      <w:pPr>
        <w:ind w:firstLine="708"/>
        <w:jc w:val="both"/>
      </w:pPr>
      <w:r>
        <w:t>8.5.5.2</w:t>
      </w:r>
      <w:r w:rsidRPr="00794EF4">
        <w:t>. ГСК, ГК, СТО, АЗС, автомобильные мойки должны быть об</w:t>
      </w:r>
      <w:r w:rsidRPr="00794EF4">
        <w:t>о</w:t>
      </w:r>
      <w:r w:rsidRPr="00794EF4">
        <w:t>рудованы производственно-ливневой канализацией для сбора производстве</w:t>
      </w:r>
      <w:r w:rsidRPr="00794EF4">
        <w:t>н</w:t>
      </w:r>
      <w:r w:rsidRPr="00794EF4">
        <w:t>ных и дождевых стоков.</w:t>
      </w:r>
    </w:p>
    <w:p w:rsidR="00A86263" w:rsidRPr="00794EF4" w:rsidRDefault="00A86263" w:rsidP="00A86263">
      <w:pPr>
        <w:ind w:firstLine="708"/>
        <w:jc w:val="both"/>
      </w:pPr>
      <w:r>
        <w:t>8.5.5.</w:t>
      </w:r>
      <w:r w:rsidRPr="00794EF4">
        <w:t>3. Уборка территорий ГСК, ГК организуется руководством с охв</w:t>
      </w:r>
      <w:r w:rsidRPr="00794EF4">
        <w:t>а</w:t>
      </w:r>
      <w:r w:rsidRPr="00794EF4">
        <w:t>том территории в радиусе 30 метров от границ земельного участка, на кот</w:t>
      </w:r>
      <w:r w:rsidRPr="00794EF4">
        <w:t>о</w:t>
      </w:r>
      <w:r w:rsidRPr="00794EF4">
        <w:t>ром расположены ГСК, ГК.</w:t>
      </w:r>
    </w:p>
    <w:p w:rsidR="00A86263" w:rsidRDefault="00A86263" w:rsidP="00A86263">
      <w:pPr>
        <w:ind w:firstLine="708"/>
        <w:jc w:val="both"/>
      </w:pPr>
      <w:r>
        <w:t>8.5.5.</w:t>
      </w:r>
      <w:r w:rsidRPr="00794EF4">
        <w:t>4. АЗС, СТО, автомобильные мойки убирают территорию в ради</w:t>
      </w:r>
      <w:r w:rsidRPr="00794EF4">
        <w:t>у</w:t>
      </w:r>
      <w:r w:rsidRPr="00794EF4">
        <w:t>се 20 метров от границ земельного участка, на котором расположены АЗС, СТО, автомобильные мойки.</w:t>
      </w:r>
    </w:p>
    <w:p w:rsidR="00A86263" w:rsidRPr="00794EF4" w:rsidRDefault="00A86263" w:rsidP="00A86263">
      <w:pPr>
        <w:ind w:firstLine="708"/>
        <w:jc w:val="both"/>
      </w:pPr>
      <w:r>
        <w:t>8.5.5.</w:t>
      </w:r>
      <w:r w:rsidRPr="00794EF4">
        <w:t>5. Разлившийся нефтепродукт собирают в сборник для отработа</w:t>
      </w:r>
      <w:r w:rsidRPr="00794EF4">
        <w:t>н</w:t>
      </w:r>
      <w:r w:rsidRPr="00794EF4">
        <w:t>ных нефтепродуктов, а площадку очищают сильной струей воды, направляя сток в ливневую канализацию. Сточные воды по производственно-ливневой канализации направляют на очистные сооружения, состоящие из колодца-отстойника, фильтра и колодца-сборника, или в накопитель сточных вод, из которого их вывозят для переработки на специальное предприятие.</w:t>
      </w:r>
    </w:p>
    <w:p w:rsidR="00A86263" w:rsidRPr="00794EF4" w:rsidRDefault="00A86263" w:rsidP="00A86263">
      <w:pPr>
        <w:ind w:firstLine="708"/>
      </w:pPr>
      <w:r>
        <w:t>8.5.5.</w:t>
      </w:r>
      <w:r w:rsidRPr="00794EF4">
        <w:t xml:space="preserve">6. Сброс стоков в </w:t>
      </w:r>
      <w:r>
        <w:t xml:space="preserve">реки и </w:t>
      </w:r>
      <w:r w:rsidRPr="00794EF4">
        <w:t>водоемы запрещен.</w:t>
      </w:r>
    </w:p>
    <w:p w:rsidR="00A86263" w:rsidRPr="00794EF4" w:rsidRDefault="00A86263" w:rsidP="00A86263">
      <w:pPr>
        <w:ind w:firstLine="708"/>
        <w:jc w:val="both"/>
      </w:pPr>
      <w:r>
        <w:t>8.5.5</w:t>
      </w:r>
      <w:r w:rsidRPr="00794EF4">
        <w:t>.7. Продукты зачисток резервуаров, осадки очистных сооружений, загрязненные фильтрующие материалы и прочие отходы производства пер</w:t>
      </w:r>
      <w:r w:rsidRPr="00794EF4">
        <w:t>е</w:t>
      </w:r>
      <w:r w:rsidRPr="00794EF4">
        <w:t>даются на переработку или хранение специализированным предприятиям, имеющим лицензию на данный вид деятельности в соответствии с технол</w:t>
      </w:r>
      <w:r w:rsidRPr="00794EF4">
        <w:t>о</w:t>
      </w:r>
      <w:r w:rsidRPr="00794EF4">
        <w:t>гическим регламентом.</w:t>
      </w:r>
    </w:p>
    <w:p w:rsidR="00A86263" w:rsidRPr="00794EF4" w:rsidRDefault="00A86263" w:rsidP="00A86263">
      <w:pPr>
        <w:ind w:firstLine="708"/>
      </w:pPr>
      <w:r>
        <w:lastRenderedPageBreak/>
        <w:t>8.5.5</w:t>
      </w:r>
      <w:r w:rsidRPr="00794EF4">
        <w:t>.8. ГСК, ГК, СТО, АЗС, автомобильные мойки не должны загря</w:t>
      </w:r>
      <w:r w:rsidRPr="00794EF4">
        <w:t>з</w:t>
      </w:r>
      <w:r w:rsidRPr="00794EF4">
        <w:t>нять прилегающую территорию промышленно-ливневыми стоками, соде</w:t>
      </w:r>
      <w:r w:rsidRPr="00794EF4">
        <w:t>р</w:t>
      </w:r>
      <w:r w:rsidRPr="00794EF4">
        <w:t>жащими нефтепродукты.</w:t>
      </w:r>
    </w:p>
    <w:p w:rsidR="00575117" w:rsidRDefault="00575117" w:rsidP="00F702CE">
      <w:pPr>
        <w:ind w:firstLine="708"/>
        <w:contextualSpacing/>
        <w:jc w:val="both"/>
        <w:rPr>
          <w:szCs w:val="28"/>
        </w:rPr>
      </w:pPr>
      <w:r w:rsidRPr="00533D75">
        <w:rPr>
          <w:szCs w:val="28"/>
        </w:rPr>
        <w:t>8.6. Работы по озеленению территорий и содержанию зеленых наса</w:t>
      </w:r>
      <w:r w:rsidRPr="00533D75">
        <w:rPr>
          <w:szCs w:val="28"/>
        </w:rPr>
        <w:t>ж</w:t>
      </w:r>
      <w:r w:rsidR="00F702CE">
        <w:rPr>
          <w:szCs w:val="28"/>
        </w:rPr>
        <w:t>дений.</w:t>
      </w:r>
    </w:p>
    <w:p w:rsidR="00575117" w:rsidRPr="00533D75" w:rsidRDefault="00575117" w:rsidP="00F702CE">
      <w:pPr>
        <w:ind w:firstLine="708"/>
        <w:contextualSpacing/>
        <w:jc w:val="both"/>
        <w:rPr>
          <w:szCs w:val="28"/>
        </w:rPr>
      </w:pPr>
      <w:r w:rsidRPr="00533D75">
        <w:rPr>
          <w:szCs w:val="28"/>
        </w:rPr>
        <w:t>8.6.1. Озеленение территории, работы по содержанию и восстановл</w:t>
      </w:r>
      <w:r w:rsidRPr="00533D75">
        <w:rPr>
          <w:szCs w:val="28"/>
        </w:rPr>
        <w:t>е</w:t>
      </w:r>
      <w:r w:rsidRPr="00533D75">
        <w:rPr>
          <w:szCs w:val="28"/>
        </w:rPr>
        <w:t>нию парков, скверов, зеленых зон, содер</w:t>
      </w:r>
      <w:r w:rsidR="005177BC">
        <w:rPr>
          <w:szCs w:val="28"/>
        </w:rPr>
        <w:t>жание и охрана городских лесов должны</w:t>
      </w:r>
      <w:r w:rsidRPr="00533D75">
        <w:rPr>
          <w:szCs w:val="28"/>
        </w:rPr>
        <w:t xml:space="preserve"> </w:t>
      </w:r>
      <w:proofErr w:type="spellStart"/>
      <w:r w:rsidRPr="00533D75">
        <w:rPr>
          <w:szCs w:val="28"/>
        </w:rPr>
        <w:t>осуществлять</w:t>
      </w:r>
      <w:r w:rsidR="005177BC">
        <w:rPr>
          <w:szCs w:val="28"/>
        </w:rPr>
        <w:t>ся</w:t>
      </w:r>
      <w:r w:rsidRPr="00533D75">
        <w:rPr>
          <w:szCs w:val="28"/>
        </w:rPr>
        <w:t>специализированным</w:t>
      </w:r>
      <w:r w:rsidR="005177BC">
        <w:rPr>
          <w:szCs w:val="28"/>
        </w:rPr>
        <w:t>и</w:t>
      </w:r>
      <w:proofErr w:type="spellEnd"/>
      <w:r w:rsidRPr="00533D75">
        <w:rPr>
          <w:szCs w:val="28"/>
        </w:rPr>
        <w:t xml:space="preserve"> организациям по договорам с администрацией муниципального образования в пределах средств, пред</w:t>
      </w:r>
      <w:r w:rsidRPr="00533D75">
        <w:rPr>
          <w:szCs w:val="28"/>
        </w:rPr>
        <w:t>у</w:t>
      </w:r>
      <w:r w:rsidRPr="00533D75">
        <w:rPr>
          <w:szCs w:val="28"/>
        </w:rPr>
        <w:t>смотренных в бюджете муниципального образования на эти цели.</w:t>
      </w:r>
    </w:p>
    <w:p w:rsidR="00575117" w:rsidRPr="00533D75" w:rsidRDefault="00575117" w:rsidP="00F702CE">
      <w:pPr>
        <w:ind w:firstLine="708"/>
        <w:contextualSpacing/>
        <w:jc w:val="both"/>
        <w:rPr>
          <w:szCs w:val="28"/>
        </w:rPr>
      </w:pPr>
      <w:r w:rsidRPr="00533D75">
        <w:rPr>
          <w:szCs w:val="28"/>
        </w:rPr>
        <w:t>8.6.2. Физически</w:t>
      </w:r>
      <w:r w:rsidR="005177BC">
        <w:rPr>
          <w:szCs w:val="28"/>
        </w:rPr>
        <w:t>е</w:t>
      </w:r>
      <w:r w:rsidRPr="00533D75">
        <w:rPr>
          <w:szCs w:val="28"/>
        </w:rPr>
        <w:t xml:space="preserve"> и юридически</w:t>
      </w:r>
      <w:r w:rsidR="005177BC">
        <w:rPr>
          <w:szCs w:val="28"/>
        </w:rPr>
        <w:t>е</w:t>
      </w:r>
      <w:r w:rsidRPr="00533D75">
        <w:rPr>
          <w:szCs w:val="28"/>
        </w:rPr>
        <w:t xml:space="preserve"> лица, в собственности или в польз</w:t>
      </w:r>
      <w:r w:rsidRPr="00533D75">
        <w:rPr>
          <w:szCs w:val="28"/>
        </w:rPr>
        <w:t>о</w:t>
      </w:r>
      <w:r w:rsidRPr="00533D75">
        <w:rPr>
          <w:szCs w:val="28"/>
        </w:rPr>
        <w:t xml:space="preserve">вании которых находятся земельные участки, </w:t>
      </w:r>
      <w:r w:rsidR="005177BC">
        <w:rPr>
          <w:szCs w:val="28"/>
        </w:rPr>
        <w:t>должны</w:t>
      </w:r>
      <w:r w:rsidRPr="00533D75">
        <w:rPr>
          <w:szCs w:val="28"/>
        </w:rPr>
        <w:t xml:space="preserve"> обеспечивать содерж</w:t>
      </w:r>
      <w:r w:rsidRPr="00533D75">
        <w:rPr>
          <w:szCs w:val="28"/>
        </w:rPr>
        <w:t>а</w:t>
      </w:r>
      <w:r w:rsidRPr="00533D75">
        <w:rPr>
          <w:szCs w:val="28"/>
        </w:rPr>
        <w:t>ние и сохранность зеленых насаждений, находящихся на этих участках, а также на прилегающих территориях.</w:t>
      </w:r>
    </w:p>
    <w:p w:rsidR="00575117" w:rsidRPr="00533D75" w:rsidRDefault="00575117" w:rsidP="005177BC">
      <w:pPr>
        <w:ind w:firstLine="708"/>
        <w:contextualSpacing/>
        <w:jc w:val="both"/>
        <w:rPr>
          <w:szCs w:val="28"/>
        </w:rPr>
      </w:pPr>
      <w:r w:rsidRPr="00533D75">
        <w:rPr>
          <w:szCs w:val="28"/>
        </w:rPr>
        <w:t>8.6.3. Новые посадки деревьев и кустарников на территории улиц, пл</w:t>
      </w:r>
      <w:r w:rsidRPr="00533D75">
        <w:rPr>
          <w:szCs w:val="28"/>
        </w:rPr>
        <w:t>о</w:t>
      </w:r>
      <w:r w:rsidRPr="00533D75">
        <w:rPr>
          <w:szCs w:val="28"/>
        </w:rPr>
        <w:t xml:space="preserve">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w:t>
      </w:r>
      <w:r w:rsidR="005177BC">
        <w:rPr>
          <w:szCs w:val="28"/>
        </w:rPr>
        <w:t>следует</w:t>
      </w:r>
      <w:r w:rsidRPr="00533D75">
        <w:rPr>
          <w:szCs w:val="28"/>
        </w:rPr>
        <w:t xml:space="preserve"> производить только по прое</w:t>
      </w:r>
      <w:r w:rsidRPr="00533D75">
        <w:rPr>
          <w:szCs w:val="28"/>
        </w:rPr>
        <w:t>к</w:t>
      </w:r>
      <w:r w:rsidRPr="00533D75">
        <w:rPr>
          <w:szCs w:val="28"/>
        </w:rPr>
        <w:t>там, согласованным с администрацией муниципального образования.</w:t>
      </w:r>
    </w:p>
    <w:p w:rsidR="00575117" w:rsidRPr="00533D75" w:rsidRDefault="00575117" w:rsidP="005177BC">
      <w:pPr>
        <w:ind w:firstLine="708"/>
        <w:contextualSpacing/>
        <w:jc w:val="both"/>
        <w:rPr>
          <w:szCs w:val="28"/>
        </w:rPr>
      </w:pPr>
      <w:r w:rsidRPr="00533D75">
        <w:rPr>
          <w:szCs w:val="28"/>
        </w:rPr>
        <w:t>8.6.4. Лиц</w:t>
      </w:r>
      <w:r w:rsidR="005177BC">
        <w:rPr>
          <w:szCs w:val="28"/>
        </w:rPr>
        <w:t>а</w:t>
      </w:r>
      <w:r w:rsidRPr="00533D75">
        <w:rPr>
          <w:szCs w:val="28"/>
        </w:rPr>
        <w:t>, указанны</w:t>
      </w:r>
      <w:r w:rsidR="005177BC">
        <w:rPr>
          <w:szCs w:val="28"/>
        </w:rPr>
        <w:t>е</w:t>
      </w:r>
      <w:r w:rsidRPr="00533D75">
        <w:rPr>
          <w:szCs w:val="28"/>
        </w:rPr>
        <w:t xml:space="preserve"> в пунктах 8.6.1 и 8.6.2 настоящих </w:t>
      </w:r>
      <w:r w:rsidR="005177BC">
        <w:rPr>
          <w:szCs w:val="28"/>
        </w:rPr>
        <w:t>Правил, об</w:t>
      </w:r>
      <w:r w:rsidR="005177BC">
        <w:rPr>
          <w:szCs w:val="28"/>
        </w:rPr>
        <w:t>я</w:t>
      </w:r>
      <w:r w:rsidR="005177BC">
        <w:rPr>
          <w:szCs w:val="28"/>
        </w:rPr>
        <w:t>заны</w:t>
      </w:r>
      <w:r w:rsidRPr="00533D75">
        <w:rPr>
          <w:szCs w:val="28"/>
        </w:rPr>
        <w:t>:</w:t>
      </w:r>
    </w:p>
    <w:p w:rsidR="00575117" w:rsidRPr="00533D75" w:rsidRDefault="00575117" w:rsidP="005177BC">
      <w:pPr>
        <w:ind w:firstLine="708"/>
        <w:contextualSpacing/>
        <w:jc w:val="both"/>
        <w:rPr>
          <w:szCs w:val="28"/>
        </w:rPr>
      </w:pPr>
      <w:r w:rsidRPr="00533D75">
        <w:rPr>
          <w:szCs w:val="28"/>
        </w:rPr>
        <w:t>- обеспечить своевременное проведение всех необходимых агротехн</w:t>
      </w:r>
      <w:r w:rsidRPr="00533D75">
        <w:rPr>
          <w:szCs w:val="28"/>
        </w:rPr>
        <w:t>и</w:t>
      </w:r>
      <w:r w:rsidRPr="00533D75">
        <w:rPr>
          <w:szCs w:val="28"/>
        </w:rPr>
        <w:t>ческих мероприятий (полив, рыхление, обрезка, сушка, борьба с вредителями и болезнями растений, скашивание травы);</w:t>
      </w:r>
    </w:p>
    <w:p w:rsidR="00575117" w:rsidRPr="00533D75" w:rsidRDefault="00575117" w:rsidP="005177BC">
      <w:pPr>
        <w:ind w:firstLine="708"/>
        <w:contextualSpacing/>
        <w:jc w:val="both"/>
        <w:rPr>
          <w:szCs w:val="28"/>
        </w:rPr>
      </w:pPr>
      <w:r w:rsidRPr="00533D75">
        <w:rPr>
          <w:szCs w:val="28"/>
        </w:rPr>
        <w:t>- осуществлять обрезку и вырубку сухостоя и аварийных деревьев, в</w:t>
      </w:r>
      <w:r w:rsidRPr="00533D75">
        <w:rPr>
          <w:szCs w:val="28"/>
        </w:rPr>
        <w:t>ы</w:t>
      </w:r>
      <w:r w:rsidRPr="00533D75">
        <w:rPr>
          <w:szCs w:val="28"/>
        </w:rPr>
        <w:t>резку сухих и поломанных сучьев и вырезку веток, ограничивающих вид</w:t>
      </w:r>
      <w:r w:rsidRPr="00533D75">
        <w:rPr>
          <w:szCs w:val="28"/>
        </w:rPr>
        <w:t>и</w:t>
      </w:r>
      <w:r w:rsidRPr="00533D75">
        <w:rPr>
          <w:szCs w:val="28"/>
        </w:rPr>
        <w:t>мость технических средств регулирования дорожного движения;</w:t>
      </w:r>
    </w:p>
    <w:p w:rsidR="00575117" w:rsidRPr="00533D75" w:rsidRDefault="00575117" w:rsidP="005177BC">
      <w:pPr>
        <w:ind w:firstLine="708"/>
        <w:contextualSpacing/>
        <w:jc w:val="both"/>
        <w:rPr>
          <w:szCs w:val="28"/>
        </w:rPr>
      </w:pPr>
      <w:r w:rsidRPr="00533D75">
        <w:rPr>
          <w:szCs w:val="28"/>
        </w:rPr>
        <w:t>- доводить до сведения органов местного самоуправления обо всех сл</w:t>
      </w:r>
      <w:r w:rsidRPr="00533D75">
        <w:rPr>
          <w:szCs w:val="28"/>
        </w:rPr>
        <w:t>у</w:t>
      </w:r>
      <w:r w:rsidRPr="00533D75">
        <w:rPr>
          <w:szCs w:val="28"/>
        </w:rPr>
        <w:t>чаях массового появления вредителей и болезней и принимать меры борьбы с ними, производить замазку ран и дупел на деревьях;</w:t>
      </w:r>
    </w:p>
    <w:p w:rsidR="00575117" w:rsidRPr="00533D75" w:rsidRDefault="00575117" w:rsidP="005177BC">
      <w:pPr>
        <w:ind w:firstLine="708"/>
        <w:contextualSpacing/>
        <w:jc w:val="both"/>
        <w:rPr>
          <w:szCs w:val="28"/>
        </w:rPr>
      </w:pPr>
      <w:r w:rsidRPr="00533D75">
        <w:rPr>
          <w:szCs w:val="28"/>
        </w:rPr>
        <w:t>- проводить своевременный ремонт ограждений зеленых насаждений.</w:t>
      </w:r>
    </w:p>
    <w:p w:rsidR="00575117" w:rsidRDefault="00575117" w:rsidP="005177BC">
      <w:pPr>
        <w:ind w:firstLine="708"/>
        <w:contextualSpacing/>
        <w:jc w:val="both"/>
        <w:rPr>
          <w:szCs w:val="28"/>
        </w:rPr>
      </w:pPr>
      <w:r w:rsidRPr="00533D75">
        <w:rPr>
          <w:szCs w:val="28"/>
        </w:rPr>
        <w:t xml:space="preserve">8.6.5. На площадях зеленых насаждений </w:t>
      </w:r>
      <w:r w:rsidR="005177BC">
        <w:rPr>
          <w:szCs w:val="28"/>
        </w:rPr>
        <w:t>запрещается</w:t>
      </w:r>
      <w:r w:rsidRPr="00533D75">
        <w:rPr>
          <w:szCs w:val="28"/>
        </w:rPr>
        <w:t>:</w:t>
      </w:r>
    </w:p>
    <w:p w:rsidR="00575117" w:rsidRDefault="00575117" w:rsidP="005177BC">
      <w:pPr>
        <w:ind w:firstLine="708"/>
        <w:contextualSpacing/>
        <w:jc w:val="both"/>
        <w:rPr>
          <w:szCs w:val="28"/>
        </w:rPr>
      </w:pPr>
      <w:r w:rsidRPr="00533D75">
        <w:rPr>
          <w:szCs w:val="28"/>
        </w:rPr>
        <w:t>- ходить и лежать на газонах и в молодых лесных посадках;</w:t>
      </w:r>
    </w:p>
    <w:p w:rsidR="00575117" w:rsidRPr="00533D75" w:rsidRDefault="00575117" w:rsidP="005177BC">
      <w:pPr>
        <w:ind w:firstLine="708"/>
        <w:contextualSpacing/>
        <w:jc w:val="both"/>
        <w:rPr>
          <w:szCs w:val="28"/>
        </w:rPr>
      </w:pPr>
      <w:r w:rsidRPr="00533D75">
        <w:rPr>
          <w:szCs w:val="28"/>
        </w:rPr>
        <w:t>- ломать деревья, кустарники, сучья и ветви, срывать листья и цветы, сбивать и собирать плоды;</w:t>
      </w:r>
    </w:p>
    <w:p w:rsidR="00575117" w:rsidRPr="00533D75" w:rsidRDefault="00575117" w:rsidP="005177BC">
      <w:pPr>
        <w:ind w:firstLine="708"/>
        <w:contextualSpacing/>
        <w:jc w:val="both"/>
        <w:rPr>
          <w:szCs w:val="28"/>
        </w:rPr>
      </w:pPr>
      <w:r w:rsidRPr="00533D75">
        <w:rPr>
          <w:szCs w:val="28"/>
        </w:rPr>
        <w:t>- разбивать палатки и разводить костры;</w:t>
      </w:r>
    </w:p>
    <w:p w:rsidR="00575117" w:rsidRPr="00533D75" w:rsidRDefault="00575117" w:rsidP="005177BC">
      <w:pPr>
        <w:ind w:firstLine="708"/>
        <w:contextualSpacing/>
        <w:jc w:val="both"/>
        <w:rPr>
          <w:szCs w:val="28"/>
        </w:rPr>
      </w:pPr>
      <w:r w:rsidRPr="00533D75">
        <w:rPr>
          <w:szCs w:val="28"/>
        </w:rPr>
        <w:t>- засорять газоны, цветники, дорожки и водоемы;</w:t>
      </w:r>
    </w:p>
    <w:p w:rsidR="00575117" w:rsidRPr="00533D75" w:rsidRDefault="00575117" w:rsidP="005177BC">
      <w:pPr>
        <w:ind w:firstLine="708"/>
        <w:contextualSpacing/>
        <w:jc w:val="both"/>
        <w:rPr>
          <w:szCs w:val="28"/>
        </w:rPr>
      </w:pPr>
      <w:r w:rsidRPr="00533D75">
        <w:rPr>
          <w:szCs w:val="28"/>
        </w:rPr>
        <w:t>- портить скульптуры, скамейки, ограды;</w:t>
      </w:r>
    </w:p>
    <w:p w:rsidR="00575117" w:rsidRPr="00533D75" w:rsidRDefault="00575117" w:rsidP="005177BC">
      <w:pPr>
        <w:ind w:firstLine="708"/>
        <w:contextualSpacing/>
        <w:jc w:val="both"/>
        <w:rPr>
          <w:szCs w:val="28"/>
        </w:rPr>
      </w:pPr>
      <w:r w:rsidRPr="00533D75">
        <w:rPr>
          <w:szCs w:val="28"/>
        </w:rPr>
        <w:t>- добывать из деревьев сок, делать надрезы, надписи, приклеивать к д</w:t>
      </w:r>
      <w:r w:rsidRPr="00533D75">
        <w:rPr>
          <w:szCs w:val="28"/>
        </w:rPr>
        <w:t>е</w:t>
      </w:r>
      <w:r w:rsidRPr="00533D75">
        <w:rPr>
          <w:szCs w:val="28"/>
        </w:rPr>
        <w:t>ревьям объявления, номерные знаки, всякого рода указатели, провода и заб</w:t>
      </w:r>
      <w:r w:rsidRPr="00533D75">
        <w:rPr>
          <w:szCs w:val="28"/>
        </w:rPr>
        <w:t>и</w:t>
      </w:r>
      <w:r w:rsidRPr="00533D75">
        <w:rPr>
          <w:szCs w:val="28"/>
        </w:rPr>
        <w:t>вать в деревья крючки и гвозди для подвешивания гамаков, качелей, веревок, сушить белье на ветвях;</w:t>
      </w:r>
    </w:p>
    <w:p w:rsidR="00575117" w:rsidRPr="00533D75" w:rsidRDefault="00575117" w:rsidP="005177BC">
      <w:pPr>
        <w:ind w:firstLine="708"/>
        <w:contextualSpacing/>
        <w:jc w:val="both"/>
        <w:rPr>
          <w:szCs w:val="28"/>
        </w:rPr>
      </w:pPr>
      <w:r w:rsidRPr="00533D75">
        <w:rPr>
          <w:szCs w:val="28"/>
        </w:rPr>
        <w:t>- ездить на велосипедах, мотоциклах, лошадях, тракторах и автомаш</w:t>
      </w:r>
      <w:r w:rsidRPr="00533D75">
        <w:rPr>
          <w:szCs w:val="28"/>
        </w:rPr>
        <w:t>и</w:t>
      </w:r>
      <w:r w:rsidRPr="00533D75">
        <w:rPr>
          <w:szCs w:val="28"/>
        </w:rPr>
        <w:t>нах;</w:t>
      </w:r>
    </w:p>
    <w:p w:rsidR="00575117" w:rsidRPr="00533D75" w:rsidRDefault="00575117" w:rsidP="005177BC">
      <w:pPr>
        <w:ind w:firstLine="708"/>
        <w:contextualSpacing/>
        <w:jc w:val="both"/>
        <w:rPr>
          <w:szCs w:val="28"/>
        </w:rPr>
      </w:pPr>
      <w:r w:rsidRPr="00533D75">
        <w:rPr>
          <w:szCs w:val="28"/>
        </w:rPr>
        <w:lastRenderedPageBreak/>
        <w:t>- мыть автотранспортные средства, стирать белье, а также купать ж</w:t>
      </w:r>
      <w:r w:rsidRPr="00533D75">
        <w:rPr>
          <w:szCs w:val="28"/>
        </w:rPr>
        <w:t>и</w:t>
      </w:r>
      <w:r w:rsidRPr="00533D75">
        <w:rPr>
          <w:szCs w:val="28"/>
        </w:rPr>
        <w:t>вотных в водоемах, расположенных на территории зеленых насаждений;</w:t>
      </w:r>
    </w:p>
    <w:p w:rsidR="00575117" w:rsidRPr="00533D75" w:rsidRDefault="00575117" w:rsidP="005177BC">
      <w:pPr>
        <w:ind w:firstLine="708"/>
        <w:contextualSpacing/>
        <w:jc w:val="both"/>
        <w:rPr>
          <w:szCs w:val="28"/>
        </w:rPr>
      </w:pPr>
      <w:r w:rsidRPr="00533D75">
        <w:rPr>
          <w:szCs w:val="28"/>
        </w:rPr>
        <w:t>- парковать автотранспортные средства на газонах;</w:t>
      </w:r>
    </w:p>
    <w:p w:rsidR="00575117" w:rsidRPr="00533D75" w:rsidRDefault="00575117" w:rsidP="005177BC">
      <w:pPr>
        <w:ind w:firstLine="708"/>
        <w:contextualSpacing/>
        <w:jc w:val="both"/>
        <w:rPr>
          <w:szCs w:val="28"/>
        </w:rPr>
      </w:pPr>
      <w:r w:rsidRPr="00533D75">
        <w:rPr>
          <w:szCs w:val="28"/>
        </w:rPr>
        <w:t>- пасти скот;</w:t>
      </w:r>
    </w:p>
    <w:p w:rsidR="00575117" w:rsidRPr="00533D75" w:rsidRDefault="00575117" w:rsidP="005177BC">
      <w:pPr>
        <w:ind w:firstLine="708"/>
        <w:contextualSpacing/>
        <w:jc w:val="both"/>
        <w:rPr>
          <w:szCs w:val="28"/>
        </w:rPr>
      </w:pPr>
      <w:r w:rsidRPr="00533D75">
        <w:rPr>
          <w:szCs w:val="28"/>
        </w:rPr>
        <w:t>- устраивать ледяные катки и снежные горки, кататься на лыжах, кон</w:t>
      </w:r>
      <w:r w:rsidRPr="00533D75">
        <w:rPr>
          <w:szCs w:val="28"/>
        </w:rPr>
        <w:t>ь</w:t>
      </w:r>
      <w:r w:rsidRPr="00533D75">
        <w:rPr>
          <w:szCs w:val="28"/>
        </w:rPr>
        <w:t>ках, санях, организовывать игры, танцы, за исключением мест, отведенных для этих целей;</w:t>
      </w:r>
    </w:p>
    <w:p w:rsidR="00575117" w:rsidRPr="00533D75" w:rsidRDefault="00575117" w:rsidP="005177BC">
      <w:pPr>
        <w:ind w:firstLine="708"/>
        <w:contextualSpacing/>
        <w:jc w:val="both"/>
        <w:rPr>
          <w:szCs w:val="28"/>
        </w:rPr>
      </w:pPr>
      <w:r w:rsidRPr="00533D75">
        <w:rPr>
          <w:szCs w:val="28"/>
        </w:rPr>
        <w:t>- производить строительные и ремонтные работы без ограждений н</w:t>
      </w:r>
      <w:r w:rsidRPr="00533D75">
        <w:rPr>
          <w:szCs w:val="28"/>
        </w:rPr>
        <w:t>а</w:t>
      </w:r>
      <w:r w:rsidRPr="00533D75">
        <w:rPr>
          <w:szCs w:val="28"/>
        </w:rPr>
        <w:t>саждений щитами, гарантирующими защиту их от повреждений;</w:t>
      </w:r>
    </w:p>
    <w:p w:rsidR="00575117" w:rsidRPr="00533D75" w:rsidRDefault="00575117" w:rsidP="005177BC">
      <w:pPr>
        <w:ind w:firstLine="708"/>
        <w:contextualSpacing/>
        <w:jc w:val="both"/>
        <w:rPr>
          <w:szCs w:val="28"/>
        </w:rPr>
      </w:pPr>
      <w:r w:rsidRPr="00533D75">
        <w:rPr>
          <w:szCs w:val="28"/>
        </w:rPr>
        <w:t>- обнажать корни деревьев на расстоянии ближе 1,5 м от ствола и зас</w:t>
      </w:r>
      <w:r w:rsidRPr="00533D75">
        <w:rPr>
          <w:szCs w:val="28"/>
        </w:rPr>
        <w:t>ы</w:t>
      </w:r>
      <w:r w:rsidRPr="00533D75">
        <w:rPr>
          <w:szCs w:val="28"/>
        </w:rPr>
        <w:t>пать шейки деревьев землей или строительным мусором;</w:t>
      </w:r>
    </w:p>
    <w:p w:rsidR="00575117" w:rsidRPr="00533D75" w:rsidRDefault="00575117" w:rsidP="005177BC">
      <w:pPr>
        <w:ind w:firstLine="708"/>
        <w:contextualSpacing/>
        <w:jc w:val="both"/>
        <w:rPr>
          <w:szCs w:val="28"/>
        </w:rPr>
      </w:pPr>
      <w:r w:rsidRPr="00533D75">
        <w:rPr>
          <w:szCs w:val="28"/>
        </w:rPr>
        <w:t>- складировать на территории зеленых насаждений материалы, а также устраивать на прилегающих территориях склады материалов, способству</w:t>
      </w:r>
      <w:r w:rsidRPr="00533D75">
        <w:rPr>
          <w:szCs w:val="28"/>
        </w:rPr>
        <w:t>ю</w:t>
      </w:r>
      <w:r w:rsidRPr="00533D75">
        <w:rPr>
          <w:szCs w:val="28"/>
        </w:rPr>
        <w:t>щие распространению вредителей зеленых насаждений;</w:t>
      </w:r>
    </w:p>
    <w:p w:rsidR="00575117" w:rsidRPr="00533D75" w:rsidRDefault="00575117" w:rsidP="005177BC">
      <w:pPr>
        <w:ind w:firstLine="708"/>
        <w:contextualSpacing/>
        <w:jc w:val="both"/>
        <w:rPr>
          <w:szCs w:val="28"/>
        </w:rPr>
      </w:pPr>
      <w:r w:rsidRPr="00533D75">
        <w:rPr>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75117" w:rsidRPr="00533D75" w:rsidRDefault="00575117" w:rsidP="005177BC">
      <w:pPr>
        <w:ind w:firstLine="708"/>
        <w:contextualSpacing/>
        <w:jc w:val="both"/>
        <w:rPr>
          <w:szCs w:val="28"/>
        </w:rPr>
      </w:pPr>
      <w:r w:rsidRPr="00533D75">
        <w:rPr>
          <w:szCs w:val="28"/>
        </w:rPr>
        <w:t>- добывать растительную землю, песок и производить другие раскопки;</w:t>
      </w:r>
    </w:p>
    <w:p w:rsidR="00575117" w:rsidRPr="00533D75" w:rsidRDefault="00575117" w:rsidP="005177BC">
      <w:pPr>
        <w:ind w:firstLine="708"/>
        <w:contextualSpacing/>
        <w:jc w:val="both"/>
        <w:rPr>
          <w:szCs w:val="28"/>
        </w:rPr>
      </w:pPr>
      <w:r w:rsidRPr="00533D75">
        <w:rPr>
          <w:szCs w:val="28"/>
        </w:rPr>
        <w:t>- выгуливать и отпускать с поводка собак в парках, лесопарках, скверах и иных территориях зеленых насаждений;</w:t>
      </w:r>
    </w:p>
    <w:p w:rsidR="00575117" w:rsidRPr="00533D75" w:rsidRDefault="00575117" w:rsidP="005177BC">
      <w:pPr>
        <w:ind w:firstLine="708"/>
        <w:contextualSpacing/>
        <w:jc w:val="both"/>
        <w:rPr>
          <w:szCs w:val="28"/>
        </w:rPr>
      </w:pPr>
      <w:r w:rsidRPr="00533D75">
        <w:rPr>
          <w:szCs w:val="28"/>
        </w:rPr>
        <w:t>- сжигать листву и мусор на территории общего пользования муниц</w:t>
      </w:r>
      <w:r w:rsidRPr="00533D75">
        <w:rPr>
          <w:szCs w:val="28"/>
        </w:rPr>
        <w:t>и</w:t>
      </w:r>
      <w:r w:rsidRPr="00533D75">
        <w:rPr>
          <w:szCs w:val="28"/>
        </w:rPr>
        <w:t>пального образования.</w:t>
      </w:r>
    </w:p>
    <w:p w:rsidR="00575117" w:rsidRPr="00533D75" w:rsidRDefault="00575117" w:rsidP="005177BC">
      <w:pPr>
        <w:ind w:firstLine="708"/>
        <w:contextualSpacing/>
        <w:jc w:val="both"/>
        <w:rPr>
          <w:szCs w:val="28"/>
        </w:rPr>
      </w:pPr>
      <w:r w:rsidRPr="00533D75">
        <w:rPr>
          <w:szCs w:val="28"/>
        </w:rPr>
        <w:t xml:space="preserve">8.6.6. </w:t>
      </w:r>
      <w:r w:rsidR="005177BC">
        <w:rPr>
          <w:szCs w:val="28"/>
        </w:rPr>
        <w:t>З</w:t>
      </w:r>
      <w:r w:rsidRPr="00533D75">
        <w:rPr>
          <w:szCs w:val="28"/>
        </w:rPr>
        <w:t>апре</w:t>
      </w:r>
      <w:r w:rsidR="005177BC">
        <w:rPr>
          <w:szCs w:val="28"/>
        </w:rPr>
        <w:t>щается</w:t>
      </w:r>
      <w:r w:rsidRPr="00533D75">
        <w:rPr>
          <w:szCs w:val="28"/>
        </w:rPr>
        <w:t xml:space="preserve"> самовольн</w:t>
      </w:r>
      <w:r w:rsidR="005177BC">
        <w:rPr>
          <w:szCs w:val="28"/>
        </w:rPr>
        <w:t>ая</w:t>
      </w:r>
      <w:r w:rsidRPr="00533D75">
        <w:rPr>
          <w:szCs w:val="28"/>
        </w:rPr>
        <w:t xml:space="preserve"> вырубк</w:t>
      </w:r>
      <w:r w:rsidR="005177BC">
        <w:rPr>
          <w:szCs w:val="28"/>
        </w:rPr>
        <w:t>а</w:t>
      </w:r>
      <w:r w:rsidRPr="00533D75">
        <w:rPr>
          <w:szCs w:val="28"/>
        </w:rPr>
        <w:t xml:space="preserve"> деревьев и кустарников.</w:t>
      </w:r>
    </w:p>
    <w:p w:rsidR="00575117" w:rsidRPr="00533D75" w:rsidRDefault="00575117" w:rsidP="005177BC">
      <w:pPr>
        <w:ind w:firstLine="708"/>
        <w:contextualSpacing/>
        <w:jc w:val="both"/>
        <w:rPr>
          <w:szCs w:val="28"/>
        </w:rPr>
      </w:pPr>
      <w:r w:rsidRPr="00533D75">
        <w:rPr>
          <w:szCs w:val="28"/>
        </w:rPr>
        <w:t>8.6.7. Снос крупномерных деревьев и кустарников, попадающих в зону застройки или прокладки подземных коммуникаций, установки высоковоль</w:t>
      </w:r>
      <w:r w:rsidRPr="00533D75">
        <w:rPr>
          <w:szCs w:val="28"/>
        </w:rPr>
        <w:t>т</w:t>
      </w:r>
      <w:r w:rsidRPr="00533D75">
        <w:rPr>
          <w:szCs w:val="28"/>
        </w:rPr>
        <w:t xml:space="preserve">ных линий и других сооружений в границах муниципального образования, </w:t>
      </w:r>
      <w:r w:rsidR="005177BC">
        <w:rPr>
          <w:szCs w:val="28"/>
        </w:rPr>
        <w:t>возможен</w:t>
      </w:r>
      <w:r w:rsidRPr="00533D75">
        <w:rPr>
          <w:szCs w:val="28"/>
        </w:rPr>
        <w:t xml:space="preserve"> только по письменному разрешению администрации муниципал</w:t>
      </w:r>
      <w:r w:rsidRPr="00533D75">
        <w:rPr>
          <w:szCs w:val="28"/>
        </w:rPr>
        <w:t>ь</w:t>
      </w:r>
      <w:r w:rsidRPr="00533D75">
        <w:rPr>
          <w:szCs w:val="28"/>
        </w:rPr>
        <w:t>ного образования.</w:t>
      </w:r>
    </w:p>
    <w:p w:rsidR="00575117" w:rsidRPr="00533D75" w:rsidRDefault="00575117" w:rsidP="005177BC">
      <w:pPr>
        <w:ind w:firstLine="708"/>
        <w:contextualSpacing/>
        <w:jc w:val="both"/>
        <w:rPr>
          <w:szCs w:val="28"/>
        </w:rPr>
      </w:pPr>
      <w:r w:rsidRPr="00533D75">
        <w:rPr>
          <w:szCs w:val="28"/>
        </w:rPr>
        <w:t>8.6.8. За вынужденный снос крупномерных деревьев и кустарников, связанных с застройкой или прокладкой подземных коммуникаций</w:t>
      </w:r>
      <w:r w:rsidR="005177BC">
        <w:rPr>
          <w:szCs w:val="28"/>
        </w:rPr>
        <w:t xml:space="preserve"> заинтер</w:t>
      </w:r>
      <w:r w:rsidR="005177BC">
        <w:rPr>
          <w:szCs w:val="28"/>
        </w:rPr>
        <w:t>е</w:t>
      </w:r>
      <w:r w:rsidR="005177BC">
        <w:rPr>
          <w:szCs w:val="28"/>
        </w:rPr>
        <w:t>сованные лица обязаны заплатить</w:t>
      </w:r>
      <w:r w:rsidRPr="00533D75">
        <w:rPr>
          <w:szCs w:val="28"/>
        </w:rPr>
        <w:t xml:space="preserve"> восстановительную стоимость.</w:t>
      </w:r>
    </w:p>
    <w:p w:rsidR="00575117" w:rsidRPr="00533D75" w:rsidRDefault="00575117" w:rsidP="005177BC">
      <w:pPr>
        <w:ind w:firstLine="708"/>
        <w:contextualSpacing/>
        <w:jc w:val="both"/>
        <w:rPr>
          <w:szCs w:val="28"/>
        </w:rPr>
      </w:pPr>
      <w:r w:rsidRPr="00533D75">
        <w:rPr>
          <w:szCs w:val="28"/>
        </w:rPr>
        <w:t>8.6.9. Выдач</w:t>
      </w:r>
      <w:r w:rsidR="005177BC">
        <w:rPr>
          <w:szCs w:val="28"/>
        </w:rPr>
        <w:t>а</w:t>
      </w:r>
      <w:r w:rsidRPr="00533D75">
        <w:rPr>
          <w:szCs w:val="28"/>
        </w:rPr>
        <w:t xml:space="preserve"> разрешения на снос деревьев и кустарников производит</w:t>
      </w:r>
      <w:r w:rsidRPr="00533D75">
        <w:rPr>
          <w:szCs w:val="28"/>
        </w:rPr>
        <w:t>ь</w:t>
      </w:r>
      <w:r w:rsidR="005177BC">
        <w:rPr>
          <w:szCs w:val="28"/>
        </w:rPr>
        <w:t>ся только</w:t>
      </w:r>
      <w:r w:rsidRPr="00533D75">
        <w:rPr>
          <w:szCs w:val="28"/>
        </w:rPr>
        <w:t xml:space="preserve"> после оплаты восстановительной стоимости.</w:t>
      </w:r>
    </w:p>
    <w:p w:rsidR="00575117" w:rsidRPr="00533D75" w:rsidRDefault="00575117" w:rsidP="005177BC">
      <w:pPr>
        <w:ind w:firstLine="708"/>
        <w:contextualSpacing/>
        <w:jc w:val="both"/>
        <w:rPr>
          <w:szCs w:val="28"/>
        </w:rPr>
      </w:pPr>
      <w:r w:rsidRPr="00533D75">
        <w:rPr>
          <w:szCs w:val="28"/>
        </w:rPr>
        <w:t>Если указанные насаждения подлежат пересадке, выдачу разрешения следует производить без уплаты восстановительной стоимости.</w:t>
      </w:r>
    </w:p>
    <w:p w:rsidR="00575117" w:rsidRPr="00533D75" w:rsidRDefault="00575117" w:rsidP="005177BC">
      <w:pPr>
        <w:ind w:firstLine="708"/>
        <w:contextualSpacing/>
        <w:jc w:val="both"/>
        <w:rPr>
          <w:szCs w:val="28"/>
        </w:rPr>
      </w:pPr>
      <w:r w:rsidRPr="00533D75">
        <w:rPr>
          <w:szCs w:val="28"/>
        </w:rPr>
        <w:t>Размер восстановительной стоимости зеленых насаждений и место п</w:t>
      </w:r>
      <w:r w:rsidRPr="00533D75">
        <w:rPr>
          <w:szCs w:val="28"/>
        </w:rPr>
        <w:t>о</w:t>
      </w:r>
      <w:r w:rsidRPr="00533D75">
        <w:rPr>
          <w:szCs w:val="28"/>
        </w:rPr>
        <w:t>садок определяются администрацией муниципального образования.</w:t>
      </w:r>
    </w:p>
    <w:p w:rsidR="00575117" w:rsidRPr="00533D75" w:rsidRDefault="005177BC" w:rsidP="005177BC">
      <w:pPr>
        <w:ind w:firstLine="708"/>
        <w:contextualSpacing/>
        <w:jc w:val="both"/>
        <w:rPr>
          <w:szCs w:val="28"/>
        </w:rPr>
      </w:pPr>
      <w:r>
        <w:rPr>
          <w:szCs w:val="28"/>
        </w:rPr>
        <w:t>В</w:t>
      </w:r>
      <w:r w:rsidR="00575117" w:rsidRPr="00533D75">
        <w:rPr>
          <w:szCs w:val="28"/>
        </w:rPr>
        <w:t>осстановительн</w:t>
      </w:r>
      <w:r>
        <w:rPr>
          <w:szCs w:val="28"/>
        </w:rPr>
        <w:t>ая</w:t>
      </w:r>
      <w:r w:rsidR="00575117" w:rsidRPr="00533D75">
        <w:rPr>
          <w:szCs w:val="28"/>
        </w:rPr>
        <w:t xml:space="preserve"> стоимость зеленых насаждений зачисля</w:t>
      </w:r>
      <w:r>
        <w:rPr>
          <w:szCs w:val="28"/>
        </w:rPr>
        <w:t>ется</w:t>
      </w:r>
      <w:r w:rsidR="00575117" w:rsidRPr="00533D75">
        <w:rPr>
          <w:szCs w:val="28"/>
        </w:rPr>
        <w:t xml:space="preserve"> в бю</w:t>
      </w:r>
      <w:r w:rsidR="00575117" w:rsidRPr="00533D75">
        <w:rPr>
          <w:szCs w:val="28"/>
        </w:rPr>
        <w:t>д</w:t>
      </w:r>
      <w:r w:rsidR="00575117" w:rsidRPr="00533D75">
        <w:rPr>
          <w:szCs w:val="28"/>
        </w:rPr>
        <w:t>жет муниципального образования.</w:t>
      </w:r>
    </w:p>
    <w:p w:rsidR="00575117" w:rsidRPr="00533D75" w:rsidRDefault="00575117" w:rsidP="005177BC">
      <w:pPr>
        <w:ind w:firstLine="708"/>
        <w:contextualSpacing/>
        <w:jc w:val="both"/>
        <w:rPr>
          <w:szCs w:val="28"/>
        </w:rPr>
      </w:pPr>
      <w:r w:rsidRPr="00533D75">
        <w:rPr>
          <w:szCs w:val="28"/>
        </w:rPr>
        <w:t>8.6.10. За всякое повреждение или самовольную вырубку зеленых н</w:t>
      </w:r>
      <w:r w:rsidRPr="00533D75">
        <w:rPr>
          <w:szCs w:val="28"/>
        </w:rPr>
        <w:t>а</w:t>
      </w:r>
      <w:r w:rsidRPr="00533D75">
        <w:rPr>
          <w:szCs w:val="28"/>
        </w:rPr>
        <w:t>саждений, а также за непринятие мер охраны и халатное отношение к зел</w:t>
      </w:r>
      <w:r w:rsidRPr="00533D75">
        <w:rPr>
          <w:szCs w:val="28"/>
        </w:rPr>
        <w:t>е</w:t>
      </w:r>
      <w:r w:rsidRPr="00533D75">
        <w:rPr>
          <w:szCs w:val="28"/>
        </w:rPr>
        <w:t>ным насаждениям с виновных взима</w:t>
      </w:r>
      <w:r w:rsidR="005177BC">
        <w:rPr>
          <w:szCs w:val="28"/>
        </w:rPr>
        <w:t>ется</w:t>
      </w:r>
      <w:r w:rsidRPr="00533D75">
        <w:rPr>
          <w:szCs w:val="28"/>
        </w:rPr>
        <w:t xml:space="preserve"> восстановительн</w:t>
      </w:r>
      <w:r w:rsidR="005177BC">
        <w:rPr>
          <w:szCs w:val="28"/>
        </w:rPr>
        <w:t>ая</w:t>
      </w:r>
      <w:r w:rsidRPr="00533D75">
        <w:rPr>
          <w:szCs w:val="28"/>
        </w:rPr>
        <w:t xml:space="preserve"> стоимость п</w:t>
      </w:r>
      <w:r w:rsidRPr="00533D75">
        <w:rPr>
          <w:szCs w:val="28"/>
        </w:rPr>
        <w:t>о</w:t>
      </w:r>
      <w:r w:rsidRPr="00533D75">
        <w:rPr>
          <w:szCs w:val="28"/>
        </w:rPr>
        <w:t>врежденных или уничтоженных насаждений.</w:t>
      </w:r>
    </w:p>
    <w:p w:rsidR="00575117" w:rsidRPr="00533D75" w:rsidRDefault="00575117" w:rsidP="005177BC">
      <w:pPr>
        <w:ind w:firstLine="708"/>
        <w:contextualSpacing/>
        <w:jc w:val="both"/>
        <w:rPr>
          <w:szCs w:val="28"/>
        </w:rPr>
      </w:pPr>
      <w:r w:rsidRPr="00533D75">
        <w:rPr>
          <w:szCs w:val="28"/>
        </w:rPr>
        <w:lastRenderedPageBreak/>
        <w:t>8.6.11. Оценк</w:t>
      </w:r>
      <w:r w:rsidR="005177BC">
        <w:rPr>
          <w:szCs w:val="28"/>
        </w:rPr>
        <w:t>а</w:t>
      </w:r>
      <w:r w:rsidRPr="00533D75">
        <w:rPr>
          <w:szCs w:val="28"/>
        </w:rPr>
        <w:t xml:space="preserve"> стоимости плодово-ягодных насаждений и </w:t>
      </w:r>
      <w:proofErr w:type="gramStart"/>
      <w:r w:rsidRPr="00533D75">
        <w:rPr>
          <w:szCs w:val="28"/>
        </w:rPr>
        <w:t>садов, пр</w:t>
      </w:r>
      <w:r w:rsidRPr="00533D75">
        <w:rPr>
          <w:szCs w:val="28"/>
        </w:rPr>
        <w:t>и</w:t>
      </w:r>
      <w:r w:rsidRPr="00533D75">
        <w:rPr>
          <w:szCs w:val="28"/>
        </w:rPr>
        <w:t>надлежащих гражданам и попадающих в зону строительства жилых и пр</w:t>
      </w:r>
      <w:r w:rsidRPr="00533D75">
        <w:rPr>
          <w:szCs w:val="28"/>
        </w:rPr>
        <w:t>о</w:t>
      </w:r>
      <w:r w:rsidRPr="00533D75">
        <w:rPr>
          <w:szCs w:val="28"/>
        </w:rPr>
        <w:t>мышленных зданий производит</w:t>
      </w:r>
      <w:proofErr w:type="gramEnd"/>
      <w:r w:rsidRPr="00533D75">
        <w:rPr>
          <w:szCs w:val="28"/>
        </w:rPr>
        <w:t xml:space="preserve"> администраци</w:t>
      </w:r>
      <w:r w:rsidR="005177BC">
        <w:rPr>
          <w:szCs w:val="28"/>
        </w:rPr>
        <w:t>я</w:t>
      </w:r>
      <w:r w:rsidRPr="00533D75">
        <w:rPr>
          <w:szCs w:val="28"/>
        </w:rPr>
        <w:t xml:space="preserve"> муниципального образов</w:t>
      </w:r>
      <w:r w:rsidRPr="00533D75">
        <w:rPr>
          <w:szCs w:val="28"/>
        </w:rPr>
        <w:t>а</w:t>
      </w:r>
      <w:r w:rsidRPr="00533D75">
        <w:rPr>
          <w:szCs w:val="28"/>
        </w:rPr>
        <w:t>ния.</w:t>
      </w:r>
    </w:p>
    <w:p w:rsidR="00575117" w:rsidRPr="00533D75" w:rsidRDefault="00575117" w:rsidP="005177BC">
      <w:pPr>
        <w:ind w:firstLine="708"/>
        <w:contextualSpacing/>
        <w:jc w:val="both"/>
        <w:rPr>
          <w:szCs w:val="28"/>
        </w:rPr>
      </w:pPr>
      <w:r w:rsidRPr="00533D75">
        <w:rPr>
          <w:szCs w:val="28"/>
        </w:rPr>
        <w:t>8.6.12. За незаконную вырубку или повреждение деревьев на террит</w:t>
      </w:r>
      <w:r w:rsidRPr="00533D75">
        <w:rPr>
          <w:szCs w:val="28"/>
        </w:rPr>
        <w:t>о</w:t>
      </w:r>
      <w:r w:rsidRPr="00533D75">
        <w:rPr>
          <w:szCs w:val="28"/>
        </w:rPr>
        <w:t xml:space="preserve">рии городских лесов виновным лицам </w:t>
      </w:r>
      <w:r w:rsidR="005177BC">
        <w:rPr>
          <w:szCs w:val="28"/>
        </w:rPr>
        <w:t>обязаны</w:t>
      </w:r>
      <w:r w:rsidRPr="00533D75">
        <w:rPr>
          <w:szCs w:val="28"/>
        </w:rPr>
        <w:t xml:space="preserve"> возме</w:t>
      </w:r>
      <w:r w:rsidR="005177BC">
        <w:rPr>
          <w:szCs w:val="28"/>
        </w:rPr>
        <w:t>стить</w:t>
      </w:r>
      <w:r w:rsidRPr="00533D75">
        <w:rPr>
          <w:szCs w:val="28"/>
        </w:rPr>
        <w:t xml:space="preserve"> убытки.</w:t>
      </w:r>
    </w:p>
    <w:p w:rsidR="005177BC" w:rsidRDefault="00575117" w:rsidP="005177BC">
      <w:pPr>
        <w:ind w:firstLine="708"/>
        <w:contextualSpacing/>
        <w:jc w:val="both"/>
        <w:rPr>
          <w:szCs w:val="28"/>
        </w:rPr>
      </w:pPr>
      <w:r w:rsidRPr="00533D75">
        <w:rPr>
          <w:szCs w:val="28"/>
        </w:rPr>
        <w:t>8.6.13. Учет, содержание, клеймение, снос, обрезку, пересадку деревьев и кустарников производить</w:t>
      </w:r>
      <w:r w:rsidR="005177BC">
        <w:rPr>
          <w:szCs w:val="28"/>
        </w:rPr>
        <w:t>ся силами и средствами:</w:t>
      </w:r>
    </w:p>
    <w:p w:rsidR="005177BC" w:rsidRDefault="005177BC" w:rsidP="005177BC">
      <w:pPr>
        <w:ind w:firstLine="708"/>
        <w:contextualSpacing/>
        <w:jc w:val="both"/>
        <w:rPr>
          <w:szCs w:val="28"/>
        </w:rPr>
      </w:pPr>
      <w:r>
        <w:rPr>
          <w:szCs w:val="28"/>
        </w:rPr>
        <w:t xml:space="preserve">- </w:t>
      </w:r>
      <w:r w:rsidR="00575117" w:rsidRPr="00533D75">
        <w:rPr>
          <w:szCs w:val="28"/>
        </w:rPr>
        <w:t>специализированной организации - на улицах, по которым проходят маршруты пассажирского транс</w:t>
      </w:r>
      <w:r>
        <w:rPr>
          <w:szCs w:val="28"/>
        </w:rPr>
        <w:t>порта;</w:t>
      </w:r>
    </w:p>
    <w:p w:rsidR="005177BC" w:rsidRDefault="005177BC" w:rsidP="005177BC">
      <w:pPr>
        <w:ind w:firstLine="708"/>
        <w:contextualSpacing/>
        <w:jc w:val="both"/>
        <w:rPr>
          <w:szCs w:val="28"/>
        </w:rPr>
      </w:pPr>
      <w:r>
        <w:rPr>
          <w:szCs w:val="28"/>
        </w:rPr>
        <w:t xml:space="preserve">- </w:t>
      </w:r>
      <w:r w:rsidR="00575117" w:rsidRPr="00533D75">
        <w:rPr>
          <w:szCs w:val="28"/>
        </w:rPr>
        <w:t xml:space="preserve">жилищно-эксплуатационных организаций - на </w:t>
      </w:r>
      <w:proofErr w:type="spellStart"/>
      <w:r w:rsidR="00575117" w:rsidRPr="00533D75">
        <w:rPr>
          <w:szCs w:val="28"/>
        </w:rPr>
        <w:t>внутридворовых</w:t>
      </w:r>
      <w:proofErr w:type="spellEnd"/>
      <w:r w:rsidR="00575117" w:rsidRPr="00533D75">
        <w:rPr>
          <w:szCs w:val="28"/>
        </w:rPr>
        <w:t xml:space="preserve"> терр</w:t>
      </w:r>
      <w:r w:rsidR="00575117" w:rsidRPr="00533D75">
        <w:rPr>
          <w:szCs w:val="28"/>
        </w:rPr>
        <w:t>и</w:t>
      </w:r>
      <w:r w:rsidR="00575117" w:rsidRPr="00533D75">
        <w:rPr>
          <w:szCs w:val="28"/>
        </w:rPr>
        <w:t>тория</w:t>
      </w:r>
      <w:r>
        <w:rPr>
          <w:szCs w:val="28"/>
        </w:rPr>
        <w:t>х многоэтажной жилой застройки;</w:t>
      </w:r>
    </w:p>
    <w:p w:rsidR="00575117" w:rsidRPr="00533D75" w:rsidRDefault="005177BC" w:rsidP="005177BC">
      <w:pPr>
        <w:ind w:firstLine="708"/>
        <w:contextualSpacing/>
        <w:jc w:val="both"/>
        <w:rPr>
          <w:szCs w:val="28"/>
        </w:rPr>
      </w:pPr>
      <w:r>
        <w:rPr>
          <w:szCs w:val="28"/>
        </w:rPr>
        <w:t xml:space="preserve">- </w:t>
      </w:r>
      <w:r w:rsidR="00575117" w:rsidRPr="00533D75">
        <w:rPr>
          <w:szCs w:val="28"/>
        </w:rPr>
        <w:t>лесхоза или иной специализированной организации - в городских л</w:t>
      </w:r>
      <w:r w:rsidR="00575117" w:rsidRPr="00533D75">
        <w:rPr>
          <w:szCs w:val="28"/>
        </w:rPr>
        <w:t>е</w:t>
      </w:r>
      <w:r w:rsidR="00575117" w:rsidRPr="00533D75">
        <w:rPr>
          <w:szCs w:val="28"/>
        </w:rPr>
        <w:t>сах.</w:t>
      </w:r>
    </w:p>
    <w:p w:rsidR="00575117" w:rsidRPr="00533D75" w:rsidRDefault="00575117" w:rsidP="005177BC">
      <w:pPr>
        <w:ind w:firstLine="708"/>
        <w:contextualSpacing/>
        <w:jc w:val="both"/>
        <w:rPr>
          <w:szCs w:val="28"/>
        </w:rPr>
      </w:pPr>
      <w:r w:rsidRPr="00533D75">
        <w:rPr>
          <w:szCs w:val="28"/>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5177BC">
        <w:rPr>
          <w:szCs w:val="28"/>
        </w:rPr>
        <w:t>следует</w:t>
      </w:r>
      <w:r w:rsidRPr="00533D75">
        <w:rPr>
          <w:szCs w:val="28"/>
        </w:rPr>
        <w:t xml:space="preserve"> определять по ценам на здоровые деревья.</w:t>
      </w:r>
    </w:p>
    <w:p w:rsidR="00575117" w:rsidRPr="00533D75" w:rsidRDefault="00575117" w:rsidP="005177BC">
      <w:pPr>
        <w:ind w:firstLine="708"/>
        <w:contextualSpacing/>
        <w:jc w:val="both"/>
        <w:rPr>
          <w:szCs w:val="28"/>
        </w:rPr>
      </w:pPr>
      <w:r w:rsidRPr="00533D75">
        <w:rPr>
          <w:szCs w:val="28"/>
        </w:rPr>
        <w:t>8.6.14. При обнаружении признаков повреждения деревьев лицам, о</w:t>
      </w:r>
      <w:r w:rsidRPr="00533D75">
        <w:rPr>
          <w:szCs w:val="28"/>
        </w:rPr>
        <w:t>т</w:t>
      </w:r>
      <w:r w:rsidRPr="00533D75">
        <w:rPr>
          <w:szCs w:val="28"/>
        </w:rPr>
        <w:t>ветственным за сохранность зеленых насаждений, следует немедленно п</w:t>
      </w:r>
      <w:r w:rsidRPr="00533D75">
        <w:rPr>
          <w:szCs w:val="28"/>
        </w:rPr>
        <w:t>о</w:t>
      </w:r>
      <w:r w:rsidRPr="00533D75">
        <w:rPr>
          <w:szCs w:val="28"/>
        </w:rPr>
        <w:t>ставить в известность администрацию муниципального образования для принятия необходимых мер.</w:t>
      </w:r>
    </w:p>
    <w:p w:rsidR="00575117" w:rsidRPr="00533D75" w:rsidRDefault="00575117" w:rsidP="005177BC">
      <w:pPr>
        <w:ind w:firstLine="708"/>
        <w:contextualSpacing/>
        <w:jc w:val="both"/>
        <w:rPr>
          <w:szCs w:val="28"/>
        </w:rPr>
      </w:pPr>
      <w:r w:rsidRPr="00533D75">
        <w:rPr>
          <w:szCs w:val="28"/>
        </w:rPr>
        <w:t>8.6.15. Разрешение на вырубку сухостоя выда</w:t>
      </w:r>
      <w:r w:rsidR="005177BC">
        <w:rPr>
          <w:szCs w:val="28"/>
        </w:rPr>
        <w:t>ется</w:t>
      </w:r>
      <w:r w:rsidRPr="00533D75">
        <w:rPr>
          <w:szCs w:val="28"/>
        </w:rPr>
        <w:t xml:space="preserve"> администрацией м</w:t>
      </w:r>
      <w:r w:rsidRPr="00533D75">
        <w:rPr>
          <w:szCs w:val="28"/>
        </w:rPr>
        <w:t>у</w:t>
      </w:r>
      <w:r w:rsidRPr="00533D75">
        <w:rPr>
          <w:szCs w:val="28"/>
        </w:rPr>
        <w:t>ниципального образования</w:t>
      </w:r>
      <w:r w:rsidR="005177BC">
        <w:rPr>
          <w:szCs w:val="28"/>
        </w:rPr>
        <w:t xml:space="preserve"> </w:t>
      </w:r>
      <w:proofErr w:type="gramStart"/>
      <w:r w:rsidR="005177BC">
        <w:rPr>
          <w:szCs w:val="28"/>
        </w:rPr>
        <w:t>г</w:t>
      </w:r>
      <w:proofErr w:type="gramEnd"/>
      <w:r w:rsidR="005177BC">
        <w:rPr>
          <w:szCs w:val="28"/>
        </w:rPr>
        <w:t>. Медногорск</w:t>
      </w:r>
      <w:r w:rsidRPr="00533D75">
        <w:rPr>
          <w:szCs w:val="28"/>
        </w:rPr>
        <w:t>.</w:t>
      </w:r>
    </w:p>
    <w:p w:rsidR="00575117" w:rsidRDefault="00575117" w:rsidP="005177BC">
      <w:pPr>
        <w:ind w:firstLine="708"/>
        <w:contextualSpacing/>
        <w:jc w:val="both"/>
        <w:rPr>
          <w:szCs w:val="28"/>
        </w:rPr>
      </w:pPr>
      <w:r w:rsidRPr="00533D75">
        <w:rPr>
          <w:szCs w:val="28"/>
        </w:rPr>
        <w:t>8.6.16. Снос деревьев, кроме ценных пород деревьев, и кустарников в зоне индивидуальной застройки осуществля</w:t>
      </w:r>
      <w:r w:rsidR="005177BC">
        <w:rPr>
          <w:szCs w:val="28"/>
        </w:rPr>
        <w:t>ется</w:t>
      </w:r>
      <w:r w:rsidRPr="00533D75">
        <w:rPr>
          <w:szCs w:val="28"/>
        </w:rPr>
        <w:t xml:space="preserve"> собственниками земельных участков самостоятельно за счет собственных средств.</w:t>
      </w:r>
    </w:p>
    <w:p w:rsidR="005177BC" w:rsidRDefault="005177BC" w:rsidP="005177BC">
      <w:pPr>
        <w:ind w:firstLine="708"/>
        <w:contextualSpacing/>
        <w:jc w:val="both"/>
        <w:rPr>
          <w:szCs w:val="28"/>
        </w:rPr>
      </w:pPr>
      <w:r w:rsidRPr="00533D75">
        <w:rPr>
          <w:szCs w:val="28"/>
        </w:rPr>
        <w:t xml:space="preserve">8.7. </w:t>
      </w:r>
      <w:r>
        <w:rPr>
          <w:szCs w:val="28"/>
        </w:rPr>
        <w:t>Содержание и эксплуатация дорог.</w:t>
      </w:r>
    </w:p>
    <w:p w:rsidR="005177BC" w:rsidRPr="00533D75" w:rsidRDefault="005177BC" w:rsidP="005177BC">
      <w:pPr>
        <w:ind w:firstLine="708"/>
        <w:contextualSpacing/>
        <w:jc w:val="both"/>
        <w:rPr>
          <w:szCs w:val="28"/>
        </w:rPr>
      </w:pPr>
      <w:r>
        <w:rPr>
          <w:szCs w:val="28"/>
        </w:rPr>
        <w:t>8.7</w:t>
      </w:r>
      <w:r w:rsidRPr="00533D75">
        <w:rPr>
          <w:szCs w:val="28"/>
        </w:rPr>
        <w:t>.1. С целью сохранения дорожных покрытий на территории муниц</w:t>
      </w:r>
      <w:r w:rsidRPr="00533D75">
        <w:rPr>
          <w:szCs w:val="28"/>
        </w:rPr>
        <w:t>и</w:t>
      </w:r>
      <w:r w:rsidRPr="00533D75">
        <w:rPr>
          <w:szCs w:val="28"/>
        </w:rPr>
        <w:t>пально</w:t>
      </w:r>
      <w:r>
        <w:rPr>
          <w:szCs w:val="28"/>
        </w:rPr>
        <w:t>го образования</w:t>
      </w:r>
      <w:r w:rsidRPr="00533D75">
        <w:rPr>
          <w:szCs w:val="28"/>
        </w:rPr>
        <w:t xml:space="preserve"> запреща</w:t>
      </w:r>
      <w:r>
        <w:rPr>
          <w:szCs w:val="28"/>
        </w:rPr>
        <w:t>ется</w:t>
      </w:r>
      <w:r w:rsidRPr="00533D75">
        <w:rPr>
          <w:szCs w:val="28"/>
        </w:rPr>
        <w:t>:</w:t>
      </w:r>
    </w:p>
    <w:p w:rsidR="005177BC" w:rsidRPr="00533D75" w:rsidRDefault="005177BC" w:rsidP="005177BC">
      <w:pPr>
        <w:ind w:firstLine="708"/>
        <w:contextualSpacing/>
        <w:jc w:val="both"/>
        <w:rPr>
          <w:szCs w:val="28"/>
        </w:rPr>
      </w:pPr>
      <w:r w:rsidRPr="00533D75">
        <w:rPr>
          <w:szCs w:val="28"/>
        </w:rPr>
        <w:t>- подвоз груза волоком;</w:t>
      </w:r>
    </w:p>
    <w:p w:rsidR="005177BC" w:rsidRPr="00533D75" w:rsidRDefault="005177BC" w:rsidP="005177BC">
      <w:pPr>
        <w:ind w:firstLine="708"/>
        <w:contextualSpacing/>
        <w:jc w:val="both"/>
        <w:rPr>
          <w:szCs w:val="28"/>
        </w:rPr>
      </w:pPr>
      <w:r w:rsidRPr="00533D75">
        <w:rPr>
          <w:szCs w:val="28"/>
        </w:rPr>
        <w:t>- сбрасывание при погрузочно-разгрузочных работах на улицах рел</w:t>
      </w:r>
      <w:r w:rsidRPr="00533D75">
        <w:rPr>
          <w:szCs w:val="28"/>
        </w:rPr>
        <w:t>ь</w:t>
      </w:r>
      <w:r w:rsidRPr="00533D75">
        <w:rPr>
          <w:szCs w:val="28"/>
        </w:rPr>
        <w:t>сов, бревен, железных балок, труб, кирпича, других тяжелых предметов и складирование их;</w:t>
      </w:r>
    </w:p>
    <w:p w:rsidR="005177BC" w:rsidRPr="00533D75" w:rsidRDefault="005177BC" w:rsidP="005177BC">
      <w:pPr>
        <w:ind w:firstLine="708"/>
        <w:contextualSpacing/>
        <w:jc w:val="both"/>
        <w:rPr>
          <w:szCs w:val="28"/>
        </w:rPr>
      </w:pPr>
      <w:r w:rsidRPr="00533D75">
        <w:rPr>
          <w:szCs w:val="28"/>
        </w:rPr>
        <w:t>- перегон по улицам населенных пунктов, имеющим твердое покрытие, машин на гусеничном ходу;</w:t>
      </w:r>
    </w:p>
    <w:p w:rsidR="005177BC" w:rsidRPr="00533D75" w:rsidRDefault="005177BC" w:rsidP="005177BC">
      <w:pPr>
        <w:ind w:firstLine="708"/>
        <w:contextualSpacing/>
        <w:jc w:val="both"/>
        <w:rPr>
          <w:szCs w:val="28"/>
        </w:rPr>
      </w:pPr>
      <w:r w:rsidRPr="00533D75">
        <w:rPr>
          <w:szCs w:val="28"/>
        </w:rPr>
        <w:t>- движение и стоянка большегрузного транспорта на внутри квартал</w:t>
      </w:r>
      <w:r w:rsidRPr="00533D75">
        <w:rPr>
          <w:szCs w:val="28"/>
        </w:rPr>
        <w:t>ь</w:t>
      </w:r>
      <w:r w:rsidRPr="00533D75">
        <w:rPr>
          <w:szCs w:val="28"/>
        </w:rPr>
        <w:t>ных пешеходных дорожках, тротуарах.</w:t>
      </w:r>
    </w:p>
    <w:p w:rsidR="005177BC" w:rsidRPr="00533D75" w:rsidRDefault="005177BC" w:rsidP="005177BC">
      <w:pPr>
        <w:ind w:firstLine="708"/>
        <w:contextualSpacing/>
        <w:jc w:val="both"/>
        <w:rPr>
          <w:szCs w:val="28"/>
        </w:rPr>
      </w:pPr>
      <w:r w:rsidRPr="00533D75">
        <w:rPr>
          <w:szCs w:val="28"/>
        </w:rPr>
        <w:t xml:space="preserve">8.7.2. Специализированным организациям </w:t>
      </w:r>
      <w:r>
        <w:rPr>
          <w:szCs w:val="28"/>
        </w:rPr>
        <w:t>следует</w:t>
      </w:r>
      <w:r w:rsidRPr="00533D75">
        <w:rPr>
          <w:szCs w:val="28"/>
        </w:rPr>
        <w:t xml:space="preserve"> производить уборку территорий муниципальных образований на основании соглашений с лицами, указанными в пункте 8.2.1 настоящих </w:t>
      </w:r>
      <w:r>
        <w:rPr>
          <w:szCs w:val="28"/>
        </w:rPr>
        <w:t>Правил</w:t>
      </w:r>
      <w:r w:rsidRPr="00533D75">
        <w:rPr>
          <w:szCs w:val="28"/>
        </w:rPr>
        <w:t>.</w:t>
      </w:r>
    </w:p>
    <w:p w:rsidR="005177BC" w:rsidRPr="00533D75" w:rsidRDefault="005177BC" w:rsidP="005177BC">
      <w:pPr>
        <w:ind w:firstLine="708"/>
        <w:contextualSpacing/>
        <w:jc w:val="both"/>
        <w:rPr>
          <w:szCs w:val="28"/>
        </w:rPr>
      </w:pPr>
      <w:r w:rsidRPr="00533D75">
        <w:rPr>
          <w:szCs w:val="28"/>
        </w:rPr>
        <w:t xml:space="preserve">8.7.3. </w:t>
      </w:r>
      <w:proofErr w:type="gramStart"/>
      <w:r w:rsidRPr="00533D75">
        <w:rPr>
          <w:szCs w:val="28"/>
        </w:rPr>
        <w:t>Текущий и капитальный ремонт, содержание, строительство и р</w:t>
      </w:r>
      <w:r w:rsidRPr="00533D75">
        <w:rPr>
          <w:szCs w:val="28"/>
        </w:rPr>
        <w:t>е</w:t>
      </w:r>
      <w:r w:rsidRPr="00533D75">
        <w:rPr>
          <w:szCs w:val="28"/>
        </w:rPr>
        <w:t xml:space="preserve">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w:t>
      </w:r>
      <w:r w:rsidRPr="00533D75">
        <w:rPr>
          <w:szCs w:val="28"/>
        </w:rPr>
        <w:lastRenderedPageBreak/>
        <w:t>мостов и иных транспортных инженерных сооружений федерального и р</w:t>
      </w:r>
      <w:r w:rsidRPr="00533D75">
        <w:rPr>
          <w:szCs w:val="28"/>
        </w:rPr>
        <w:t>е</w:t>
      </w:r>
      <w:r w:rsidRPr="00533D75">
        <w:rPr>
          <w:szCs w:val="28"/>
        </w:rPr>
        <w:t>гионального значения) осуществля</w:t>
      </w:r>
      <w:r>
        <w:rPr>
          <w:szCs w:val="28"/>
        </w:rPr>
        <w:t>ются</w:t>
      </w:r>
      <w:r w:rsidRPr="00533D75">
        <w:rPr>
          <w:szCs w:val="28"/>
        </w:rPr>
        <w:t xml:space="preserve"> специализированными организаци</w:t>
      </w:r>
      <w:r w:rsidRPr="00533D75">
        <w:rPr>
          <w:szCs w:val="28"/>
        </w:rPr>
        <w:t>я</w:t>
      </w:r>
      <w:r w:rsidRPr="00533D75">
        <w:rPr>
          <w:szCs w:val="28"/>
        </w:rPr>
        <w:t>ми по договорам с администрацией муниципального образования в соотве</w:t>
      </w:r>
      <w:r w:rsidRPr="00533D75">
        <w:rPr>
          <w:szCs w:val="28"/>
        </w:rPr>
        <w:t>т</w:t>
      </w:r>
      <w:r w:rsidRPr="00533D75">
        <w:rPr>
          <w:szCs w:val="28"/>
        </w:rPr>
        <w:t>ствии с планом капитальных вложений.</w:t>
      </w:r>
      <w:proofErr w:type="gramEnd"/>
    </w:p>
    <w:p w:rsidR="005177BC" w:rsidRPr="00533D75" w:rsidRDefault="005177BC" w:rsidP="005177BC">
      <w:pPr>
        <w:ind w:firstLine="708"/>
        <w:contextualSpacing/>
        <w:jc w:val="both"/>
        <w:rPr>
          <w:szCs w:val="28"/>
        </w:rPr>
      </w:pPr>
      <w:r w:rsidRPr="00533D75">
        <w:rPr>
          <w:szCs w:val="28"/>
        </w:rPr>
        <w:t>8.7.4. Эксплуатаци</w:t>
      </w:r>
      <w:r>
        <w:rPr>
          <w:szCs w:val="28"/>
        </w:rPr>
        <w:t>я</w:t>
      </w:r>
      <w:r w:rsidRPr="00533D75">
        <w:rPr>
          <w:szCs w:val="28"/>
        </w:rPr>
        <w:t>, текущий и капитальный ремонт светофоров, д</w:t>
      </w:r>
      <w:r w:rsidRPr="00533D75">
        <w:rPr>
          <w:szCs w:val="28"/>
        </w:rPr>
        <w:t>о</w:t>
      </w:r>
      <w:r w:rsidRPr="00533D75">
        <w:rPr>
          <w:szCs w:val="28"/>
        </w:rPr>
        <w:t>рожных знаков, разметки и иных объектов обеспечения безопасности уличн</w:t>
      </w:r>
      <w:r w:rsidRPr="00533D75">
        <w:rPr>
          <w:szCs w:val="28"/>
        </w:rPr>
        <w:t>о</w:t>
      </w:r>
      <w:r w:rsidRPr="00533D75">
        <w:rPr>
          <w:szCs w:val="28"/>
        </w:rPr>
        <w:t>го движения осуществля</w:t>
      </w:r>
      <w:r>
        <w:rPr>
          <w:szCs w:val="28"/>
        </w:rPr>
        <w:t>ются</w:t>
      </w:r>
      <w:r w:rsidRPr="00533D75">
        <w:rPr>
          <w:szCs w:val="28"/>
        </w:rPr>
        <w:t xml:space="preserve"> специализированными организациями по дог</w:t>
      </w:r>
      <w:r w:rsidRPr="00533D75">
        <w:rPr>
          <w:szCs w:val="28"/>
        </w:rPr>
        <w:t>о</w:t>
      </w:r>
      <w:r w:rsidRPr="00533D75">
        <w:rPr>
          <w:szCs w:val="28"/>
        </w:rPr>
        <w:t>ворам с администрацией муниципального образования.</w:t>
      </w:r>
    </w:p>
    <w:p w:rsidR="005177BC" w:rsidRPr="00533D75" w:rsidRDefault="005177BC" w:rsidP="005177BC">
      <w:pPr>
        <w:ind w:firstLine="708"/>
        <w:contextualSpacing/>
        <w:jc w:val="both"/>
        <w:rPr>
          <w:szCs w:val="28"/>
        </w:rPr>
      </w:pPr>
      <w:r w:rsidRPr="00533D75">
        <w:rPr>
          <w:szCs w:val="28"/>
        </w:rPr>
        <w:t>8.7.5. Организаци</w:t>
      </w:r>
      <w:r>
        <w:rPr>
          <w:szCs w:val="28"/>
        </w:rPr>
        <w:t>и</w:t>
      </w:r>
      <w:r w:rsidRPr="00533D75">
        <w:rPr>
          <w:szCs w:val="28"/>
        </w:rPr>
        <w:t xml:space="preserve">, в ведении которых находятся подземные сети, </w:t>
      </w:r>
      <w:r>
        <w:rPr>
          <w:szCs w:val="28"/>
        </w:rPr>
        <w:t>об</w:t>
      </w:r>
      <w:r>
        <w:rPr>
          <w:szCs w:val="28"/>
        </w:rPr>
        <w:t>я</w:t>
      </w:r>
      <w:r>
        <w:rPr>
          <w:szCs w:val="28"/>
        </w:rPr>
        <w:t>заны</w:t>
      </w:r>
      <w:r w:rsidRPr="00533D75">
        <w:rPr>
          <w:szCs w:val="28"/>
        </w:rPr>
        <w:t xml:space="preserve"> регулярно следить за тем, чтобы крышки люков коммуникаций всегда находились на уровне дорожного покрытия, содержались постоянно в и</w:t>
      </w:r>
      <w:r w:rsidRPr="00533D75">
        <w:rPr>
          <w:szCs w:val="28"/>
        </w:rPr>
        <w:t>с</w:t>
      </w:r>
      <w:r w:rsidRPr="00533D75">
        <w:rPr>
          <w:szCs w:val="28"/>
        </w:rPr>
        <w:t>правном состоянии и закрытыми.</w:t>
      </w:r>
    </w:p>
    <w:p w:rsidR="005177BC" w:rsidRPr="00533D75" w:rsidRDefault="005177BC" w:rsidP="005177BC">
      <w:pPr>
        <w:ind w:firstLine="708"/>
        <w:contextualSpacing/>
        <w:jc w:val="both"/>
        <w:rPr>
          <w:szCs w:val="28"/>
        </w:rPr>
      </w:pPr>
      <w:r w:rsidRPr="00533D75">
        <w:rPr>
          <w:szCs w:val="28"/>
        </w:rPr>
        <w:t xml:space="preserve">Крышки люков, колодцев, расположенных на проезжей части улиц и тротуаров, в случае их повреждения или разрушения </w:t>
      </w:r>
      <w:r>
        <w:rPr>
          <w:szCs w:val="28"/>
        </w:rPr>
        <w:t>должны быть</w:t>
      </w:r>
      <w:r w:rsidRPr="00533D75">
        <w:rPr>
          <w:szCs w:val="28"/>
        </w:rPr>
        <w:t xml:space="preserve"> немедле</w:t>
      </w:r>
      <w:r w:rsidRPr="00533D75">
        <w:rPr>
          <w:szCs w:val="28"/>
        </w:rPr>
        <w:t>н</w:t>
      </w:r>
      <w:r w:rsidRPr="00533D75">
        <w:rPr>
          <w:szCs w:val="28"/>
        </w:rPr>
        <w:t>но огоро</w:t>
      </w:r>
      <w:r>
        <w:rPr>
          <w:szCs w:val="28"/>
        </w:rPr>
        <w:t>жены</w:t>
      </w:r>
      <w:r w:rsidRPr="00533D75">
        <w:rPr>
          <w:szCs w:val="28"/>
        </w:rPr>
        <w:t xml:space="preserve"> и в течение 6 часов восстанов</w:t>
      </w:r>
      <w:r>
        <w:rPr>
          <w:szCs w:val="28"/>
        </w:rPr>
        <w:t>лены</w:t>
      </w:r>
      <w:r w:rsidRPr="00533D75">
        <w:rPr>
          <w:szCs w:val="28"/>
        </w:rPr>
        <w:t xml:space="preserve"> организациями, в ведении которых находятся коммуникации.</w:t>
      </w:r>
    </w:p>
    <w:p w:rsidR="005177BC" w:rsidRDefault="005177BC" w:rsidP="005177BC">
      <w:pPr>
        <w:ind w:firstLine="708"/>
        <w:contextualSpacing/>
        <w:jc w:val="both"/>
        <w:rPr>
          <w:szCs w:val="28"/>
        </w:rPr>
      </w:pPr>
      <w:r w:rsidRPr="00533D75">
        <w:rPr>
          <w:szCs w:val="28"/>
        </w:rPr>
        <w:t>8.8. Освещение терри</w:t>
      </w:r>
      <w:r>
        <w:rPr>
          <w:szCs w:val="28"/>
        </w:rPr>
        <w:t>тории муниципальных образований.</w:t>
      </w:r>
    </w:p>
    <w:p w:rsidR="005177BC" w:rsidRPr="00533D75" w:rsidRDefault="005177BC" w:rsidP="005177BC">
      <w:pPr>
        <w:ind w:firstLine="708"/>
        <w:contextualSpacing/>
        <w:jc w:val="both"/>
        <w:rPr>
          <w:szCs w:val="28"/>
        </w:rPr>
      </w:pPr>
      <w:r w:rsidRPr="00533D75">
        <w:rPr>
          <w:szCs w:val="28"/>
        </w:rPr>
        <w:t>8.8.1. Улицы, дороги, площади, набережные, мосты, бульвары и пеш</w:t>
      </w:r>
      <w:r w:rsidRPr="00533D75">
        <w:rPr>
          <w:szCs w:val="28"/>
        </w:rPr>
        <w:t>е</w:t>
      </w:r>
      <w:r w:rsidRPr="00533D75">
        <w:rPr>
          <w:szCs w:val="28"/>
        </w:rPr>
        <w:t>ходные аллеи, общественные и рекреационные территории, территории ж</w:t>
      </w:r>
      <w:r w:rsidRPr="00533D75">
        <w:rPr>
          <w:szCs w:val="28"/>
        </w:rPr>
        <w:t>и</w:t>
      </w:r>
      <w:r w:rsidRPr="00533D75">
        <w:rPr>
          <w:szCs w:val="28"/>
        </w:rPr>
        <w:t>лых кварталов, микрорайонов, жилых домов, территории промышленных и коммунальных организаций, а также арки входов, дорожные знаки и указат</w:t>
      </w:r>
      <w:r w:rsidRPr="00533D75">
        <w:rPr>
          <w:szCs w:val="28"/>
        </w:rPr>
        <w:t>е</w:t>
      </w:r>
      <w:r w:rsidRPr="00533D75">
        <w:rPr>
          <w:szCs w:val="28"/>
        </w:rPr>
        <w:t xml:space="preserve">ли, элементы информации о населенных пунктах </w:t>
      </w:r>
      <w:r>
        <w:rPr>
          <w:szCs w:val="28"/>
        </w:rPr>
        <w:t>следует</w:t>
      </w:r>
      <w:r w:rsidRPr="00533D75">
        <w:rPr>
          <w:szCs w:val="28"/>
        </w:rPr>
        <w:t xml:space="preserve"> освещать в темное время суток по расписанию, утвержденному администрацией муниципальн</w:t>
      </w:r>
      <w:r w:rsidRPr="00533D75">
        <w:rPr>
          <w:szCs w:val="28"/>
        </w:rPr>
        <w:t>о</w:t>
      </w:r>
      <w:r w:rsidRPr="00533D75">
        <w:rPr>
          <w:szCs w:val="28"/>
        </w:rPr>
        <w:t>го образования.</w:t>
      </w:r>
    </w:p>
    <w:p w:rsidR="005177BC" w:rsidRPr="00533D75" w:rsidRDefault="005177BC" w:rsidP="005177BC">
      <w:pPr>
        <w:ind w:firstLine="708"/>
        <w:contextualSpacing/>
        <w:jc w:val="both"/>
        <w:rPr>
          <w:szCs w:val="28"/>
        </w:rPr>
      </w:pPr>
      <w:r w:rsidRPr="00533D75">
        <w:rPr>
          <w:szCs w:val="28"/>
        </w:rPr>
        <w:t>Обязанность по освещению данных объектов возлага</w:t>
      </w:r>
      <w:r>
        <w:rPr>
          <w:szCs w:val="28"/>
        </w:rPr>
        <w:t>ется</w:t>
      </w:r>
      <w:r w:rsidRPr="00533D75">
        <w:rPr>
          <w:szCs w:val="28"/>
        </w:rPr>
        <w:t xml:space="preserve"> на их собс</w:t>
      </w:r>
      <w:r w:rsidRPr="00533D75">
        <w:rPr>
          <w:szCs w:val="28"/>
        </w:rPr>
        <w:t>т</w:t>
      </w:r>
      <w:r w:rsidRPr="00533D75">
        <w:rPr>
          <w:szCs w:val="28"/>
        </w:rPr>
        <w:t>венников или уполномоченных собственником лиц.</w:t>
      </w:r>
    </w:p>
    <w:p w:rsidR="005177BC" w:rsidRPr="00533D75" w:rsidRDefault="005177BC" w:rsidP="005177BC">
      <w:pPr>
        <w:ind w:firstLine="708"/>
        <w:contextualSpacing/>
        <w:jc w:val="both"/>
        <w:rPr>
          <w:szCs w:val="28"/>
        </w:rPr>
      </w:pPr>
      <w:r w:rsidRPr="00533D75">
        <w:rPr>
          <w:szCs w:val="28"/>
        </w:rPr>
        <w:t xml:space="preserve">8.8.2. Освещение территории муниципального образования </w:t>
      </w:r>
      <w:proofErr w:type="spellStart"/>
      <w:r w:rsidRPr="00533D75">
        <w:rPr>
          <w:szCs w:val="28"/>
        </w:rPr>
        <w:t>осущест</w:t>
      </w:r>
      <w:r w:rsidRPr="00533D75">
        <w:rPr>
          <w:szCs w:val="28"/>
        </w:rPr>
        <w:t>в</w:t>
      </w:r>
      <w:r w:rsidRPr="00533D75">
        <w:rPr>
          <w:szCs w:val="28"/>
        </w:rPr>
        <w:t>ля</w:t>
      </w:r>
      <w:r>
        <w:rPr>
          <w:szCs w:val="28"/>
        </w:rPr>
        <w:t>ется</w:t>
      </w:r>
      <w:r w:rsidRPr="00533D75">
        <w:rPr>
          <w:szCs w:val="28"/>
        </w:rPr>
        <w:t>энергоснабжающими</w:t>
      </w:r>
      <w:proofErr w:type="spellEnd"/>
      <w:r w:rsidRPr="00533D75">
        <w:rPr>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w:t>
      </w:r>
      <w:r w:rsidRPr="00533D75">
        <w:rPr>
          <w:szCs w:val="28"/>
        </w:rPr>
        <w:t>е</w:t>
      </w:r>
      <w:r w:rsidRPr="00533D75">
        <w:rPr>
          <w:szCs w:val="28"/>
        </w:rPr>
        <w:t>мельных участков.</w:t>
      </w:r>
    </w:p>
    <w:p w:rsidR="005177BC" w:rsidRPr="00533D75" w:rsidRDefault="005177BC" w:rsidP="005177BC">
      <w:pPr>
        <w:ind w:firstLine="708"/>
        <w:contextualSpacing/>
        <w:jc w:val="both"/>
        <w:rPr>
          <w:szCs w:val="28"/>
        </w:rPr>
      </w:pPr>
      <w:r w:rsidRPr="00533D75">
        <w:rPr>
          <w:szCs w:val="28"/>
        </w:rPr>
        <w:t>8.8.3. Строительство, эксплуатаци</w:t>
      </w:r>
      <w:r>
        <w:rPr>
          <w:szCs w:val="28"/>
        </w:rPr>
        <w:t>я</w:t>
      </w:r>
      <w:r w:rsidRPr="00533D75">
        <w:rPr>
          <w:szCs w:val="28"/>
        </w:rPr>
        <w:t>, текущий и капитальный ремонт с</w:t>
      </w:r>
      <w:r w:rsidRPr="00533D75">
        <w:rPr>
          <w:szCs w:val="28"/>
        </w:rPr>
        <w:t>е</w:t>
      </w:r>
      <w:r w:rsidRPr="00533D75">
        <w:rPr>
          <w:szCs w:val="28"/>
        </w:rPr>
        <w:t>тей наружного освещения улиц осуществля</w:t>
      </w:r>
      <w:r>
        <w:rPr>
          <w:szCs w:val="28"/>
        </w:rPr>
        <w:t>ются</w:t>
      </w:r>
      <w:r w:rsidRPr="00533D75">
        <w:rPr>
          <w:szCs w:val="28"/>
        </w:rPr>
        <w:t xml:space="preserve"> специализированными орг</w:t>
      </w:r>
      <w:r w:rsidRPr="00533D75">
        <w:rPr>
          <w:szCs w:val="28"/>
        </w:rPr>
        <w:t>а</w:t>
      </w:r>
      <w:r w:rsidRPr="00533D75">
        <w:rPr>
          <w:szCs w:val="28"/>
        </w:rPr>
        <w:t>низациями по договорам с администрацией муниципального образования.</w:t>
      </w:r>
    </w:p>
    <w:p w:rsidR="005177BC" w:rsidRPr="00533D75" w:rsidRDefault="005177BC" w:rsidP="005177BC">
      <w:pPr>
        <w:ind w:firstLine="708"/>
        <w:contextualSpacing/>
        <w:jc w:val="both"/>
        <w:rPr>
          <w:szCs w:val="28"/>
        </w:rPr>
      </w:pPr>
      <w:r w:rsidRPr="00533D75">
        <w:rPr>
          <w:szCs w:val="28"/>
        </w:rPr>
        <w:t>8.9. Проведение работ при строительстве, ремонте, реконструкции коммуни</w:t>
      </w:r>
      <w:r>
        <w:rPr>
          <w:szCs w:val="28"/>
        </w:rPr>
        <w:t>каций.</w:t>
      </w:r>
    </w:p>
    <w:p w:rsidR="005177BC" w:rsidRPr="00533D75" w:rsidRDefault="005177BC" w:rsidP="005177BC">
      <w:pPr>
        <w:ind w:firstLine="708"/>
        <w:contextualSpacing/>
        <w:jc w:val="both"/>
        <w:rPr>
          <w:szCs w:val="28"/>
        </w:rPr>
      </w:pPr>
      <w:r w:rsidRPr="00533D75">
        <w:rPr>
          <w:szCs w:val="28"/>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w:t>
      </w:r>
      <w:r w:rsidRPr="00533D75">
        <w:rPr>
          <w:szCs w:val="28"/>
        </w:rPr>
        <w:t>з</w:t>
      </w:r>
      <w:r w:rsidRPr="00533D75">
        <w:rPr>
          <w:szCs w:val="28"/>
        </w:rPr>
        <w:t>водить только при наличии письменного ордера на про</w:t>
      </w:r>
      <w:r>
        <w:rPr>
          <w:szCs w:val="28"/>
        </w:rPr>
        <w:t>изводство</w:t>
      </w:r>
      <w:r w:rsidRPr="00533D75">
        <w:rPr>
          <w:szCs w:val="28"/>
        </w:rPr>
        <w:t xml:space="preserve"> земляных работ, выданного администрацией муниципального </w:t>
      </w:r>
      <w:proofErr w:type="spellStart"/>
      <w:r w:rsidRPr="00533D75">
        <w:rPr>
          <w:szCs w:val="28"/>
        </w:rPr>
        <w:t>образован</w:t>
      </w:r>
      <w:r w:rsidRPr="00533D75">
        <w:rPr>
          <w:szCs w:val="28"/>
        </w:rPr>
        <w:t>и</w:t>
      </w:r>
      <w:r w:rsidRPr="00533D75">
        <w:rPr>
          <w:szCs w:val="28"/>
        </w:rPr>
        <w:t>я</w:t>
      </w:r>
      <w:r>
        <w:rPr>
          <w:szCs w:val="28"/>
        </w:rPr>
        <w:t>г</w:t>
      </w:r>
      <w:proofErr w:type="gramStart"/>
      <w:r>
        <w:rPr>
          <w:szCs w:val="28"/>
        </w:rPr>
        <w:t>.М</w:t>
      </w:r>
      <w:proofErr w:type="gramEnd"/>
      <w:r>
        <w:rPr>
          <w:szCs w:val="28"/>
        </w:rPr>
        <w:t>едногорск</w:t>
      </w:r>
      <w:proofErr w:type="spellEnd"/>
      <w:r w:rsidRPr="00533D75">
        <w:rPr>
          <w:szCs w:val="28"/>
        </w:rPr>
        <w:t>.</w:t>
      </w:r>
    </w:p>
    <w:p w:rsidR="005177BC" w:rsidRPr="00533D75" w:rsidRDefault="005177BC" w:rsidP="005177BC">
      <w:pPr>
        <w:ind w:firstLine="708"/>
        <w:contextualSpacing/>
        <w:jc w:val="both"/>
        <w:rPr>
          <w:szCs w:val="28"/>
        </w:rPr>
      </w:pPr>
      <w:r w:rsidRPr="00533D75">
        <w:rPr>
          <w:szCs w:val="28"/>
        </w:rPr>
        <w:lastRenderedPageBreak/>
        <w:t xml:space="preserve">Аварийные работы </w:t>
      </w:r>
      <w:r>
        <w:rPr>
          <w:szCs w:val="28"/>
        </w:rPr>
        <w:t xml:space="preserve">разрешается </w:t>
      </w:r>
      <w:r w:rsidRPr="00533D75">
        <w:rPr>
          <w:szCs w:val="28"/>
        </w:rPr>
        <w:t>начинать владельцам сетей по телеф</w:t>
      </w:r>
      <w:r w:rsidRPr="00533D75">
        <w:rPr>
          <w:szCs w:val="28"/>
        </w:rPr>
        <w:t>о</w:t>
      </w:r>
      <w:r w:rsidRPr="00533D75">
        <w:rPr>
          <w:szCs w:val="28"/>
        </w:rPr>
        <w:t xml:space="preserve">нограмме или по уведомлению администрации муниципального образования с последующим оформлением </w:t>
      </w:r>
      <w:r>
        <w:rPr>
          <w:szCs w:val="28"/>
        </w:rPr>
        <w:t>ордера</w:t>
      </w:r>
      <w:r w:rsidRPr="00533D75">
        <w:rPr>
          <w:szCs w:val="28"/>
        </w:rPr>
        <w:t xml:space="preserve"> в 3-дневный срок.</w:t>
      </w:r>
    </w:p>
    <w:p w:rsidR="005177BC" w:rsidRPr="006C4ADF" w:rsidRDefault="005177BC" w:rsidP="005177BC">
      <w:pPr>
        <w:ind w:firstLine="708"/>
        <w:contextualSpacing/>
        <w:jc w:val="both"/>
        <w:rPr>
          <w:szCs w:val="28"/>
        </w:rPr>
      </w:pPr>
      <w:r w:rsidRPr="006C4ADF">
        <w:rPr>
          <w:szCs w:val="28"/>
        </w:rPr>
        <w:t>8.9.2. Ордер на производство земляных работ по строительству, реко</w:t>
      </w:r>
      <w:r w:rsidRPr="006C4ADF">
        <w:rPr>
          <w:szCs w:val="28"/>
        </w:rPr>
        <w:t>н</w:t>
      </w:r>
      <w:r w:rsidRPr="006C4ADF">
        <w:rPr>
          <w:szCs w:val="28"/>
        </w:rPr>
        <w:t>струкции, ремонту коммуникаций выдается администрацией муниципального образования при предъявлении:</w:t>
      </w:r>
    </w:p>
    <w:p w:rsidR="006C4ADF" w:rsidRDefault="005177BC" w:rsidP="005177BC">
      <w:pPr>
        <w:ind w:firstLine="708"/>
        <w:contextualSpacing/>
        <w:jc w:val="both"/>
        <w:rPr>
          <w:szCs w:val="28"/>
        </w:rPr>
      </w:pPr>
      <w:r w:rsidRPr="006C4ADF">
        <w:rPr>
          <w:szCs w:val="28"/>
        </w:rPr>
        <w:t xml:space="preserve">- </w:t>
      </w:r>
      <w:r w:rsidR="006C4ADF">
        <w:rPr>
          <w:szCs w:val="28"/>
        </w:rPr>
        <w:t>с</w:t>
      </w:r>
      <w:r w:rsidR="006C4ADF" w:rsidRPr="00D45522">
        <w:rPr>
          <w:szCs w:val="28"/>
        </w:rPr>
        <w:t>итуационн</w:t>
      </w:r>
      <w:r w:rsidR="006C4ADF">
        <w:rPr>
          <w:szCs w:val="28"/>
        </w:rPr>
        <w:t>ого</w:t>
      </w:r>
      <w:r w:rsidR="006C4ADF" w:rsidRPr="00D45522">
        <w:rPr>
          <w:szCs w:val="28"/>
        </w:rPr>
        <w:t xml:space="preserve"> план</w:t>
      </w:r>
      <w:r w:rsidR="006C4ADF">
        <w:rPr>
          <w:szCs w:val="28"/>
        </w:rPr>
        <w:t>а</w:t>
      </w:r>
      <w:r w:rsidR="006C4ADF" w:rsidRPr="00D45522">
        <w:rPr>
          <w:szCs w:val="28"/>
        </w:rPr>
        <w:t xml:space="preserve"> с указанным местом производства работ, согл</w:t>
      </w:r>
      <w:r w:rsidR="006C4ADF" w:rsidRPr="00D45522">
        <w:rPr>
          <w:szCs w:val="28"/>
        </w:rPr>
        <w:t>а</w:t>
      </w:r>
      <w:r w:rsidR="006C4ADF" w:rsidRPr="00D45522">
        <w:rPr>
          <w:szCs w:val="28"/>
        </w:rPr>
        <w:t>сованн</w:t>
      </w:r>
      <w:r w:rsidR="006C4ADF">
        <w:rPr>
          <w:szCs w:val="28"/>
        </w:rPr>
        <w:t>ого</w:t>
      </w:r>
      <w:r w:rsidR="006C4ADF" w:rsidRPr="00D45522">
        <w:rPr>
          <w:szCs w:val="28"/>
        </w:rPr>
        <w:t xml:space="preserve"> с владельцами инженерных сетей</w:t>
      </w:r>
      <w:r w:rsidR="006C4ADF">
        <w:rPr>
          <w:szCs w:val="28"/>
        </w:rPr>
        <w:t>;</w:t>
      </w:r>
    </w:p>
    <w:p w:rsidR="006C4ADF" w:rsidRDefault="006C4ADF" w:rsidP="005177BC">
      <w:pPr>
        <w:ind w:firstLine="708"/>
        <w:contextualSpacing/>
        <w:jc w:val="both"/>
        <w:rPr>
          <w:szCs w:val="28"/>
        </w:rPr>
      </w:pPr>
      <w:r>
        <w:rPr>
          <w:szCs w:val="28"/>
        </w:rPr>
        <w:t>- с</w:t>
      </w:r>
      <w:r w:rsidRPr="00D45522">
        <w:rPr>
          <w:szCs w:val="28"/>
        </w:rPr>
        <w:t>хемы ограждения мест работы,  организации движения транспорта и пешеходов (в случае закрытия или ограничения дорожного движения на п</w:t>
      </w:r>
      <w:r w:rsidRPr="00D45522">
        <w:rPr>
          <w:szCs w:val="28"/>
        </w:rPr>
        <w:t>е</w:t>
      </w:r>
      <w:r w:rsidRPr="00D45522">
        <w:rPr>
          <w:szCs w:val="28"/>
        </w:rPr>
        <w:t>риод производства работ</w:t>
      </w:r>
      <w:r>
        <w:rPr>
          <w:szCs w:val="28"/>
        </w:rPr>
        <w:t>)</w:t>
      </w:r>
      <w:r w:rsidRPr="00D45522">
        <w:rPr>
          <w:szCs w:val="28"/>
        </w:rPr>
        <w:t>, согласованн</w:t>
      </w:r>
      <w:r>
        <w:rPr>
          <w:szCs w:val="28"/>
        </w:rPr>
        <w:t>ой</w:t>
      </w:r>
      <w:r w:rsidRPr="00D45522">
        <w:rPr>
          <w:szCs w:val="28"/>
        </w:rPr>
        <w:t xml:space="preserve"> с </w:t>
      </w:r>
      <w:r w:rsidRPr="006C4ADF">
        <w:rPr>
          <w:szCs w:val="28"/>
        </w:rPr>
        <w:t>государственной инспекцией по безопасности дорожного движения</w:t>
      </w:r>
      <w:r>
        <w:rPr>
          <w:szCs w:val="28"/>
        </w:rPr>
        <w:t>;</w:t>
      </w:r>
    </w:p>
    <w:p w:rsidR="006C4ADF" w:rsidRDefault="006C4ADF" w:rsidP="005177BC">
      <w:pPr>
        <w:ind w:firstLine="708"/>
        <w:contextualSpacing/>
        <w:jc w:val="both"/>
        <w:rPr>
          <w:szCs w:val="28"/>
        </w:rPr>
      </w:pPr>
      <w:r>
        <w:rPr>
          <w:szCs w:val="28"/>
        </w:rPr>
        <w:t>- г</w:t>
      </w:r>
      <w:r w:rsidRPr="00D45522">
        <w:rPr>
          <w:szCs w:val="28"/>
        </w:rPr>
        <w:t>арантийно</w:t>
      </w:r>
      <w:r>
        <w:rPr>
          <w:szCs w:val="28"/>
        </w:rPr>
        <w:t>го</w:t>
      </w:r>
      <w:r w:rsidRPr="00D45522">
        <w:rPr>
          <w:szCs w:val="28"/>
        </w:rPr>
        <w:t xml:space="preserve"> обязательств</w:t>
      </w:r>
      <w:r>
        <w:rPr>
          <w:szCs w:val="28"/>
        </w:rPr>
        <w:t>а</w:t>
      </w:r>
      <w:r w:rsidRPr="00D45522">
        <w:rPr>
          <w:szCs w:val="28"/>
        </w:rPr>
        <w:t xml:space="preserve"> (договор</w:t>
      </w:r>
      <w:r>
        <w:rPr>
          <w:szCs w:val="28"/>
        </w:rPr>
        <w:t>а</w:t>
      </w:r>
      <w:r w:rsidRPr="00D45522">
        <w:rPr>
          <w:szCs w:val="28"/>
        </w:rPr>
        <w:t>) по восстановлению дорожн</w:t>
      </w:r>
      <w:r>
        <w:rPr>
          <w:szCs w:val="28"/>
        </w:rPr>
        <w:t>ых покрытий, тротуаров, газонов;</w:t>
      </w:r>
    </w:p>
    <w:p w:rsidR="005177BC" w:rsidRPr="006C4ADF" w:rsidRDefault="006C4ADF" w:rsidP="005177BC">
      <w:pPr>
        <w:ind w:firstLine="708"/>
        <w:contextualSpacing/>
        <w:jc w:val="both"/>
        <w:rPr>
          <w:szCs w:val="28"/>
        </w:rPr>
      </w:pPr>
      <w:r>
        <w:rPr>
          <w:szCs w:val="28"/>
        </w:rPr>
        <w:t xml:space="preserve">- </w:t>
      </w:r>
      <w:r w:rsidR="005177BC" w:rsidRPr="006C4ADF">
        <w:rPr>
          <w:szCs w:val="28"/>
        </w:rPr>
        <w:t>проекта про</w:t>
      </w:r>
      <w:r>
        <w:rPr>
          <w:szCs w:val="28"/>
        </w:rPr>
        <w:t>изводства работ</w:t>
      </w:r>
      <w:r w:rsidR="005177BC" w:rsidRPr="006C4ADF">
        <w:rPr>
          <w:szCs w:val="28"/>
        </w:rPr>
        <w:t>;</w:t>
      </w:r>
    </w:p>
    <w:p w:rsidR="005177BC" w:rsidRPr="006C4ADF" w:rsidRDefault="005177BC" w:rsidP="005177BC">
      <w:pPr>
        <w:ind w:firstLine="708"/>
        <w:contextualSpacing/>
        <w:jc w:val="both"/>
        <w:rPr>
          <w:szCs w:val="28"/>
        </w:rPr>
      </w:pPr>
      <w:r w:rsidRPr="006C4ADF">
        <w:rPr>
          <w:szCs w:val="28"/>
        </w:rPr>
        <w:t>- условий производства работ, согласованных с администрацией мун</w:t>
      </w:r>
      <w:r w:rsidRPr="006C4ADF">
        <w:rPr>
          <w:szCs w:val="28"/>
        </w:rPr>
        <w:t>и</w:t>
      </w:r>
      <w:r w:rsidRPr="006C4ADF">
        <w:rPr>
          <w:szCs w:val="28"/>
        </w:rPr>
        <w:t>ципального образования</w:t>
      </w:r>
      <w:r w:rsidR="006C4ADF">
        <w:rPr>
          <w:szCs w:val="28"/>
        </w:rPr>
        <w:t xml:space="preserve"> </w:t>
      </w:r>
      <w:proofErr w:type="gramStart"/>
      <w:r w:rsidR="006C4ADF">
        <w:rPr>
          <w:szCs w:val="28"/>
        </w:rPr>
        <w:t>г</w:t>
      </w:r>
      <w:proofErr w:type="gramEnd"/>
      <w:r w:rsidR="006C4ADF">
        <w:rPr>
          <w:szCs w:val="28"/>
        </w:rPr>
        <w:t>. Медногорск</w:t>
      </w:r>
      <w:r w:rsidRPr="006C4ADF">
        <w:rPr>
          <w:szCs w:val="28"/>
        </w:rPr>
        <w:t>;</w:t>
      </w:r>
    </w:p>
    <w:p w:rsidR="005177BC" w:rsidRPr="006C4ADF" w:rsidRDefault="005177BC" w:rsidP="005177BC">
      <w:pPr>
        <w:ind w:firstLine="708"/>
        <w:contextualSpacing/>
        <w:jc w:val="both"/>
        <w:rPr>
          <w:szCs w:val="28"/>
        </w:rPr>
      </w:pPr>
      <w:r w:rsidRPr="006C4ADF">
        <w:rPr>
          <w:szCs w:val="28"/>
        </w:rPr>
        <w:t>- календарного графика производства работ, а также соглашения с со</w:t>
      </w:r>
      <w:r w:rsidRPr="006C4ADF">
        <w:rPr>
          <w:szCs w:val="28"/>
        </w:rPr>
        <w:t>б</w:t>
      </w:r>
      <w:r w:rsidRPr="006C4ADF">
        <w:rPr>
          <w:szCs w:val="28"/>
        </w:rPr>
        <w:t>ственником или уполномоченным им лицом о восстановлении благоустро</w:t>
      </w:r>
      <w:r w:rsidRPr="006C4ADF">
        <w:rPr>
          <w:szCs w:val="28"/>
        </w:rPr>
        <w:t>й</w:t>
      </w:r>
      <w:r w:rsidRPr="006C4ADF">
        <w:rPr>
          <w:szCs w:val="28"/>
        </w:rPr>
        <w:t>ства земельного участка, на территории которого будут проводиться работы по строительству, реконструкции, ремонту коммуникаций.</w:t>
      </w:r>
    </w:p>
    <w:p w:rsidR="005177BC" w:rsidRPr="00533D75" w:rsidRDefault="005177BC" w:rsidP="005177BC">
      <w:pPr>
        <w:ind w:firstLine="708"/>
        <w:contextualSpacing/>
        <w:jc w:val="both"/>
        <w:rPr>
          <w:szCs w:val="28"/>
        </w:rPr>
      </w:pPr>
      <w:r w:rsidRPr="006C4ADF">
        <w:rPr>
          <w:szCs w:val="28"/>
        </w:rPr>
        <w:t xml:space="preserve">При производстве работ, связанных с необходимостью восстановления покрытия дорог, тротуаров или газонов, </w:t>
      </w:r>
      <w:r w:rsidR="006C4ADF">
        <w:rPr>
          <w:szCs w:val="28"/>
        </w:rPr>
        <w:t>ордер</w:t>
      </w:r>
      <w:r w:rsidRPr="006C4ADF">
        <w:rPr>
          <w:szCs w:val="28"/>
        </w:rPr>
        <w:t xml:space="preserve"> на производство земляных р</w:t>
      </w:r>
      <w:r w:rsidRPr="006C4ADF">
        <w:rPr>
          <w:szCs w:val="28"/>
        </w:rPr>
        <w:t>а</w:t>
      </w:r>
      <w:r w:rsidRPr="006C4ADF">
        <w:rPr>
          <w:szCs w:val="28"/>
        </w:rPr>
        <w:t>бот выда</w:t>
      </w:r>
      <w:r w:rsidR="006C4ADF">
        <w:rPr>
          <w:szCs w:val="28"/>
        </w:rPr>
        <w:t>ется</w:t>
      </w:r>
      <w:r w:rsidRPr="006C4ADF">
        <w:rPr>
          <w:szCs w:val="28"/>
        </w:rPr>
        <w:t xml:space="preserve"> только по согласованию со специализированной организацией, обслуживающей дорожное покрытие, тротуары, газоны.</w:t>
      </w:r>
    </w:p>
    <w:p w:rsidR="005177BC" w:rsidRPr="00533D75" w:rsidRDefault="005177BC" w:rsidP="005177BC">
      <w:pPr>
        <w:ind w:firstLine="708"/>
        <w:contextualSpacing/>
        <w:jc w:val="both"/>
        <w:rPr>
          <w:szCs w:val="28"/>
        </w:rPr>
      </w:pPr>
      <w:r w:rsidRPr="00533D75">
        <w:rPr>
          <w:szCs w:val="28"/>
        </w:rPr>
        <w:t xml:space="preserve">8.9.3. </w:t>
      </w:r>
      <w:r>
        <w:rPr>
          <w:szCs w:val="28"/>
        </w:rPr>
        <w:t>Не допускается прокладка</w:t>
      </w:r>
      <w:r w:rsidRPr="00533D75">
        <w:rPr>
          <w:szCs w:val="28"/>
        </w:rPr>
        <w:t xml:space="preserve"> напорных коммуникаций под проезжей частью магистраль</w:t>
      </w:r>
      <w:r>
        <w:rPr>
          <w:szCs w:val="28"/>
        </w:rPr>
        <w:t>ных улиц.</w:t>
      </w:r>
    </w:p>
    <w:p w:rsidR="005177BC" w:rsidRPr="00533D75" w:rsidRDefault="005177BC" w:rsidP="005177BC">
      <w:pPr>
        <w:ind w:firstLine="708"/>
        <w:contextualSpacing/>
        <w:jc w:val="both"/>
        <w:rPr>
          <w:szCs w:val="28"/>
        </w:rPr>
      </w:pPr>
      <w:r w:rsidRPr="00533D75">
        <w:rPr>
          <w:szCs w:val="28"/>
        </w:rPr>
        <w:t xml:space="preserve">8.9.4. При реконструкции действующих подземных коммуникаций </w:t>
      </w:r>
      <w:r>
        <w:rPr>
          <w:szCs w:val="28"/>
        </w:rPr>
        <w:t>н</w:t>
      </w:r>
      <w:r>
        <w:rPr>
          <w:szCs w:val="28"/>
        </w:rPr>
        <w:t>е</w:t>
      </w:r>
      <w:r>
        <w:rPr>
          <w:szCs w:val="28"/>
        </w:rPr>
        <w:t>обходимо</w:t>
      </w:r>
      <w:r w:rsidRPr="00533D75">
        <w:rPr>
          <w:szCs w:val="28"/>
        </w:rPr>
        <w:t xml:space="preserve"> предусматривать их вынос из-под проезжей части магистральных улиц.</w:t>
      </w:r>
    </w:p>
    <w:p w:rsidR="005177BC" w:rsidRPr="00533D75" w:rsidRDefault="005177BC" w:rsidP="005177BC">
      <w:pPr>
        <w:ind w:firstLine="708"/>
        <w:contextualSpacing/>
        <w:jc w:val="both"/>
        <w:rPr>
          <w:szCs w:val="28"/>
        </w:rPr>
      </w:pPr>
      <w:r w:rsidRPr="00533D75">
        <w:rPr>
          <w:szCs w:val="28"/>
        </w:rPr>
        <w:t>8.9.5. При необходимости прокладки подземных коммуникаций в сте</w:t>
      </w:r>
      <w:r w:rsidRPr="00533D75">
        <w:rPr>
          <w:szCs w:val="28"/>
        </w:rPr>
        <w:t>с</w:t>
      </w:r>
      <w:r w:rsidRPr="00533D75">
        <w:rPr>
          <w:szCs w:val="28"/>
        </w:rPr>
        <w:t>ненных условиях следует предусматривать сооружение переходных колле</w:t>
      </w:r>
      <w:r w:rsidRPr="00533D75">
        <w:rPr>
          <w:szCs w:val="28"/>
        </w:rPr>
        <w:t>к</w:t>
      </w:r>
      <w:r w:rsidRPr="00533D75">
        <w:rPr>
          <w:szCs w:val="28"/>
        </w:rPr>
        <w:t>торов</w:t>
      </w:r>
      <w:r>
        <w:rPr>
          <w:szCs w:val="28"/>
        </w:rPr>
        <w:t>. Установка</w:t>
      </w:r>
      <w:r w:rsidRPr="00533D75">
        <w:rPr>
          <w:szCs w:val="28"/>
        </w:rPr>
        <w:t xml:space="preserve"> коллекторов </w:t>
      </w:r>
      <w:r>
        <w:rPr>
          <w:szCs w:val="28"/>
        </w:rPr>
        <w:t>должна</w:t>
      </w:r>
      <w:r w:rsidRPr="00533D75">
        <w:rPr>
          <w:szCs w:val="28"/>
        </w:rPr>
        <w:t xml:space="preserve"> осуществлят</w:t>
      </w:r>
      <w:r>
        <w:rPr>
          <w:szCs w:val="28"/>
        </w:rPr>
        <w:t>ься</w:t>
      </w:r>
      <w:r w:rsidRPr="00533D75">
        <w:rPr>
          <w:szCs w:val="28"/>
        </w:rPr>
        <w:t xml:space="preserve"> с учетом перспективы развития сетей.</w:t>
      </w:r>
    </w:p>
    <w:p w:rsidR="005177BC" w:rsidRDefault="005177BC" w:rsidP="005177BC">
      <w:pPr>
        <w:ind w:firstLine="708"/>
        <w:contextualSpacing/>
        <w:jc w:val="both"/>
        <w:rPr>
          <w:szCs w:val="28"/>
        </w:rPr>
      </w:pPr>
      <w:r w:rsidRPr="00533D75">
        <w:rPr>
          <w:szCs w:val="28"/>
        </w:rPr>
        <w:t>8.9.6. Прокладк</w:t>
      </w:r>
      <w:r>
        <w:rPr>
          <w:szCs w:val="28"/>
        </w:rPr>
        <w:t>а</w:t>
      </w:r>
      <w:r w:rsidRPr="00533D75">
        <w:rPr>
          <w:szCs w:val="28"/>
        </w:rPr>
        <w:t xml:space="preserve"> подземных коммуникаций под проезжей частью улиц, проездами, а также под тротуарами допуска</w:t>
      </w:r>
      <w:r>
        <w:rPr>
          <w:szCs w:val="28"/>
        </w:rPr>
        <w:t>ется</w:t>
      </w:r>
      <w:r w:rsidRPr="00533D75">
        <w:rPr>
          <w:szCs w:val="28"/>
        </w:rPr>
        <w:t xml:space="preserve"> соответствующим организ</w:t>
      </w:r>
      <w:r w:rsidRPr="00533D75">
        <w:rPr>
          <w:szCs w:val="28"/>
        </w:rPr>
        <w:t>а</w:t>
      </w:r>
      <w:r w:rsidRPr="00533D75">
        <w:rPr>
          <w:szCs w:val="28"/>
        </w:rPr>
        <w:t>циям при условии восстановления проезжей части автодороги (тротуара) на полную ширину, независимо от ширины траншеи.</w:t>
      </w:r>
    </w:p>
    <w:p w:rsidR="005177BC" w:rsidRPr="00533D75" w:rsidRDefault="005177BC" w:rsidP="005177BC">
      <w:pPr>
        <w:ind w:firstLine="708"/>
        <w:contextualSpacing/>
        <w:jc w:val="both"/>
        <w:rPr>
          <w:szCs w:val="28"/>
        </w:rPr>
      </w:pPr>
      <w:r>
        <w:rPr>
          <w:szCs w:val="28"/>
        </w:rPr>
        <w:t>Н</w:t>
      </w:r>
      <w:r w:rsidRPr="00533D75">
        <w:rPr>
          <w:szCs w:val="28"/>
        </w:rPr>
        <w:t>е допускать применение кирпича в конструкциях, подземных комм</w:t>
      </w:r>
      <w:r w:rsidRPr="00533D75">
        <w:rPr>
          <w:szCs w:val="28"/>
        </w:rPr>
        <w:t>у</w:t>
      </w:r>
      <w:r w:rsidRPr="00533D75">
        <w:rPr>
          <w:szCs w:val="28"/>
        </w:rPr>
        <w:t>никациях, расположенных под проезжей частью.</w:t>
      </w:r>
    </w:p>
    <w:p w:rsidR="005177BC" w:rsidRPr="00533D75" w:rsidRDefault="005177BC" w:rsidP="005177BC">
      <w:pPr>
        <w:ind w:firstLine="708"/>
        <w:contextualSpacing/>
        <w:jc w:val="both"/>
        <w:rPr>
          <w:szCs w:val="28"/>
        </w:rPr>
      </w:pPr>
      <w:r w:rsidRPr="00533D75">
        <w:rPr>
          <w:szCs w:val="28"/>
        </w:rPr>
        <w:t xml:space="preserve">8.9.7. В целях исключения возможного разрытия вновь построенных (реконструированных) улиц, скверов организациям, которые в предстоящем году </w:t>
      </w:r>
      <w:r>
        <w:rPr>
          <w:szCs w:val="28"/>
        </w:rPr>
        <w:t>собираются</w:t>
      </w:r>
      <w:r w:rsidRPr="00533D75">
        <w:rPr>
          <w:szCs w:val="28"/>
        </w:rPr>
        <w:t xml:space="preserve"> осуществлять работы по строительству и реконструкции подземных сетей, в срок до 1 ноября предшествующего строительству года </w:t>
      </w:r>
      <w:r w:rsidRPr="00533D75">
        <w:rPr>
          <w:szCs w:val="28"/>
        </w:rPr>
        <w:lastRenderedPageBreak/>
        <w:t>сообщ</w:t>
      </w:r>
      <w:r>
        <w:rPr>
          <w:szCs w:val="28"/>
        </w:rPr>
        <w:t>ать</w:t>
      </w:r>
      <w:r w:rsidRPr="00533D75">
        <w:rPr>
          <w:szCs w:val="28"/>
        </w:rPr>
        <w:t xml:space="preserve"> в администрацию муниципального образования о намеченных р</w:t>
      </w:r>
      <w:r w:rsidRPr="00533D75">
        <w:rPr>
          <w:szCs w:val="28"/>
        </w:rPr>
        <w:t>а</w:t>
      </w:r>
      <w:r w:rsidRPr="00533D75">
        <w:rPr>
          <w:szCs w:val="28"/>
        </w:rPr>
        <w:t>ботах по прокладке коммуникаций с указанием предполагаемых сроков пр</w:t>
      </w:r>
      <w:r w:rsidRPr="00533D75">
        <w:rPr>
          <w:szCs w:val="28"/>
        </w:rPr>
        <w:t>о</w:t>
      </w:r>
      <w:r w:rsidRPr="00533D75">
        <w:rPr>
          <w:szCs w:val="28"/>
        </w:rPr>
        <w:t>изводства работ.</w:t>
      </w:r>
    </w:p>
    <w:p w:rsidR="005177BC" w:rsidRPr="00533D75" w:rsidRDefault="005177BC" w:rsidP="005177BC">
      <w:pPr>
        <w:ind w:firstLine="708"/>
        <w:contextualSpacing/>
        <w:jc w:val="both"/>
        <w:rPr>
          <w:szCs w:val="28"/>
        </w:rPr>
      </w:pPr>
      <w:r w:rsidRPr="00533D75">
        <w:rPr>
          <w:szCs w:val="28"/>
        </w:rPr>
        <w:t>8.9.8. Все разрушения и повреждения дорожных покрытий, озеленения и элементов благоустройства, произведенные по вине строительных и р</w:t>
      </w:r>
      <w:r w:rsidRPr="00533D75">
        <w:rPr>
          <w:szCs w:val="28"/>
        </w:rPr>
        <w:t>е</w:t>
      </w:r>
      <w:r w:rsidRPr="00533D75">
        <w:rPr>
          <w:szCs w:val="28"/>
        </w:rPr>
        <w:t>монтных организаций при производстве работ по прокладке, подземных ко</w:t>
      </w:r>
      <w:r w:rsidRPr="00533D75">
        <w:rPr>
          <w:szCs w:val="28"/>
        </w:rPr>
        <w:t>м</w:t>
      </w:r>
      <w:r w:rsidRPr="00533D75">
        <w:rPr>
          <w:szCs w:val="28"/>
        </w:rPr>
        <w:t>муникаций или д</w:t>
      </w:r>
      <w:r>
        <w:rPr>
          <w:szCs w:val="28"/>
        </w:rPr>
        <w:t xml:space="preserve">ругих видов строительных работ обязаны </w:t>
      </w:r>
      <w:r w:rsidRPr="00533D75">
        <w:rPr>
          <w:szCs w:val="28"/>
        </w:rPr>
        <w:t xml:space="preserve">ликвидировать в полном объеме организациям, получившим </w:t>
      </w:r>
      <w:r>
        <w:rPr>
          <w:szCs w:val="28"/>
        </w:rPr>
        <w:t>ордер</w:t>
      </w:r>
      <w:r w:rsidRPr="00533D75">
        <w:rPr>
          <w:szCs w:val="28"/>
        </w:rPr>
        <w:t xml:space="preserve"> на производство</w:t>
      </w:r>
      <w:r>
        <w:rPr>
          <w:szCs w:val="28"/>
        </w:rPr>
        <w:t xml:space="preserve"> земляных </w:t>
      </w:r>
      <w:r w:rsidRPr="00533D75">
        <w:rPr>
          <w:szCs w:val="28"/>
        </w:rPr>
        <w:t xml:space="preserve"> работ, в сроки, согласованные с администрацией муниципального образов</w:t>
      </w:r>
      <w:r w:rsidRPr="00533D75">
        <w:rPr>
          <w:szCs w:val="28"/>
        </w:rPr>
        <w:t>а</w:t>
      </w:r>
      <w:r w:rsidRPr="00533D75">
        <w:rPr>
          <w:szCs w:val="28"/>
        </w:rPr>
        <w:t>ния.</w:t>
      </w:r>
    </w:p>
    <w:p w:rsidR="005177BC" w:rsidRPr="00533D75" w:rsidRDefault="005177BC" w:rsidP="005177BC">
      <w:pPr>
        <w:ind w:firstLine="708"/>
        <w:contextualSpacing/>
        <w:jc w:val="both"/>
        <w:rPr>
          <w:szCs w:val="28"/>
        </w:rPr>
      </w:pPr>
      <w:r w:rsidRPr="00533D75">
        <w:rPr>
          <w:szCs w:val="28"/>
        </w:rPr>
        <w:t>8.9.9. До начала производства</w:t>
      </w:r>
      <w:r>
        <w:rPr>
          <w:szCs w:val="28"/>
        </w:rPr>
        <w:t xml:space="preserve"> работ по разрытию необходимо</w:t>
      </w:r>
      <w:r w:rsidRPr="00533D75">
        <w:rPr>
          <w:szCs w:val="28"/>
        </w:rPr>
        <w:t>:</w:t>
      </w:r>
    </w:p>
    <w:p w:rsidR="005177BC" w:rsidRPr="00533D75" w:rsidRDefault="005177BC" w:rsidP="005177BC">
      <w:pPr>
        <w:ind w:firstLine="708"/>
        <w:contextualSpacing/>
        <w:jc w:val="both"/>
        <w:rPr>
          <w:szCs w:val="28"/>
        </w:rPr>
      </w:pPr>
      <w:r w:rsidRPr="00533D75">
        <w:rPr>
          <w:szCs w:val="28"/>
        </w:rPr>
        <w:t>8.9.9.1. Установить дорожные знаки в соответствии с согласованной схемой;</w:t>
      </w:r>
    </w:p>
    <w:p w:rsidR="005177BC" w:rsidRPr="00533D75" w:rsidRDefault="005177BC" w:rsidP="005177BC">
      <w:pPr>
        <w:ind w:firstLine="708"/>
        <w:contextualSpacing/>
        <w:jc w:val="both"/>
        <w:rPr>
          <w:szCs w:val="28"/>
        </w:rPr>
      </w:pPr>
      <w:r w:rsidRPr="00533D75">
        <w:rPr>
          <w:szCs w:val="28"/>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177BC" w:rsidRPr="00533D75" w:rsidRDefault="005177BC" w:rsidP="005177BC">
      <w:pPr>
        <w:ind w:firstLine="708"/>
        <w:contextualSpacing/>
        <w:jc w:val="both"/>
        <w:rPr>
          <w:szCs w:val="28"/>
        </w:rPr>
      </w:pPr>
      <w:r w:rsidRPr="00533D75">
        <w:rPr>
          <w:szCs w:val="28"/>
        </w:rPr>
        <w:t xml:space="preserve">Ограждение </w:t>
      </w:r>
      <w:r>
        <w:rPr>
          <w:szCs w:val="28"/>
        </w:rPr>
        <w:t xml:space="preserve">должно быть </w:t>
      </w:r>
      <w:r w:rsidRPr="00533D75">
        <w:rPr>
          <w:szCs w:val="28"/>
        </w:rPr>
        <w:t>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w:t>
      </w:r>
      <w:r w:rsidRPr="00533D75">
        <w:rPr>
          <w:szCs w:val="28"/>
        </w:rPr>
        <w:t>а</w:t>
      </w:r>
      <w:r w:rsidRPr="00533D75">
        <w:rPr>
          <w:szCs w:val="28"/>
        </w:rPr>
        <w:t>рями.</w:t>
      </w:r>
    </w:p>
    <w:p w:rsidR="005177BC" w:rsidRPr="00533D75" w:rsidRDefault="005177BC" w:rsidP="005177BC">
      <w:pPr>
        <w:ind w:firstLine="708"/>
        <w:contextualSpacing/>
        <w:jc w:val="both"/>
        <w:rPr>
          <w:szCs w:val="28"/>
        </w:rPr>
      </w:pPr>
      <w:proofErr w:type="spellStart"/>
      <w:r w:rsidRPr="00533D75">
        <w:rPr>
          <w:szCs w:val="28"/>
        </w:rPr>
        <w:t>Ограждениевыполня</w:t>
      </w:r>
      <w:r>
        <w:rPr>
          <w:szCs w:val="28"/>
        </w:rPr>
        <w:t>ется</w:t>
      </w:r>
      <w:r w:rsidRPr="00533D75">
        <w:rPr>
          <w:szCs w:val="28"/>
        </w:rPr>
        <w:t>сплошным</w:t>
      </w:r>
      <w:proofErr w:type="spellEnd"/>
      <w:r w:rsidRPr="00533D75">
        <w:rPr>
          <w:szCs w:val="28"/>
        </w:rPr>
        <w:t xml:space="preserve"> и </w:t>
      </w:r>
      <w:proofErr w:type="gramStart"/>
      <w:r w:rsidRPr="00533D75">
        <w:rPr>
          <w:szCs w:val="28"/>
        </w:rPr>
        <w:t>надежным</w:t>
      </w:r>
      <w:proofErr w:type="gramEnd"/>
      <w:r w:rsidRPr="00533D75">
        <w:rPr>
          <w:szCs w:val="28"/>
        </w:rPr>
        <w:t>, предотвращающим попадание посторонних на стройплощадку.</w:t>
      </w:r>
    </w:p>
    <w:p w:rsidR="005177BC" w:rsidRPr="00533D75" w:rsidRDefault="005177BC" w:rsidP="005177BC">
      <w:pPr>
        <w:ind w:firstLine="708"/>
        <w:contextualSpacing/>
        <w:jc w:val="both"/>
        <w:rPr>
          <w:szCs w:val="28"/>
        </w:rPr>
      </w:pPr>
      <w:r w:rsidRPr="00533D75">
        <w:rPr>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5177BC" w:rsidRPr="00533D75" w:rsidRDefault="005177BC" w:rsidP="005177BC">
      <w:pPr>
        <w:ind w:firstLine="708"/>
        <w:contextualSpacing/>
        <w:jc w:val="both"/>
        <w:rPr>
          <w:szCs w:val="28"/>
        </w:rPr>
      </w:pPr>
      <w:r w:rsidRPr="00533D75">
        <w:rPr>
          <w:szCs w:val="28"/>
        </w:rPr>
        <w:t>8.9.9.3. В случаях, когда производство работ связано с закрытием, и</w:t>
      </w:r>
      <w:r w:rsidRPr="00533D75">
        <w:rPr>
          <w:szCs w:val="28"/>
        </w:rPr>
        <w:t>з</w:t>
      </w:r>
      <w:r w:rsidRPr="00533D75">
        <w:rPr>
          <w:szCs w:val="28"/>
        </w:rPr>
        <w:t>менением маршрутов пассажирского транспорта, помещать соответствующие объявления в печати с указанием сроков работ.</w:t>
      </w:r>
    </w:p>
    <w:p w:rsidR="005177BC" w:rsidRPr="00533D75" w:rsidRDefault="005177BC" w:rsidP="005177BC">
      <w:pPr>
        <w:ind w:firstLine="708"/>
        <w:contextualSpacing/>
        <w:jc w:val="both"/>
        <w:rPr>
          <w:szCs w:val="28"/>
        </w:rPr>
      </w:pPr>
      <w:r w:rsidRPr="00533D75">
        <w:rPr>
          <w:szCs w:val="28"/>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w:t>
      </w:r>
      <w:r w:rsidRPr="00533D75">
        <w:rPr>
          <w:szCs w:val="28"/>
        </w:rPr>
        <w:t>и</w:t>
      </w:r>
      <w:r w:rsidRPr="00533D75">
        <w:rPr>
          <w:szCs w:val="28"/>
        </w:rPr>
        <w:t>мость в сносе зеленых насаждений, высаженных после прокладки коммун</w:t>
      </w:r>
      <w:r w:rsidRPr="00533D75">
        <w:rPr>
          <w:szCs w:val="28"/>
        </w:rPr>
        <w:t>и</w:t>
      </w:r>
      <w:r w:rsidRPr="00533D75">
        <w:rPr>
          <w:szCs w:val="28"/>
        </w:rPr>
        <w:t>каций на расстоянии до них меньше допустимого, балансовая стоимость этих насаждений не должна возмещаться.</w:t>
      </w:r>
    </w:p>
    <w:p w:rsidR="005177BC" w:rsidRPr="00533D75" w:rsidRDefault="005177BC" w:rsidP="005177BC">
      <w:pPr>
        <w:ind w:firstLine="708"/>
        <w:contextualSpacing/>
        <w:jc w:val="both"/>
        <w:rPr>
          <w:szCs w:val="28"/>
        </w:rPr>
      </w:pPr>
      <w:r w:rsidRPr="00533D75">
        <w:rPr>
          <w:szCs w:val="28"/>
        </w:rPr>
        <w:t xml:space="preserve">8.9.10. </w:t>
      </w:r>
      <w:r>
        <w:rPr>
          <w:szCs w:val="28"/>
        </w:rPr>
        <w:t>Ордер</w:t>
      </w:r>
      <w:r w:rsidRPr="00533D75">
        <w:rPr>
          <w:szCs w:val="28"/>
        </w:rPr>
        <w:t xml:space="preserve"> на производство </w:t>
      </w:r>
      <w:r>
        <w:rPr>
          <w:szCs w:val="28"/>
        </w:rPr>
        <w:t xml:space="preserve">земляных </w:t>
      </w:r>
      <w:r w:rsidRPr="00533D75">
        <w:rPr>
          <w:szCs w:val="28"/>
        </w:rPr>
        <w:t xml:space="preserve">работ </w:t>
      </w:r>
      <w:r>
        <w:rPr>
          <w:szCs w:val="28"/>
        </w:rPr>
        <w:t xml:space="preserve">должен </w:t>
      </w:r>
      <w:r w:rsidRPr="00533D75">
        <w:rPr>
          <w:szCs w:val="28"/>
        </w:rPr>
        <w:t>хранить</w:t>
      </w:r>
      <w:r>
        <w:rPr>
          <w:szCs w:val="28"/>
        </w:rPr>
        <w:t>ся</w:t>
      </w:r>
      <w:r w:rsidRPr="00533D75">
        <w:rPr>
          <w:szCs w:val="28"/>
        </w:rPr>
        <w:t xml:space="preserve"> на месте работ и предъявлять по первому требованию лиц, осуществляющих </w:t>
      </w:r>
      <w:proofErr w:type="gramStart"/>
      <w:r w:rsidRPr="00533D75">
        <w:rPr>
          <w:szCs w:val="28"/>
        </w:rPr>
        <w:t>контроль за</w:t>
      </w:r>
      <w:proofErr w:type="gramEnd"/>
      <w:r w:rsidRPr="00533D75">
        <w:rPr>
          <w:szCs w:val="28"/>
        </w:rPr>
        <w:t xml:space="preserve"> вы</w:t>
      </w:r>
      <w:r>
        <w:rPr>
          <w:szCs w:val="28"/>
        </w:rPr>
        <w:t>полнением Правил</w:t>
      </w:r>
      <w:r w:rsidRPr="00533D75">
        <w:rPr>
          <w:szCs w:val="28"/>
        </w:rPr>
        <w:t>.</w:t>
      </w:r>
    </w:p>
    <w:p w:rsidR="005177BC" w:rsidRPr="00533D75" w:rsidRDefault="005177BC" w:rsidP="005177BC">
      <w:pPr>
        <w:ind w:firstLine="708"/>
        <w:contextualSpacing/>
        <w:jc w:val="both"/>
        <w:rPr>
          <w:szCs w:val="28"/>
        </w:rPr>
      </w:pPr>
      <w:r w:rsidRPr="00533D75">
        <w:rPr>
          <w:szCs w:val="28"/>
        </w:rPr>
        <w:t xml:space="preserve">8.9.11. В </w:t>
      </w:r>
      <w:r>
        <w:rPr>
          <w:szCs w:val="28"/>
        </w:rPr>
        <w:t>ордере</w:t>
      </w:r>
      <w:r w:rsidRPr="00533D75">
        <w:rPr>
          <w:szCs w:val="28"/>
        </w:rPr>
        <w:t xml:space="preserve"> устанавлива</w:t>
      </w:r>
      <w:r>
        <w:rPr>
          <w:szCs w:val="28"/>
        </w:rPr>
        <w:t>ются</w:t>
      </w:r>
      <w:r w:rsidRPr="00533D75">
        <w:rPr>
          <w:szCs w:val="28"/>
        </w:rPr>
        <w:t xml:space="preserve"> сроки и условия производства работ.</w:t>
      </w:r>
    </w:p>
    <w:p w:rsidR="005177BC" w:rsidRPr="00533D75" w:rsidRDefault="005177BC" w:rsidP="005177BC">
      <w:pPr>
        <w:ind w:firstLine="708"/>
        <w:contextualSpacing/>
        <w:jc w:val="both"/>
        <w:rPr>
          <w:szCs w:val="28"/>
        </w:rPr>
      </w:pPr>
      <w:r w:rsidRPr="00533D75">
        <w:rPr>
          <w:szCs w:val="28"/>
        </w:rPr>
        <w:t xml:space="preserve">8.9.12. До начала земляных работ строительной организации следует вызвать на место представителей эксплуатационных служб, которые </w:t>
      </w:r>
      <w:r>
        <w:rPr>
          <w:szCs w:val="28"/>
        </w:rPr>
        <w:t>указали это в листе согласования для</w:t>
      </w:r>
      <w:r w:rsidRPr="00533D75">
        <w:rPr>
          <w:szCs w:val="28"/>
        </w:rPr>
        <w:t xml:space="preserve"> уточн</w:t>
      </w:r>
      <w:r>
        <w:rPr>
          <w:szCs w:val="28"/>
        </w:rPr>
        <w:t>ения на</w:t>
      </w:r>
      <w:r w:rsidRPr="00533D75">
        <w:rPr>
          <w:szCs w:val="28"/>
        </w:rPr>
        <w:t xml:space="preserve"> месте положение своих коммун</w:t>
      </w:r>
      <w:r w:rsidRPr="00533D75">
        <w:rPr>
          <w:szCs w:val="28"/>
        </w:rPr>
        <w:t>и</w:t>
      </w:r>
      <w:r w:rsidRPr="00533D75">
        <w:rPr>
          <w:szCs w:val="28"/>
        </w:rPr>
        <w:t>каций и зафиксировать в письменной форме особые условия производства работ.</w:t>
      </w:r>
    </w:p>
    <w:p w:rsidR="005177BC" w:rsidRPr="00533D75" w:rsidRDefault="005177BC" w:rsidP="005177BC">
      <w:pPr>
        <w:ind w:firstLine="708"/>
        <w:contextualSpacing/>
        <w:jc w:val="both"/>
        <w:rPr>
          <w:szCs w:val="28"/>
        </w:rPr>
      </w:pPr>
      <w:r w:rsidRPr="00533D75">
        <w:rPr>
          <w:szCs w:val="28"/>
        </w:rPr>
        <w:t>Особые условия подлежат неукоснительному соблюдению строител</w:t>
      </w:r>
      <w:r w:rsidRPr="00533D75">
        <w:rPr>
          <w:szCs w:val="28"/>
        </w:rPr>
        <w:t>ь</w:t>
      </w:r>
      <w:r w:rsidRPr="00533D75">
        <w:rPr>
          <w:szCs w:val="28"/>
        </w:rPr>
        <w:t>ной организацией, производящей земляные работы.</w:t>
      </w:r>
    </w:p>
    <w:p w:rsidR="005177BC" w:rsidRPr="00533D75" w:rsidRDefault="005177BC" w:rsidP="005177BC">
      <w:pPr>
        <w:ind w:firstLine="708"/>
        <w:contextualSpacing/>
        <w:jc w:val="both"/>
        <w:rPr>
          <w:szCs w:val="28"/>
        </w:rPr>
      </w:pPr>
      <w:r w:rsidRPr="00533D75">
        <w:rPr>
          <w:szCs w:val="28"/>
        </w:rPr>
        <w:lastRenderedPageBreak/>
        <w:t xml:space="preserve">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r>
        <w:rPr>
          <w:szCs w:val="28"/>
        </w:rPr>
        <w:t>схеме</w:t>
      </w:r>
      <w:r w:rsidRPr="00533D75">
        <w:rPr>
          <w:szCs w:val="28"/>
        </w:rPr>
        <w:t>.</w:t>
      </w:r>
    </w:p>
    <w:p w:rsidR="005177BC" w:rsidRPr="00533D75" w:rsidRDefault="005177BC" w:rsidP="005177BC">
      <w:pPr>
        <w:ind w:firstLine="708"/>
        <w:contextualSpacing/>
        <w:jc w:val="both"/>
        <w:rPr>
          <w:szCs w:val="28"/>
        </w:rPr>
      </w:pPr>
      <w:r w:rsidRPr="00533D75">
        <w:rPr>
          <w:szCs w:val="28"/>
        </w:rPr>
        <w:t>8.9.14. При производстве работ на проезжей части улиц асфальт и щ</w:t>
      </w:r>
      <w:r w:rsidRPr="00533D75">
        <w:rPr>
          <w:szCs w:val="28"/>
        </w:rPr>
        <w:t>е</w:t>
      </w:r>
      <w:r w:rsidRPr="00533D75">
        <w:rPr>
          <w:szCs w:val="28"/>
        </w:rPr>
        <w:t xml:space="preserve">бень в пределах траншеи </w:t>
      </w:r>
      <w:r>
        <w:rPr>
          <w:szCs w:val="28"/>
        </w:rPr>
        <w:t>следует</w:t>
      </w:r>
      <w:r w:rsidRPr="00533D75">
        <w:rPr>
          <w:szCs w:val="28"/>
        </w:rPr>
        <w:t xml:space="preserve"> разбирать и вывозить производителем работ в специально отведенное место.</w:t>
      </w:r>
    </w:p>
    <w:p w:rsidR="005177BC" w:rsidRPr="00533D75" w:rsidRDefault="005177BC" w:rsidP="005177BC">
      <w:pPr>
        <w:ind w:firstLine="708"/>
        <w:contextualSpacing/>
        <w:jc w:val="both"/>
        <w:rPr>
          <w:szCs w:val="28"/>
        </w:rPr>
      </w:pPr>
      <w:r w:rsidRPr="00533D75">
        <w:rPr>
          <w:szCs w:val="28"/>
        </w:rPr>
        <w:t>Бордюр разбирается, складируется на месте производства работ для дальнейшей установки.</w:t>
      </w:r>
    </w:p>
    <w:p w:rsidR="005177BC" w:rsidRPr="00533D75" w:rsidRDefault="005177BC" w:rsidP="005177BC">
      <w:pPr>
        <w:ind w:firstLine="708"/>
        <w:contextualSpacing/>
        <w:jc w:val="both"/>
        <w:rPr>
          <w:szCs w:val="28"/>
        </w:rPr>
      </w:pPr>
      <w:r w:rsidRPr="00533D75">
        <w:rPr>
          <w:szCs w:val="28"/>
        </w:rPr>
        <w:t>При производстве работ на улицах,</w:t>
      </w:r>
      <w:r>
        <w:rPr>
          <w:szCs w:val="28"/>
        </w:rPr>
        <w:t xml:space="preserve"> застроенных территориях грунт должен немед</w:t>
      </w:r>
      <w:r w:rsidRPr="00533D75">
        <w:rPr>
          <w:szCs w:val="28"/>
        </w:rPr>
        <w:t>ленно вывозить</w:t>
      </w:r>
      <w:r>
        <w:rPr>
          <w:szCs w:val="28"/>
        </w:rPr>
        <w:t>ся</w:t>
      </w:r>
      <w:r w:rsidRPr="00533D75">
        <w:rPr>
          <w:szCs w:val="28"/>
        </w:rPr>
        <w:t>.</w:t>
      </w:r>
    </w:p>
    <w:p w:rsidR="005177BC" w:rsidRPr="00533D75" w:rsidRDefault="005177BC" w:rsidP="005177BC">
      <w:pPr>
        <w:ind w:firstLine="708"/>
        <w:contextualSpacing/>
        <w:jc w:val="both"/>
        <w:rPr>
          <w:szCs w:val="28"/>
        </w:rPr>
      </w:pPr>
      <w:r w:rsidRPr="00533D75">
        <w:rPr>
          <w:szCs w:val="28"/>
        </w:rPr>
        <w:t>При необходимости строительная организация может обеспечивать планировку грунта на отвале.</w:t>
      </w:r>
    </w:p>
    <w:p w:rsidR="005177BC" w:rsidRPr="00533D75" w:rsidRDefault="005177BC" w:rsidP="005177BC">
      <w:pPr>
        <w:ind w:firstLine="708"/>
        <w:contextualSpacing/>
        <w:jc w:val="both"/>
        <w:rPr>
          <w:szCs w:val="28"/>
        </w:rPr>
      </w:pPr>
      <w:r w:rsidRPr="00533D75">
        <w:rPr>
          <w:szCs w:val="28"/>
        </w:rPr>
        <w:t xml:space="preserve">8.9.15. Траншеи под проезжей частью и тротуарами </w:t>
      </w:r>
      <w:r>
        <w:rPr>
          <w:szCs w:val="28"/>
        </w:rPr>
        <w:t>должны</w:t>
      </w:r>
      <w:r w:rsidRPr="00533D75">
        <w:rPr>
          <w:szCs w:val="28"/>
        </w:rPr>
        <w:t xml:space="preserve"> засыпать</w:t>
      </w:r>
      <w:r>
        <w:rPr>
          <w:szCs w:val="28"/>
        </w:rPr>
        <w:t>ся</w:t>
      </w:r>
      <w:r w:rsidRPr="00533D75">
        <w:rPr>
          <w:szCs w:val="28"/>
        </w:rPr>
        <w:t xml:space="preserve"> песком и песчаным фунтом с послойным уплотнением и поливкой водой.</w:t>
      </w:r>
    </w:p>
    <w:p w:rsidR="005177BC" w:rsidRPr="00533D75" w:rsidRDefault="005177BC" w:rsidP="005177BC">
      <w:pPr>
        <w:ind w:firstLine="708"/>
        <w:contextualSpacing/>
        <w:jc w:val="both"/>
        <w:rPr>
          <w:szCs w:val="28"/>
        </w:rPr>
      </w:pPr>
      <w:r w:rsidRPr="00533D75">
        <w:rPr>
          <w:szCs w:val="28"/>
        </w:rPr>
        <w:t xml:space="preserve">Траншеи на газонах </w:t>
      </w:r>
      <w:r>
        <w:rPr>
          <w:szCs w:val="28"/>
        </w:rPr>
        <w:t>следует</w:t>
      </w:r>
      <w:r w:rsidRPr="00533D75">
        <w:rPr>
          <w:szCs w:val="28"/>
        </w:rPr>
        <w:t xml:space="preserve"> засыпать местным грунтом с уплотнением, восстановлением плодородного слоя и посевом травы.</w:t>
      </w:r>
    </w:p>
    <w:p w:rsidR="005177BC" w:rsidRPr="00533D75" w:rsidRDefault="005177BC" w:rsidP="005177BC">
      <w:pPr>
        <w:ind w:firstLine="708"/>
        <w:contextualSpacing/>
        <w:jc w:val="both"/>
        <w:rPr>
          <w:szCs w:val="28"/>
        </w:rPr>
      </w:pPr>
      <w:r w:rsidRPr="00533D75">
        <w:rPr>
          <w:szCs w:val="28"/>
        </w:rPr>
        <w:t xml:space="preserve">8.9.16. </w:t>
      </w:r>
      <w:r>
        <w:rPr>
          <w:szCs w:val="28"/>
        </w:rPr>
        <w:t>Не допускается з</w:t>
      </w:r>
      <w:r w:rsidRPr="00533D75">
        <w:rPr>
          <w:szCs w:val="28"/>
        </w:rPr>
        <w:t>асыпк</w:t>
      </w:r>
      <w:r>
        <w:rPr>
          <w:szCs w:val="28"/>
        </w:rPr>
        <w:t>а</w:t>
      </w:r>
      <w:r w:rsidRPr="00533D75">
        <w:rPr>
          <w:szCs w:val="28"/>
        </w:rPr>
        <w:t xml:space="preserve"> траншеи до выполнения геодезической съемки</w:t>
      </w:r>
      <w:r>
        <w:rPr>
          <w:szCs w:val="28"/>
        </w:rPr>
        <w:t>.</w:t>
      </w:r>
      <w:r w:rsidRPr="00533D75">
        <w:rPr>
          <w:szCs w:val="28"/>
        </w:rPr>
        <w:t xml:space="preserve"> Организации, получившей </w:t>
      </w:r>
      <w:r>
        <w:rPr>
          <w:szCs w:val="28"/>
        </w:rPr>
        <w:t>ордер</w:t>
      </w:r>
      <w:r w:rsidRPr="00533D75">
        <w:rPr>
          <w:szCs w:val="28"/>
        </w:rPr>
        <w:t xml:space="preserve"> на про</w:t>
      </w:r>
      <w:r>
        <w:rPr>
          <w:szCs w:val="28"/>
        </w:rPr>
        <w:t>изводство</w:t>
      </w:r>
      <w:r w:rsidRPr="00533D75">
        <w:rPr>
          <w:szCs w:val="28"/>
        </w:rPr>
        <w:t xml:space="preserve"> земляных работ, до окончания работ следует произвести геодезическую съемку.</w:t>
      </w:r>
    </w:p>
    <w:p w:rsidR="005177BC" w:rsidRPr="00533D75" w:rsidRDefault="005177BC" w:rsidP="005177BC">
      <w:pPr>
        <w:ind w:firstLine="708"/>
        <w:contextualSpacing/>
        <w:jc w:val="both"/>
        <w:rPr>
          <w:szCs w:val="28"/>
        </w:rPr>
      </w:pPr>
      <w:r w:rsidRPr="00533D75">
        <w:rPr>
          <w:szCs w:val="28"/>
        </w:rPr>
        <w:t>8.9.17. При производстве работ на неблагоустроенных территориях д</w:t>
      </w:r>
      <w:r w:rsidRPr="00533D75">
        <w:rPr>
          <w:szCs w:val="28"/>
        </w:rPr>
        <w:t>о</w:t>
      </w:r>
      <w:r w:rsidRPr="00533D75">
        <w:rPr>
          <w:szCs w:val="28"/>
        </w:rPr>
        <w:t>пускается складирование разработанного грунта с одной стороны траншеи для последующей засыпки.</w:t>
      </w:r>
    </w:p>
    <w:p w:rsidR="005177BC" w:rsidRPr="00533D75" w:rsidRDefault="005177BC" w:rsidP="005177BC">
      <w:pPr>
        <w:ind w:firstLine="708"/>
        <w:contextualSpacing/>
        <w:jc w:val="both"/>
        <w:rPr>
          <w:szCs w:val="28"/>
        </w:rPr>
      </w:pPr>
      <w:r w:rsidRPr="00533D75">
        <w:rPr>
          <w:szCs w:val="28"/>
        </w:rPr>
        <w:t>8.9.18. При засыпке траншеи некондиционным грунтом без необход</w:t>
      </w:r>
      <w:r w:rsidRPr="00533D75">
        <w:rPr>
          <w:szCs w:val="28"/>
        </w:rPr>
        <w:t>и</w:t>
      </w:r>
      <w:r w:rsidRPr="00533D75">
        <w:rPr>
          <w:szCs w:val="28"/>
        </w:rPr>
        <w:t xml:space="preserve">мого уплотнения или иных нарушениях правил производства земляных </w:t>
      </w:r>
      <w:proofErr w:type="gramStart"/>
      <w:r w:rsidRPr="00533D75">
        <w:rPr>
          <w:szCs w:val="28"/>
        </w:rPr>
        <w:t>работ</w:t>
      </w:r>
      <w:proofErr w:type="gramEnd"/>
      <w:r w:rsidRPr="00533D75">
        <w:rPr>
          <w:szCs w:val="28"/>
        </w:rPr>
        <w:t xml:space="preserve"> уполномоченные должностные лица органов местного самоуправления им</w:t>
      </w:r>
      <w:r w:rsidRPr="00533D75">
        <w:rPr>
          <w:szCs w:val="28"/>
        </w:rPr>
        <w:t>е</w:t>
      </w:r>
      <w:r w:rsidRPr="00533D75">
        <w:rPr>
          <w:szCs w:val="28"/>
        </w:rPr>
        <w:t>ют право составить протокол для привлечения виновных лиц к администр</w:t>
      </w:r>
      <w:r w:rsidRPr="00533D75">
        <w:rPr>
          <w:szCs w:val="28"/>
        </w:rPr>
        <w:t>а</w:t>
      </w:r>
      <w:r w:rsidRPr="00533D75">
        <w:rPr>
          <w:szCs w:val="28"/>
        </w:rPr>
        <w:t>тивной ответственности.</w:t>
      </w:r>
    </w:p>
    <w:p w:rsidR="005177BC" w:rsidRPr="00533D75" w:rsidRDefault="005177BC" w:rsidP="005177BC">
      <w:pPr>
        <w:ind w:firstLine="708"/>
        <w:contextualSpacing/>
        <w:jc w:val="both"/>
        <w:rPr>
          <w:szCs w:val="28"/>
        </w:rPr>
      </w:pPr>
      <w:r w:rsidRPr="00533D75">
        <w:rPr>
          <w:szCs w:val="28"/>
        </w:rPr>
        <w:t>8.9.19. Провалы, просадки грунта или дорожного покрытия, появи</w:t>
      </w:r>
      <w:r w:rsidRPr="00533D75">
        <w:rPr>
          <w:szCs w:val="28"/>
        </w:rPr>
        <w:t>в</w:t>
      </w:r>
      <w:r w:rsidRPr="00533D75">
        <w:rPr>
          <w:szCs w:val="28"/>
        </w:rPr>
        <w:t>шиеся как над подземными коммуникациями, так и в других местах, где не проводились ремонтно-восстановительные работы, но в их результате по</w:t>
      </w:r>
      <w:r w:rsidRPr="00533D75">
        <w:rPr>
          <w:szCs w:val="28"/>
        </w:rPr>
        <w:t>я</w:t>
      </w:r>
      <w:r w:rsidRPr="00533D75">
        <w:rPr>
          <w:szCs w:val="28"/>
        </w:rPr>
        <w:t xml:space="preserve">вившиеся в течение 2 лет после проведения ремонтно-восстановительных работ, </w:t>
      </w:r>
      <w:r>
        <w:rPr>
          <w:szCs w:val="28"/>
        </w:rPr>
        <w:t>обязаны</w:t>
      </w:r>
      <w:r w:rsidRPr="00533D75">
        <w:rPr>
          <w:szCs w:val="28"/>
        </w:rPr>
        <w:t xml:space="preserve"> устранять организаци</w:t>
      </w:r>
      <w:r>
        <w:rPr>
          <w:szCs w:val="28"/>
        </w:rPr>
        <w:t>и</w:t>
      </w:r>
      <w:r w:rsidRPr="00533D75">
        <w:rPr>
          <w:szCs w:val="28"/>
        </w:rPr>
        <w:t xml:space="preserve">, </w:t>
      </w:r>
      <w:proofErr w:type="spellStart"/>
      <w:r w:rsidRPr="00533D75">
        <w:rPr>
          <w:szCs w:val="28"/>
        </w:rPr>
        <w:t>получивши</w:t>
      </w:r>
      <w:r>
        <w:rPr>
          <w:szCs w:val="28"/>
        </w:rPr>
        <w:t>еордер</w:t>
      </w:r>
      <w:proofErr w:type="spellEnd"/>
      <w:r>
        <w:rPr>
          <w:szCs w:val="28"/>
        </w:rPr>
        <w:t xml:space="preserve"> </w:t>
      </w:r>
      <w:r w:rsidRPr="00533D75">
        <w:rPr>
          <w:szCs w:val="28"/>
        </w:rPr>
        <w:t xml:space="preserve">на производство </w:t>
      </w:r>
      <w:r>
        <w:rPr>
          <w:szCs w:val="28"/>
        </w:rPr>
        <w:t xml:space="preserve">земляных </w:t>
      </w:r>
      <w:r w:rsidRPr="00533D75">
        <w:rPr>
          <w:szCs w:val="28"/>
        </w:rPr>
        <w:t>работ, в течение суток.</w:t>
      </w:r>
    </w:p>
    <w:p w:rsidR="005177BC" w:rsidRPr="00533D75" w:rsidRDefault="005177BC" w:rsidP="005177BC">
      <w:pPr>
        <w:ind w:firstLine="708"/>
        <w:contextualSpacing/>
        <w:jc w:val="both"/>
        <w:rPr>
          <w:szCs w:val="28"/>
        </w:rPr>
      </w:pPr>
      <w:r>
        <w:rPr>
          <w:szCs w:val="28"/>
        </w:rPr>
        <w:t>Н</w:t>
      </w:r>
      <w:r w:rsidRPr="00533D75">
        <w:rPr>
          <w:szCs w:val="28"/>
        </w:rPr>
        <w:t xml:space="preserve">аледи, образовавшиеся из-за аварий на подземных коммуникациях, </w:t>
      </w:r>
      <w:r>
        <w:rPr>
          <w:szCs w:val="28"/>
        </w:rPr>
        <w:t>должны</w:t>
      </w:r>
      <w:r w:rsidRPr="00533D75">
        <w:rPr>
          <w:szCs w:val="28"/>
        </w:rPr>
        <w:t xml:space="preserve"> ликвидировать</w:t>
      </w:r>
      <w:r>
        <w:rPr>
          <w:szCs w:val="28"/>
        </w:rPr>
        <w:t>ся</w:t>
      </w:r>
      <w:r w:rsidRPr="00533D75">
        <w:rPr>
          <w:szCs w:val="28"/>
        </w:rPr>
        <w:t xml:space="preserve"> организациям - владельцам</w:t>
      </w:r>
      <w:r>
        <w:rPr>
          <w:szCs w:val="28"/>
        </w:rPr>
        <w:t>и</w:t>
      </w:r>
      <w:r w:rsidRPr="00533D75">
        <w:rPr>
          <w:szCs w:val="28"/>
        </w:rPr>
        <w:t xml:space="preserve"> коммуникаций либо на основании договора специализированным организациям за счет владельцев коммуникаций.</w:t>
      </w:r>
    </w:p>
    <w:p w:rsidR="005177BC" w:rsidRPr="00533D75" w:rsidRDefault="005177BC" w:rsidP="005177BC">
      <w:pPr>
        <w:ind w:firstLine="708"/>
        <w:contextualSpacing/>
        <w:jc w:val="both"/>
        <w:rPr>
          <w:szCs w:val="28"/>
        </w:rPr>
      </w:pPr>
      <w:r w:rsidRPr="00533D75">
        <w:rPr>
          <w:szCs w:val="28"/>
        </w:rPr>
        <w:t>8.9.20. Проведение работ при строительстве, ремонте, реконструкции коммуникаций по просроченным ордерам призна</w:t>
      </w:r>
      <w:r>
        <w:rPr>
          <w:szCs w:val="28"/>
        </w:rPr>
        <w:t>ются</w:t>
      </w:r>
      <w:r w:rsidRPr="00533D75">
        <w:rPr>
          <w:szCs w:val="28"/>
        </w:rPr>
        <w:t xml:space="preserve"> самовольным</w:t>
      </w:r>
      <w:r>
        <w:rPr>
          <w:szCs w:val="28"/>
        </w:rPr>
        <w:t>и</w:t>
      </w:r>
      <w:r w:rsidRPr="00533D75">
        <w:rPr>
          <w:szCs w:val="28"/>
        </w:rPr>
        <w:t>.</w:t>
      </w:r>
    </w:p>
    <w:p w:rsidR="005177BC" w:rsidRDefault="005177BC" w:rsidP="005177BC">
      <w:pPr>
        <w:ind w:firstLine="708"/>
        <w:contextualSpacing/>
        <w:jc w:val="both"/>
        <w:rPr>
          <w:szCs w:val="28"/>
        </w:rPr>
      </w:pPr>
      <w:r w:rsidRPr="00533D75">
        <w:rPr>
          <w:szCs w:val="28"/>
        </w:rPr>
        <w:t>8.10. Содержание живот</w:t>
      </w:r>
      <w:r>
        <w:rPr>
          <w:szCs w:val="28"/>
        </w:rPr>
        <w:t>ных в муниципальном образовании.</w:t>
      </w:r>
    </w:p>
    <w:p w:rsidR="00A86263" w:rsidRDefault="005177BC" w:rsidP="00A86263">
      <w:pPr>
        <w:ind w:firstLine="708"/>
        <w:contextualSpacing/>
        <w:jc w:val="both"/>
        <w:rPr>
          <w:szCs w:val="28"/>
        </w:rPr>
      </w:pPr>
      <w:r>
        <w:rPr>
          <w:szCs w:val="28"/>
        </w:rPr>
        <w:t>8.10.1. Владельцы животны</w:t>
      </w:r>
      <w:r w:rsidRPr="00533D75">
        <w:rPr>
          <w:szCs w:val="28"/>
        </w:rPr>
        <w:t xml:space="preserve">х </w:t>
      </w:r>
      <w:r>
        <w:rPr>
          <w:szCs w:val="28"/>
        </w:rPr>
        <w:t>обязаны</w:t>
      </w:r>
      <w:r w:rsidRPr="00533D75">
        <w:rPr>
          <w:szCs w:val="28"/>
        </w:rPr>
        <w:t xml:space="preserve"> предотвращать опасное воздейс</w:t>
      </w:r>
      <w:r w:rsidRPr="00533D75">
        <w:rPr>
          <w:szCs w:val="28"/>
        </w:rPr>
        <w:t>т</w:t>
      </w:r>
      <w:r w:rsidRPr="00533D75">
        <w:rPr>
          <w:szCs w:val="28"/>
        </w:rPr>
        <w:t>вие своих животных на других животных и людей, а также обеспечивать т</w:t>
      </w:r>
      <w:r w:rsidRPr="00533D75">
        <w:rPr>
          <w:szCs w:val="28"/>
        </w:rPr>
        <w:t>и</w:t>
      </w:r>
      <w:r w:rsidRPr="00533D75">
        <w:rPr>
          <w:szCs w:val="28"/>
        </w:rPr>
        <w:lastRenderedPageBreak/>
        <w:t>шину для окружающих в соответствии с санитарными нормами, соблюдать действующие санитарно-гигиенические и ветеринарные правила.</w:t>
      </w:r>
    </w:p>
    <w:p w:rsidR="00A86263" w:rsidRPr="008144F7" w:rsidRDefault="00A86263" w:rsidP="00A86263">
      <w:pPr>
        <w:ind w:firstLine="708"/>
        <w:contextualSpacing/>
        <w:jc w:val="both"/>
        <w:rPr>
          <w:szCs w:val="28"/>
        </w:rPr>
      </w:pPr>
      <w:r>
        <w:rPr>
          <w:szCs w:val="28"/>
        </w:rPr>
        <w:t xml:space="preserve">8.10.2. </w:t>
      </w:r>
      <w:r w:rsidRPr="008144F7">
        <w:rPr>
          <w:szCs w:val="28"/>
        </w:rPr>
        <w:t>Владельцы домашних животных не должны допускать загрязн</w:t>
      </w:r>
      <w:r w:rsidRPr="008144F7">
        <w:rPr>
          <w:szCs w:val="28"/>
        </w:rPr>
        <w:t>е</w:t>
      </w:r>
      <w:r w:rsidRPr="008144F7">
        <w:rPr>
          <w:szCs w:val="28"/>
        </w:rPr>
        <w:t>ния собаками и кошками тротуаров, детских и школьных площадок и других объектов общего пользования, а если загрязнение произошло, владелец об</w:t>
      </w:r>
      <w:r w:rsidRPr="008144F7">
        <w:rPr>
          <w:szCs w:val="28"/>
        </w:rPr>
        <w:t>я</w:t>
      </w:r>
      <w:r w:rsidRPr="008144F7">
        <w:rPr>
          <w:szCs w:val="28"/>
        </w:rPr>
        <w:t>зан убрать за своим животным.</w:t>
      </w:r>
    </w:p>
    <w:p w:rsidR="005177BC" w:rsidRPr="00533D75" w:rsidRDefault="005177BC" w:rsidP="005177BC">
      <w:pPr>
        <w:ind w:firstLine="708"/>
        <w:contextualSpacing/>
        <w:jc w:val="both"/>
        <w:rPr>
          <w:szCs w:val="28"/>
        </w:rPr>
      </w:pPr>
      <w:r>
        <w:rPr>
          <w:szCs w:val="28"/>
        </w:rPr>
        <w:t>8.10.</w:t>
      </w:r>
      <w:r w:rsidR="00A86263">
        <w:rPr>
          <w:szCs w:val="28"/>
        </w:rPr>
        <w:t>3</w:t>
      </w:r>
      <w:r>
        <w:rPr>
          <w:szCs w:val="28"/>
        </w:rPr>
        <w:t>. Н</w:t>
      </w:r>
      <w:r w:rsidRPr="00533D75">
        <w:rPr>
          <w:szCs w:val="28"/>
        </w:rPr>
        <w:t>е допуска</w:t>
      </w:r>
      <w:r>
        <w:rPr>
          <w:szCs w:val="28"/>
        </w:rPr>
        <w:t>ется</w:t>
      </w:r>
      <w:r w:rsidRPr="00533D75">
        <w:rPr>
          <w:szCs w:val="28"/>
        </w:rPr>
        <w:t xml:space="preserve"> содержание домашних животных на балконах, лоджиях, в местах общего пользования многоквартирных жилых домов.</w:t>
      </w:r>
    </w:p>
    <w:p w:rsidR="005177BC" w:rsidRPr="00533D75" w:rsidRDefault="005177BC" w:rsidP="005177BC">
      <w:pPr>
        <w:ind w:firstLine="708"/>
        <w:contextualSpacing/>
        <w:jc w:val="both"/>
        <w:rPr>
          <w:szCs w:val="28"/>
        </w:rPr>
      </w:pPr>
      <w:r w:rsidRPr="00533D75">
        <w:rPr>
          <w:szCs w:val="28"/>
        </w:rPr>
        <w:t>8.10.</w:t>
      </w:r>
      <w:r w:rsidR="00A86263">
        <w:rPr>
          <w:szCs w:val="28"/>
        </w:rPr>
        <w:t>4</w:t>
      </w:r>
      <w:r w:rsidRPr="00533D75">
        <w:rPr>
          <w:szCs w:val="28"/>
        </w:rPr>
        <w:t xml:space="preserve">. </w:t>
      </w:r>
      <w:r>
        <w:rPr>
          <w:szCs w:val="28"/>
        </w:rPr>
        <w:t>З</w:t>
      </w:r>
      <w:r w:rsidRPr="00533D75">
        <w:rPr>
          <w:szCs w:val="28"/>
        </w:rPr>
        <w:t>апреща</w:t>
      </w:r>
      <w:r>
        <w:rPr>
          <w:szCs w:val="28"/>
        </w:rPr>
        <w:t>ется</w:t>
      </w:r>
      <w:r w:rsidRPr="00533D75">
        <w:rPr>
          <w:szCs w:val="28"/>
        </w:rPr>
        <w:t xml:space="preserve"> передвижение сельскохозяйственных животных на территории муниципального образования без сопровождающих лиц.</w:t>
      </w:r>
    </w:p>
    <w:p w:rsidR="005177BC" w:rsidRDefault="005177BC" w:rsidP="005177BC">
      <w:pPr>
        <w:ind w:firstLine="708"/>
        <w:contextualSpacing/>
        <w:jc w:val="both"/>
        <w:rPr>
          <w:szCs w:val="28"/>
        </w:rPr>
      </w:pPr>
      <w:r w:rsidRPr="00533D75">
        <w:rPr>
          <w:szCs w:val="28"/>
        </w:rPr>
        <w:t>8.10.</w:t>
      </w:r>
      <w:r w:rsidR="00A86263">
        <w:rPr>
          <w:szCs w:val="28"/>
        </w:rPr>
        <w:t>5</w:t>
      </w:r>
      <w:r w:rsidRPr="00533D75">
        <w:rPr>
          <w:szCs w:val="28"/>
        </w:rPr>
        <w:t xml:space="preserve">. Выпас сельскохозяйственных животных </w:t>
      </w:r>
      <w:r>
        <w:rPr>
          <w:szCs w:val="28"/>
        </w:rPr>
        <w:t>должен</w:t>
      </w:r>
      <w:r w:rsidRPr="00533D75">
        <w:rPr>
          <w:szCs w:val="28"/>
        </w:rPr>
        <w:t xml:space="preserve"> осуществлять</w:t>
      </w:r>
      <w:r>
        <w:rPr>
          <w:szCs w:val="28"/>
        </w:rPr>
        <w:t>ся</w:t>
      </w:r>
      <w:r w:rsidRPr="00533D75">
        <w:rPr>
          <w:szCs w:val="28"/>
        </w:rPr>
        <w:t xml:space="preserve"> на специально отведенных администрацией муниципального образования местах выпаса под наблюдением владельца или уполномоченного им лица.</w:t>
      </w:r>
    </w:p>
    <w:p w:rsidR="00A86263" w:rsidRPr="008144F7"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8.10.6.</w:t>
      </w:r>
      <w:r w:rsidRPr="008144F7">
        <w:rPr>
          <w:rFonts w:ascii="Times New Roman" w:hAnsi="Times New Roman" w:cs="Times New Roman"/>
          <w:sz w:val="28"/>
          <w:szCs w:val="28"/>
        </w:rPr>
        <w:t xml:space="preserve"> Запрещается складирование навоза за пределами приусадебного участка.</w:t>
      </w:r>
    </w:p>
    <w:p w:rsidR="005177BC" w:rsidRPr="00533D75" w:rsidRDefault="005177BC" w:rsidP="005177BC">
      <w:pPr>
        <w:ind w:firstLine="708"/>
        <w:contextualSpacing/>
        <w:jc w:val="both"/>
        <w:rPr>
          <w:szCs w:val="28"/>
        </w:rPr>
      </w:pPr>
      <w:r w:rsidRPr="00533D75">
        <w:rPr>
          <w:szCs w:val="28"/>
        </w:rPr>
        <w:t>8.1</w:t>
      </w:r>
      <w:r>
        <w:rPr>
          <w:szCs w:val="28"/>
        </w:rPr>
        <w:t>0.</w:t>
      </w:r>
      <w:r w:rsidR="00A86263">
        <w:rPr>
          <w:szCs w:val="28"/>
        </w:rPr>
        <w:t>7</w:t>
      </w:r>
      <w:r>
        <w:rPr>
          <w:szCs w:val="28"/>
        </w:rPr>
        <w:t>.О</w:t>
      </w:r>
      <w:r w:rsidRPr="00533D75">
        <w:rPr>
          <w:szCs w:val="28"/>
        </w:rPr>
        <w:t>тлов собак и кошек</w:t>
      </w:r>
      <w:r>
        <w:rPr>
          <w:szCs w:val="28"/>
        </w:rPr>
        <w:t xml:space="preserve"> осуществляется</w:t>
      </w:r>
      <w:r w:rsidRPr="00533D75">
        <w:rPr>
          <w:szCs w:val="28"/>
        </w:rPr>
        <w:t xml:space="preserve"> независимо от породы и назначения (в том числе и имеющие ошейник с номерным знаком), наход</w:t>
      </w:r>
      <w:r w:rsidRPr="00533D75">
        <w:rPr>
          <w:szCs w:val="28"/>
        </w:rPr>
        <w:t>я</w:t>
      </w:r>
      <w:r w:rsidRPr="00533D75">
        <w:rPr>
          <w:szCs w:val="28"/>
        </w:rPr>
        <w:t>щиеся на улицах или в иных общественных местах без сопровождающего лица.</w:t>
      </w:r>
    </w:p>
    <w:p w:rsidR="005177BC" w:rsidRPr="00533D75" w:rsidRDefault="005177BC" w:rsidP="005177BC">
      <w:pPr>
        <w:ind w:firstLine="708"/>
        <w:contextualSpacing/>
        <w:jc w:val="both"/>
        <w:rPr>
          <w:szCs w:val="28"/>
        </w:rPr>
      </w:pPr>
      <w:r w:rsidRPr="00533D75">
        <w:rPr>
          <w:szCs w:val="28"/>
        </w:rPr>
        <w:t>8.10.</w:t>
      </w:r>
      <w:r w:rsidR="00A86263">
        <w:rPr>
          <w:szCs w:val="28"/>
        </w:rPr>
        <w:t>8</w:t>
      </w:r>
      <w:r w:rsidRPr="00533D75">
        <w:rPr>
          <w:szCs w:val="28"/>
        </w:rPr>
        <w:t>. Отлов бродячих животных осуществля</w:t>
      </w:r>
      <w:r>
        <w:rPr>
          <w:szCs w:val="28"/>
        </w:rPr>
        <w:t>ется</w:t>
      </w:r>
      <w:r w:rsidRPr="00533D75">
        <w:rPr>
          <w:szCs w:val="28"/>
        </w:rPr>
        <w:t xml:space="preserve"> специализирова</w:t>
      </w:r>
      <w:r w:rsidRPr="00533D75">
        <w:rPr>
          <w:szCs w:val="28"/>
        </w:rPr>
        <w:t>н</w:t>
      </w:r>
      <w:r w:rsidRPr="00533D75">
        <w:rPr>
          <w:szCs w:val="28"/>
        </w:rPr>
        <w:t>ным</w:t>
      </w:r>
      <w:r>
        <w:rPr>
          <w:szCs w:val="28"/>
        </w:rPr>
        <w:t>и</w:t>
      </w:r>
      <w:r w:rsidRPr="00533D75">
        <w:rPr>
          <w:szCs w:val="28"/>
        </w:rPr>
        <w:t xml:space="preserve"> организациям</w:t>
      </w:r>
      <w:r>
        <w:rPr>
          <w:szCs w:val="28"/>
        </w:rPr>
        <w:t>и</w:t>
      </w:r>
      <w:r w:rsidRPr="00533D75">
        <w:rPr>
          <w:szCs w:val="28"/>
        </w:rPr>
        <w:t xml:space="preserve"> по договорам с администрацией муниципального обр</w:t>
      </w:r>
      <w:r w:rsidRPr="00533D75">
        <w:rPr>
          <w:szCs w:val="28"/>
        </w:rPr>
        <w:t>а</w:t>
      </w:r>
      <w:r w:rsidRPr="00533D75">
        <w:rPr>
          <w:szCs w:val="28"/>
        </w:rPr>
        <w:t>зования в пределах средств, предусмотренных в бюджете муниципального образования на эти цели.</w:t>
      </w:r>
    </w:p>
    <w:p w:rsidR="005177BC" w:rsidRPr="00533D75" w:rsidRDefault="005177BC" w:rsidP="005177BC">
      <w:pPr>
        <w:ind w:firstLine="708"/>
        <w:contextualSpacing/>
        <w:jc w:val="both"/>
        <w:rPr>
          <w:szCs w:val="28"/>
        </w:rPr>
      </w:pPr>
      <w:r w:rsidRPr="00533D75">
        <w:rPr>
          <w:szCs w:val="28"/>
        </w:rPr>
        <w:t>8.11. Особые требовани</w:t>
      </w:r>
      <w:r>
        <w:rPr>
          <w:szCs w:val="28"/>
        </w:rPr>
        <w:t>я к доступности городской среды.</w:t>
      </w:r>
    </w:p>
    <w:p w:rsidR="005177BC" w:rsidRPr="00533D75" w:rsidRDefault="005177BC" w:rsidP="005177BC">
      <w:pPr>
        <w:ind w:firstLine="708"/>
        <w:contextualSpacing/>
        <w:jc w:val="both"/>
        <w:rPr>
          <w:szCs w:val="28"/>
        </w:rPr>
      </w:pPr>
      <w:r w:rsidRPr="00533D75">
        <w:rPr>
          <w:szCs w:val="28"/>
        </w:rPr>
        <w:t xml:space="preserve">8.11.1. При </w:t>
      </w:r>
      <w:r>
        <w:rPr>
          <w:szCs w:val="28"/>
        </w:rPr>
        <w:t>размещении</w:t>
      </w:r>
      <w:r w:rsidRPr="00533D75">
        <w:rPr>
          <w:szCs w:val="28"/>
        </w:rPr>
        <w:t xml:space="preserve"> объектов благоустройства жилой среды, улиц и дорог, объектов культурно-бытового обслуживания </w:t>
      </w:r>
      <w:r>
        <w:rPr>
          <w:szCs w:val="28"/>
        </w:rPr>
        <w:t>необходимо</w:t>
      </w:r>
      <w:r w:rsidRPr="00533D75">
        <w:rPr>
          <w:szCs w:val="28"/>
        </w:rPr>
        <w:t xml:space="preserve"> предусматр</w:t>
      </w:r>
      <w:r w:rsidRPr="00533D75">
        <w:rPr>
          <w:szCs w:val="28"/>
        </w:rPr>
        <w:t>и</w:t>
      </w:r>
      <w:r w:rsidRPr="00533D75">
        <w:rPr>
          <w:szCs w:val="28"/>
        </w:rPr>
        <w:t>вать доступность среды населенных пунктов для пожилых лиц и инвалидов, оснащение этих объектов элементами и техническими средствами, способс</w:t>
      </w:r>
      <w:r w:rsidRPr="00533D75">
        <w:rPr>
          <w:szCs w:val="28"/>
        </w:rPr>
        <w:t>т</w:t>
      </w:r>
      <w:r w:rsidRPr="00533D75">
        <w:rPr>
          <w:szCs w:val="28"/>
        </w:rPr>
        <w:t>вующими передвижению престарелых и инвалидов.</w:t>
      </w:r>
    </w:p>
    <w:p w:rsidR="005177BC" w:rsidRPr="00533D75" w:rsidRDefault="005177BC" w:rsidP="005177BC">
      <w:pPr>
        <w:ind w:firstLine="708"/>
        <w:contextualSpacing/>
        <w:jc w:val="both"/>
        <w:rPr>
          <w:szCs w:val="28"/>
        </w:rPr>
      </w:pPr>
      <w:r w:rsidRPr="00533D75">
        <w:rPr>
          <w:szCs w:val="28"/>
        </w:rPr>
        <w:t xml:space="preserve">8.11.2. Проектирование, строительство, установка технических средств и оборудования, способствующих передвижению пожилых лиц и инвалидов, </w:t>
      </w:r>
      <w:r>
        <w:rPr>
          <w:szCs w:val="28"/>
        </w:rPr>
        <w:t>должны</w:t>
      </w:r>
      <w:r w:rsidRPr="00533D75">
        <w:rPr>
          <w:szCs w:val="28"/>
        </w:rPr>
        <w:t xml:space="preserve"> осуществлять</w:t>
      </w:r>
      <w:r>
        <w:rPr>
          <w:szCs w:val="28"/>
        </w:rPr>
        <w:t>ся</w:t>
      </w:r>
      <w:r w:rsidRPr="00533D75">
        <w:rPr>
          <w:szCs w:val="28"/>
        </w:rPr>
        <w:t xml:space="preserve"> при новом строительстве </w:t>
      </w:r>
      <w:r>
        <w:rPr>
          <w:szCs w:val="28"/>
        </w:rPr>
        <w:t xml:space="preserve">или реконструкции </w:t>
      </w:r>
      <w:r w:rsidRPr="00533D75">
        <w:rPr>
          <w:szCs w:val="28"/>
        </w:rPr>
        <w:t>зака</w:t>
      </w:r>
      <w:r w:rsidRPr="00533D75">
        <w:rPr>
          <w:szCs w:val="28"/>
        </w:rPr>
        <w:t>з</w:t>
      </w:r>
      <w:r w:rsidRPr="00533D75">
        <w:rPr>
          <w:szCs w:val="28"/>
        </w:rPr>
        <w:t>чиком в соответствии с утвержденной проектной документацией.</w:t>
      </w:r>
    </w:p>
    <w:p w:rsidR="005177BC" w:rsidRDefault="005177BC" w:rsidP="005177BC">
      <w:pPr>
        <w:ind w:firstLine="708"/>
        <w:contextualSpacing/>
        <w:jc w:val="both"/>
        <w:rPr>
          <w:szCs w:val="28"/>
        </w:rPr>
      </w:pPr>
      <w:r w:rsidRPr="00533D75">
        <w:rPr>
          <w:szCs w:val="28"/>
        </w:rPr>
        <w:t>8.12. Пр</w:t>
      </w:r>
      <w:r>
        <w:rPr>
          <w:szCs w:val="28"/>
        </w:rPr>
        <w:t>аздничное оформление территории.</w:t>
      </w:r>
    </w:p>
    <w:p w:rsidR="005177BC" w:rsidRPr="00533D75" w:rsidRDefault="005177BC" w:rsidP="005177BC">
      <w:pPr>
        <w:ind w:firstLine="708"/>
        <w:contextualSpacing/>
        <w:jc w:val="both"/>
        <w:rPr>
          <w:szCs w:val="28"/>
        </w:rPr>
      </w:pPr>
      <w:r w:rsidRPr="00533D75">
        <w:rPr>
          <w:szCs w:val="28"/>
        </w:rPr>
        <w:t>8.12.1. Праздничное оформление территории муниципального образ</w:t>
      </w:r>
      <w:r w:rsidRPr="00533D75">
        <w:rPr>
          <w:szCs w:val="28"/>
        </w:rPr>
        <w:t>о</w:t>
      </w:r>
      <w:r w:rsidRPr="00533D75">
        <w:rPr>
          <w:szCs w:val="28"/>
        </w:rPr>
        <w:t>вания выполня</w:t>
      </w:r>
      <w:r>
        <w:rPr>
          <w:szCs w:val="28"/>
        </w:rPr>
        <w:t>ется</w:t>
      </w:r>
      <w:r w:rsidRPr="00533D75">
        <w:rPr>
          <w:szCs w:val="28"/>
        </w:rPr>
        <w:t xml:space="preserve"> по решению администрации муниципального образов</w:t>
      </w:r>
      <w:r w:rsidRPr="00533D75">
        <w:rPr>
          <w:szCs w:val="28"/>
        </w:rPr>
        <w:t>а</w:t>
      </w:r>
      <w:r w:rsidRPr="00533D75">
        <w:rPr>
          <w:szCs w:val="28"/>
        </w:rPr>
        <w:t>ния на период проведения государственных и городских (сельских) праздн</w:t>
      </w:r>
      <w:r w:rsidRPr="00533D75">
        <w:rPr>
          <w:szCs w:val="28"/>
        </w:rPr>
        <w:t>и</w:t>
      </w:r>
      <w:r w:rsidRPr="00533D75">
        <w:rPr>
          <w:szCs w:val="28"/>
        </w:rPr>
        <w:t>ков, мероприятий, связанных со знаменательными событиями.</w:t>
      </w:r>
    </w:p>
    <w:p w:rsidR="005177BC" w:rsidRPr="00533D75" w:rsidRDefault="005177BC" w:rsidP="005177BC">
      <w:pPr>
        <w:ind w:firstLine="708"/>
        <w:contextualSpacing/>
        <w:jc w:val="both"/>
        <w:rPr>
          <w:szCs w:val="28"/>
        </w:rPr>
      </w:pPr>
      <w:r w:rsidRPr="00533D75">
        <w:rPr>
          <w:szCs w:val="28"/>
        </w:rPr>
        <w:t xml:space="preserve">Оформление зданий, сооружений </w:t>
      </w:r>
      <w:r>
        <w:rPr>
          <w:szCs w:val="28"/>
        </w:rPr>
        <w:t>следует</w:t>
      </w:r>
      <w:r w:rsidRPr="00533D75">
        <w:rPr>
          <w:szCs w:val="28"/>
        </w:rPr>
        <w:t xml:space="preserve"> осуществлять их владельц</w:t>
      </w:r>
      <w:r w:rsidRPr="00533D75">
        <w:rPr>
          <w:szCs w:val="28"/>
        </w:rPr>
        <w:t>а</w:t>
      </w:r>
      <w:r w:rsidRPr="00533D75">
        <w:rPr>
          <w:szCs w:val="28"/>
        </w:rPr>
        <w:t>ми в рамках концепции праздничного оформления территории муниципал</w:t>
      </w:r>
      <w:r w:rsidRPr="00533D75">
        <w:rPr>
          <w:szCs w:val="28"/>
        </w:rPr>
        <w:t>ь</w:t>
      </w:r>
      <w:r w:rsidRPr="00533D75">
        <w:rPr>
          <w:szCs w:val="28"/>
        </w:rPr>
        <w:t>ного образования.</w:t>
      </w:r>
    </w:p>
    <w:p w:rsidR="005177BC" w:rsidRPr="00533D75" w:rsidRDefault="005177BC" w:rsidP="005177BC">
      <w:pPr>
        <w:ind w:firstLine="708"/>
        <w:contextualSpacing/>
        <w:jc w:val="both"/>
        <w:rPr>
          <w:szCs w:val="28"/>
        </w:rPr>
      </w:pPr>
      <w:r w:rsidRPr="00533D75">
        <w:rPr>
          <w:szCs w:val="28"/>
        </w:rPr>
        <w:t xml:space="preserve">8.12.2. Работы, связанные с проведением общегородских (сельских) торжественных и праздничных мероприятий, </w:t>
      </w:r>
      <w:r>
        <w:rPr>
          <w:szCs w:val="28"/>
        </w:rPr>
        <w:t>следует</w:t>
      </w:r>
      <w:r w:rsidRPr="00533D75">
        <w:rPr>
          <w:szCs w:val="28"/>
        </w:rPr>
        <w:t xml:space="preserve"> осуществлять орган</w:t>
      </w:r>
      <w:r w:rsidRPr="00533D75">
        <w:rPr>
          <w:szCs w:val="28"/>
        </w:rPr>
        <w:t>и</w:t>
      </w:r>
      <w:r w:rsidRPr="00533D75">
        <w:rPr>
          <w:szCs w:val="28"/>
        </w:rPr>
        <w:t xml:space="preserve">зациям самостоятельно за счет собственных средств, а также по договорам с </w:t>
      </w:r>
      <w:r w:rsidRPr="00533D75">
        <w:rPr>
          <w:szCs w:val="28"/>
        </w:rPr>
        <w:lastRenderedPageBreak/>
        <w:t>администрацией муниципального образования в пределах средств, пред</w:t>
      </w:r>
      <w:r w:rsidRPr="00533D75">
        <w:rPr>
          <w:szCs w:val="28"/>
        </w:rPr>
        <w:t>у</w:t>
      </w:r>
      <w:r w:rsidRPr="00533D75">
        <w:rPr>
          <w:szCs w:val="28"/>
        </w:rPr>
        <w:t>смотренных на эти цели в бюджете муниципального образования.</w:t>
      </w:r>
    </w:p>
    <w:p w:rsidR="005177BC" w:rsidRPr="00533D75" w:rsidRDefault="005177BC" w:rsidP="005177BC">
      <w:pPr>
        <w:ind w:firstLine="708"/>
        <w:contextualSpacing/>
        <w:jc w:val="both"/>
        <w:rPr>
          <w:szCs w:val="28"/>
        </w:rPr>
      </w:pPr>
      <w:r w:rsidRPr="00533D75">
        <w:rPr>
          <w:szCs w:val="28"/>
        </w:rPr>
        <w:t xml:space="preserve">8.12.3. </w:t>
      </w:r>
      <w:proofErr w:type="gramStart"/>
      <w:r w:rsidRPr="00533D75">
        <w:rPr>
          <w:szCs w:val="28"/>
        </w:rPr>
        <w:t>В праздничное оформление включа</w:t>
      </w:r>
      <w:r>
        <w:rPr>
          <w:szCs w:val="28"/>
        </w:rPr>
        <w:t>ются: вывески</w:t>
      </w:r>
      <w:r w:rsidRPr="00533D75">
        <w:rPr>
          <w:szCs w:val="28"/>
        </w:rPr>
        <w:t xml:space="preserve"> национальных флагов, лозунгов, гирлянд, панно, установк</w:t>
      </w:r>
      <w:r>
        <w:rPr>
          <w:szCs w:val="28"/>
        </w:rPr>
        <w:t>а</w:t>
      </w:r>
      <w:r w:rsidRPr="00533D75">
        <w:rPr>
          <w:szCs w:val="28"/>
        </w:rPr>
        <w:t xml:space="preserve"> декоративных элементов и ко</w:t>
      </w:r>
      <w:r w:rsidRPr="00533D75">
        <w:rPr>
          <w:szCs w:val="28"/>
        </w:rPr>
        <w:t>м</w:t>
      </w:r>
      <w:r w:rsidRPr="00533D75">
        <w:rPr>
          <w:szCs w:val="28"/>
        </w:rPr>
        <w:t>позиций, стендов, киосков, трибун, эстрад, а также устройство праздничной иллюминаций.</w:t>
      </w:r>
      <w:proofErr w:type="gramEnd"/>
    </w:p>
    <w:p w:rsidR="005177BC" w:rsidRPr="00533D75" w:rsidRDefault="005177BC" w:rsidP="005177BC">
      <w:pPr>
        <w:ind w:firstLine="708"/>
        <w:contextualSpacing/>
        <w:jc w:val="both"/>
        <w:rPr>
          <w:szCs w:val="28"/>
        </w:rPr>
      </w:pPr>
      <w:r w:rsidRPr="00533D75">
        <w:rPr>
          <w:szCs w:val="28"/>
        </w:rPr>
        <w:t>8.12.4. Концепци</w:t>
      </w:r>
      <w:r>
        <w:rPr>
          <w:szCs w:val="28"/>
        </w:rPr>
        <w:t>я</w:t>
      </w:r>
      <w:r w:rsidRPr="00533D75">
        <w:rPr>
          <w:szCs w:val="28"/>
        </w:rPr>
        <w:t xml:space="preserve"> праздничного оформления определя</w:t>
      </w:r>
      <w:r>
        <w:rPr>
          <w:szCs w:val="28"/>
        </w:rPr>
        <w:t>ется</w:t>
      </w:r>
      <w:r w:rsidRPr="00533D75">
        <w:rPr>
          <w:szCs w:val="28"/>
        </w:rPr>
        <w:t xml:space="preserve"> программой мероприятий и схемой размещения объектов и элементов праздничного оформления, </w:t>
      </w:r>
      <w:proofErr w:type="gramStart"/>
      <w:r w:rsidRPr="00533D75">
        <w:rPr>
          <w:szCs w:val="28"/>
        </w:rPr>
        <w:t>утверждаемыми</w:t>
      </w:r>
      <w:proofErr w:type="gramEnd"/>
      <w:r w:rsidRPr="00533D75">
        <w:rPr>
          <w:szCs w:val="28"/>
        </w:rPr>
        <w:t xml:space="preserve"> администрацией муниципального образования.</w:t>
      </w:r>
    </w:p>
    <w:p w:rsidR="005177BC" w:rsidRDefault="005177BC" w:rsidP="005177BC">
      <w:pPr>
        <w:ind w:firstLine="708"/>
        <w:contextualSpacing/>
        <w:jc w:val="both"/>
        <w:rPr>
          <w:szCs w:val="28"/>
        </w:rPr>
      </w:pPr>
      <w:r w:rsidRPr="00533D75">
        <w:rPr>
          <w:szCs w:val="28"/>
        </w:rPr>
        <w:t>8.12.5. При изготовлении и установке элементов праздничного офор</w:t>
      </w:r>
      <w:r w:rsidRPr="00533D75">
        <w:rPr>
          <w:szCs w:val="28"/>
        </w:rPr>
        <w:t>м</w:t>
      </w:r>
      <w:r w:rsidRPr="00533D75">
        <w:rPr>
          <w:szCs w:val="28"/>
        </w:rPr>
        <w:t xml:space="preserve">ления не </w:t>
      </w:r>
      <w:r>
        <w:rPr>
          <w:szCs w:val="28"/>
        </w:rPr>
        <w:t>следует</w:t>
      </w:r>
      <w:r w:rsidRPr="00533D75">
        <w:rPr>
          <w:szCs w:val="28"/>
        </w:rPr>
        <w:t xml:space="preserve"> снимать, повреждать и ухудшать видимость технических средств регулирования дорожного движения.</w:t>
      </w:r>
    </w:p>
    <w:p w:rsidR="00A86263" w:rsidRDefault="00A86263" w:rsidP="00A8626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8.13. </w:t>
      </w:r>
      <w:r w:rsidRPr="00794EF4">
        <w:rPr>
          <w:rFonts w:ascii="Times New Roman" w:hAnsi="Times New Roman" w:cs="Times New Roman"/>
          <w:sz w:val="28"/>
          <w:szCs w:val="28"/>
        </w:rPr>
        <w:t xml:space="preserve">Уборка и </w:t>
      </w:r>
      <w:proofErr w:type="spellStart"/>
      <w:r w:rsidRPr="00794EF4">
        <w:rPr>
          <w:rFonts w:ascii="Times New Roman" w:hAnsi="Times New Roman" w:cs="Times New Roman"/>
          <w:sz w:val="28"/>
          <w:szCs w:val="28"/>
        </w:rPr>
        <w:t>санитарноесодержание</w:t>
      </w:r>
      <w:proofErr w:type="spellEnd"/>
      <w:r w:rsidRPr="00794EF4">
        <w:rPr>
          <w:rFonts w:ascii="Times New Roman" w:hAnsi="Times New Roman" w:cs="Times New Roman"/>
          <w:sz w:val="28"/>
          <w:szCs w:val="28"/>
        </w:rPr>
        <w:t xml:space="preserve"> мест захоронения (кладбищ)</w:t>
      </w:r>
      <w:r>
        <w:rPr>
          <w:rFonts w:ascii="Times New Roman" w:hAnsi="Times New Roman" w:cs="Times New Roman"/>
          <w:sz w:val="28"/>
          <w:szCs w:val="28"/>
        </w:rPr>
        <w:t>.</w:t>
      </w:r>
    </w:p>
    <w:p w:rsidR="00A86263" w:rsidRPr="00794EF4" w:rsidRDefault="00A86263" w:rsidP="00A8626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8.13.1</w:t>
      </w:r>
      <w:r w:rsidRPr="00794EF4">
        <w:rPr>
          <w:rFonts w:ascii="Times New Roman" w:hAnsi="Times New Roman" w:cs="Times New Roman"/>
          <w:sz w:val="28"/>
          <w:szCs w:val="28"/>
        </w:rPr>
        <w:t>. Уборка и санитарное содержание территорий кладбищ осущес</w:t>
      </w:r>
      <w:r w:rsidRPr="00794EF4">
        <w:rPr>
          <w:rFonts w:ascii="Times New Roman" w:hAnsi="Times New Roman" w:cs="Times New Roman"/>
          <w:sz w:val="28"/>
          <w:szCs w:val="28"/>
        </w:rPr>
        <w:t>т</w:t>
      </w:r>
      <w:r w:rsidRPr="00794EF4">
        <w:rPr>
          <w:rFonts w:ascii="Times New Roman" w:hAnsi="Times New Roman" w:cs="Times New Roman"/>
          <w:sz w:val="28"/>
          <w:szCs w:val="28"/>
        </w:rPr>
        <w:t>вляются специализированными службами по вопросам похоронного дела, в ведении которых находятся кладбища.</w:t>
      </w:r>
      <w:r>
        <w:rPr>
          <w:rFonts w:ascii="Times New Roman" w:hAnsi="Times New Roman" w:cs="Times New Roman"/>
          <w:sz w:val="28"/>
          <w:szCs w:val="28"/>
        </w:rPr>
        <w:t xml:space="preserve"> Эта служба обязана </w:t>
      </w:r>
      <w:r w:rsidRPr="00794EF4">
        <w:rPr>
          <w:rFonts w:ascii="Times New Roman" w:hAnsi="Times New Roman" w:cs="Times New Roman"/>
          <w:sz w:val="28"/>
          <w:szCs w:val="28"/>
        </w:rPr>
        <w:t>содержать кла</w:t>
      </w:r>
      <w:r w:rsidRPr="00794EF4">
        <w:rPr>
          <w:rFonts w:ascii="Times New Roman" w:hAnsi="Times New Roman" w:cs="Times New Roman"/>
          <w:sz w:val="28"/>
          <w:szCs w:val="28"/>
        </w:rPr>
        <w:t>д</w:t>
      </w:r>
      <w:r w:rsidRPr="00794EF4">
        <w:rPr>
          <w:rFonts w:ascii="Times New Roman" w:hAnsi="Times New Roman" w:cs="Times New Roman"/>
          <w:sz w:val="28"/>
          <w:szCs w:val="28"/>
        </w:rPr>
        <w:t>бища в должном санитарном порядке и обеспечивать:</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w:t>
      </w:r>
      <w:r w:rsidRPr="00794EF4">
        <w:rPr>
          <w:rFonts w:ascii="Times New Roman" w:hAnsi="Times New Roman" w:cs="Times New Roman"/>
          <w:sz w:val="28"/>
          <w:szCs w:val="28"/>
        </w:rPr>
        <w:t>воевременную и систематическую уборку территории кладбища: периметра кладбища, дорожек общего пользования, проходов и других уч</w:t>
      </w:r>
      <w:r w:rsidRPr="00794EF4">
        <w:rPr>
          <w:rFonts w:ascii="Times New Roman" w:hAnsi="Times New Roman" w:cs="Times New Roman"/>
          <w:sz w:val="28"/>
          <w:szCs w:val="28"/>
        </w:rPr>
        <w:t>а</w:t>
      </w:r>
      <w:r w:rsidRPr="00794EF4">
        <w:rPr>
          <w:rFonts w:ascii="Times New Roman" w:hAnsi="Times New Roman" w:cs="Times New Roman"/>
          <w:sz w:val="28"/>
          <w:szCs w:val="28"/>
        </w:rPr>
        <w:t>стков хозяйственного назначения (кроме могил), а также братских могил и захоронений;</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б</w:t>
      </w:r>
      <w:r w:rsidRPr="00794EF4">
        <w:rPr>
          <w:rFonts w:ascii="Times New Roman" w:hAnsi="Times New Roman" w:cs="Times New Roman"/>
          <w:sz w:val="28"/>
          <w:szCs w:val="28"/>
        </w:rPr>
        <w:t>есперебойную работу поливочного водопровода, общественных ту</w:t>
      </w:r>
      <w:r w:rsidRPr="00794EF4">
        <w:rPr>
          <w:rFonts w:ascii="Times New Roman" w:hAnsi="Times New Roman" w:cs="Times New Roman"/>
          <w:sz w:val="28"/>
          <w:szCs w:val="28"/>
        </w:rPr>
        <w:t>а</w:t>
      </w:r>
      <w:r w:rsidRPr="00794EF4">
        <w:rPr>
          <w:rFonts w:ascii="Times New Roman" w:hAnsi="Times New Roman" w:cs="Times New Roman"/>
          <w:sz w:val="28"/>
          <w:szCs w:val="28"/>
        </w:rPr>
        <w:t>летов, осветительных устройств;</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Pr="00794EF4">
        <w:rPr>
          <w:rFonts w:ascii="Times New Roman" w:hAnsi="Times New Roman" w:cs="Times New Roman"/>
          <w:sz w:val="28"/>
          <w:szCs w:val="28"/>
        </w:rPr>
        <w:t>редоставление гражданам напрокат инвентаря для ухода за могил</w:t>
      </w:r>
      <w:r w:rsidRPr="00794EF4">
        <w:rPr>
          <w:rFonts w:ascii="Times New Roman" w:hAnsi="Times New Roman" w:cs="Times New Roman"/>
          <w:sz w:val="28"/>
          <w:szCs w:val="28"/>
        </w:rPr>
        <w:t>а</w:t>
      </w:r>
      <w:r w:rsidRPr="00794EF4">
        <w:rPr>
          <w:rFonts w:ascii="Times New Roman" w:hAnsi="Times New Roman" w:cs="Times New Roman"/>
          <w:sz w:val="28"/>
          <w:szCs w:val="28"/>
        </w:rPr>
        <w:t>ми.</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94EF4">
        <w:rPr>
          <w:rFonts w:ascii="Times New Roman" w:hAnsi="Times New Roman" w:cs="Times New Roman"/>
          <w:sz w:val="28"/>
          <w:szCs w:val="28"/>
        </w:rPr>
        <w:t>13.</w:t>
      </w:r>
      <w:r>
        <w:rPr>
          <w:rFonts w:ascii="Times New Roman" w:hAnsi="Times New Roman" w:cs="Times New Roman"/>
          <w:sz w:val="28"/>
          <w:szCs w:val="28"/>
        </w:rPr>
        <w:t>2</w:t>
      </w:r>
      <w:r w:rsidRPr="00794EF4">
        <w:rPr>
          <w:rFonts w:ascii="Times New Roman" w:hAnsi="Times New Roman" w:cs="Times New Roman"/>
          <w:sz w:val="28"/>
          <w:szCs w:val="28"/>
        </w:rPr>
        <w:t>. Граждане, осуществляющие уход за могилой, обязаны соде</w:t>
      </w:r>
      <w:r w:rsidRPr="00794EF4">
        <w:rPr>
          <w:rFonts w:ascii="Times New Roman" w:hAnsi="Times New Roman" w:cs="Times New Roman"/>
          <w:sz w:val="28"/>
          <w:szCs w:val="28"/>
        </w:rPr>
        <w:t>р</w:t>
      </w:r>
      <w:r w:rsidRPr="00794EF4">
        <w:rPr>
          <w:rFonts w:ascii="Times New Roman" w:hAnsi="Times New Roman" w:cs="Times New Roman"/>
          <w:sz w:val="28"/>
          <w:szCs w:val="28"/>
        </w:rPr>
        <w:t>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794EF4">
        <w:rPr>
          <w:rFonts w:ascii="Times New Roman" w:hAnsi="Times New Roman" w:cs="Times New Roman"/>
          <w:sz w:val="28"/>
          <w:szCs w:val="28"/>
        </w:rPr>
        <w:t>13.</w:t>
      </w:r>
      <w:r>
        <w:rPr>
          <w:rFonts w:ascii="Times New Roman" w:hAnsi="Times New Roman" w:cs="Times New Roman"/>
          <w:sz w:val="28"/>
          <w:szCs w:val="28"/>
        </w:rPr>
        <w:t>3</w:t>
      </w:r>
      <w:r w:rsidRPr="00794EF4">
        <w:rPr>
          <w:rFonts w:ascii="Times New Roman" w:hAnsi="Times New Roman" w:cs="Times New Roman"/>
          <w:sz w:val="28"/>
          <w:szCs w:val="28"/>
        </w:rPr>
        <w:t xml:space="preserve">. </w:t>
      </w:r>
      <w:proofErr w:type="gramStart"/>
      <w:r w:rsidRPr="00794EF4">
        <w:rPr>
          <w:rFonts w:ascii="Times New Roman" w:hAnsi="Times New Roman" w:cs="Times New Roman"/>
          <w:sz w:val="28"/>
          <w:szCs w:val="28"/>
        </w:rPr>
        <w:t>Гражданам, посещающим кладбища</w:t>
      </w:r>
      <w:r>
        <w:rPr>
          <w:rFonts w:ascii="Times New Roman" w:hAnsi="Times New Roman" w:cs="Times New Roman"/>
          <w:sz w:val="28"/>
          <w:szCs w:val="28"/>
        </w:rPr>
        <w:t xml:space="preserve"> и</w:t>
      </w:r>
      <w:r w:rsidRPr="00794EF4">
        <w:rPr>
          <w:rFonts w:ascii="Times New Roman" w:hAnsi="Times New Roman" w:cs="Times New Roman"/>
          <w:sz w:val="28"/>
          <w:szCs w:val="28"/>
        </w:rPr>
        <w:t xml:space="preserve"> работникам специализ</w:t>
      </w:r>
      <w:r w:rsidRPr="00794EF4">
        <w:rPr>
          <w:rFonts w:ascii="Times New Roman" w:hAnsi="Times New Roman" w:cs="Times New Roman"/>
          <w:sz w:val="28"/>
          <w:szCs w:val="28"/>
        </w:rPr>
        <w:t>и</w:t>
      </w:r>
      <w:r w:rsidRPr="00794EF4">
        <w:rPr>
          <w:rFonts w:ascii="Times New Roman" w:hAnsi="Times New Roman" w:cs="Times New Roman"/>
          <w:sz w:val="28"/>
          <w:szCs w:val="28"/>
        </w:rPr>
        <w:t>рованных служб по вопросам похоронного дела на территории кладбищ з</w:t>
      </w:r>
      <w:r w:rsidRPr="00794EF4">
        <w:rPr>
          <w:rFonts w:ascii="Times New Roman" w:hAnsi="Times New Roman" w:cs="Times New Roman"/>
          <w:sz w:val="28"/>
          <w:szCs w:val="28"/>
        </w:rPr>
        <w:t>а</w:t>
      </w:r>
      <w:r w:rsidRPr="00794EF4">
        <w:rPr>
          <w:rFonts w:ascii="Times New Roman" w:hAnsi="Times New Roman" w:cs="Times New Roman"/>
          <w:sz w:val="28"/>
          <w:szCs w:val="28"/>
        </w:rPr>
        <w:t>прещается</w:t>
      </w:r>
      <w:proofErr w:type="gramEnd"/>
      <w:r w:rsidRPr="00794EF4">
        <w:rPr>
          <w:rFonts w:ascii="Times New Roman" w:hAnsi="Times New Roman" w:cs="Times New Roman"/>
          <w:sz w:val="28"/>
          <w:szCs w:val="28"/>
        </w:rPr>
        <w:t>:</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w:t>
      </w:r>
      <w:r w:rsidRPr="00794EF4">
        <w:rPr>
          <w:rFonts w:ascii="Times New Roman" w:hAnsi="Times New Roman" w:cs="Times New Roman"/>
          <w:sz w:val="28"/>
          <w:szCs w:val="28"/>
        </w:rPr>
        <w:t>арушать тишину и общественный порядок;</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Pr="00794EF4">
        <w:rPr>
          <w:rFonts w:ascii="Times New Roman" w:hAnsi="Times New Roman" w:cs="Times New Roman"/>
          <w:sz w:val="28"/>
          <w:szCs w:val="28"/>
        </w:rPr>
        <w:t>овреждать надмогильные сооружения, мемориальные доски, кла</w:t>
      </w:r>
      <w:r w:rsidRPr="00794EF4">
        <w:rPr>
          <w:rFonts w:ascii="Times New Roman" w:hAnsi="Times New Roman" w:cs="Times New Roman"/>
          <w:sz w:val="28"/>
          <w:szCs w:val="28"/>
        </w:rPr>
        <w:t>д</w:t>
      </w:r>
      <w:r w:rsidRPr="00794EF4">
        <w:rPr>
          <w:rFonts w:ascii="Times New Roman" w:hAnsi="Times New Roman" w:cs="Times New Roman"/>
          <w:sz w:val="28"/>
          <w:szCs w:val="28"/>
        </w:rPr>
        <w:t>бищенское оборудование и засорять территорию;</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w:t>
      </w:r>
      <w:r w:rsidRPr="00794EF4">
        <w:rPr>
          <w:rFonts w:ascii="Times New Roman" w:hAnsi="Times New Roman" w:cs="Times New Roman"/>
          <w:sz w:val="28"/>
          <w:szCs w:val="28"/>
        </w:rPr>
        <w:t>существлять складирование строительных и других материалов;</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Pr="00794EF4">
        <w:rPr>
          <w:rFonts w:ascii="Times New Roman" w:hAnsi="Times New Roman" w:cs="Times New Roman"/>
          <w:sz w:val="28"/>
          <w:szCs w:val="28"/>
        </w:rPr>
        <w:t>роизводить разрытия для добывания песка, глины, грунта, работы по монтажу и демонтажу надмогильных сооружений без уведомления руков</w:t>
      </w:r>
      <w:r w:rsidRPr="00794EF4">
        <w:rPr>
          <w:rFonts w:ascii="Times New Roman" w:hAnsi="Times New Roman" w:cs="Times New Roman"/>
          <w:sz w:val="28"/>
          <w:szCs w:val="28"/>
        </w:rPr>
        <w:t>о</w:t>
      </w:r>
      <w:r w:rsidRPr="00794EF4">
        <w:rPr>
          <w:rFonts w:ascii="Times New Roman" w:hAnsi="Times New Roman" w:cs="Times New Roman"/>
          <w:sz w:val="28"/>
          <w:szCs w:val="28"/>
        </w:rPr>
        <w:t>дства специализированной службы по вопросам похоронного дела;</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Pr="00794EF4">
        <w:rPr>
          <w:rFonts w:ascii="Times New Roman" w:hAnsi="Times New Roman" w:cs="Times New Roman"/>
          <w:sz w:val="28"/>
          <w:szCs w:val="28"/>
        </w:rPr>
        <w:t>овреждать и выкапывать зеленые насаждения, срывать цветы;</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w:t>
      </w:r>
      <w:r w:rsidRPr="00794EF4">
        <w:rPr>
          <w:rFonts w:ascii="Times New Roman" w:hAnsi="Times New Roman" w:cs="Times New Roman"/>
          <w:sz w:val="28"/>
          <w:szCs w:val="28"/>
        </w:rPr>
        <w:t>ыгуливать собак, пасти домашних животных и ловить птиц;</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w:t>
      </w:r>
      <w:r w:rsidRPr="00794EF4">
        <w:rPr>
          <w:rFonts w:ascii="Times New Roman" w:hAnsi="Times New Roman" w:cs="Times New Roman"/>
          <w:sz w:val="28"/>
          <w:szCs w:val="28"/>
        </w:rPr>
        <w:t>резать дерн;</w:t>
      </w:r>
    </w:p>
    <w:p w:rsidR="00A86263" w:rsidRPr="00794EF4" w:rsidRDefault="00A86263"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w:t>
      </w:r>
      <w:r w:rsidRPr="00794EF4">
        <w:rPr>
          <w:rFonts w:ascii="Times New Roman" w:hAnsi="Times New Roman" w:cs="Times New Roman"/>
          <w:sz w:val="28"/>
          <w:szCs w:val="28"/>
        </w:rPr>
        <w:t>ъезжать без разрешения администрации кладбища и парковать ли</w:t>
      </w:r>
      <w:r w:rsidRPr="00794EF4">
        <w:rPr>
          <w:rFonts w:ascii="Times New Roman" w:hAnsi="Times New Roman" w:cs="Times New Roman"/>
          <w:sz w:val="28"/>
          <w:szCs w:val="28"/>
        </w:rPr>
        <w:t>ч</w:t>
      </w:r>
      <w:r w:rsidRPr="00794EF4">
        <w:rPr>
          <w:rFonts w:ascii="Times New Roman" w:hAnsi="Times New Roman" w:cs="Times New Roman"/>
          <w:sz w:val="28"/>
          <w:szCs w:val="28"/>
        </w:rPr>
        <w:t>ный транспорт на территории кладбищ, создавая помехи для проезда специ</w:t>
      </w:r>
      <w:r w:rsidRPr="00794EF4">
        <w:rPr>
          <w:rFonts w:ascii="Times New Roman" w:hAnsi="Times New Roman" w:cs="Times New Roman"/>
          <w:sz w:val="28"/>
          <w:szCs w:val="28"/>
        </w:rPr>
        <w:t>а</w:t>
      </w:r>
      <w:r w:rsidRPr="00794EF4">
        <w:rPr>
          <w:rFonts w:ascii="Times New Roman" w:hAnsi="Times New Roman" w:cs="Times New Roman"/>
          <w:sz w:val="28"/>
          <w:szCs w:val="28"/>
        </w:rPr>
        <w:t>лизированного транспорта (катафалков).</w:t>
      </w:r>
    </w:p>
    <w:p w:rsidR="005177BC" w:rsidRDefault="005177BC" w:rsidP="00A86263">
      <w:pPr>
        <w:ind w:firstLine="709"/>
        <w:contextualSpacing/>
        <w:jc w:val="both"/>
        <w:rPr>
          <w:szCs w:val="28"/>
        </w:rPr>
      </w:pPr>
    </w:p>
    <w:p w:rsidR="00984F36" w:rsidRPr="008D5EB8" w:rsidRDefault="00984F36" w:rsidP="00984F36">
      <w:pPr>
        <w:contextualSpacing/>
        <w:jc w:val="center"/>
        <w:rPr>
          <w:szCs w:val="28"/>
          <w:highlight w:val="yellow"/>
        </w:rPr>
      </w:pPr>
      <w:r w:rsidRPr="008D5EB8">
        <w:rPr>
          <w:szCs w:val="28"/>
          <w:highlight w:val="yellow"/>
        </w:rPr>
        <w:t xml:space="preserve">9. </w:t>
      </w:r>
      <w:r w:rsidR="008D5EB8" w:rsidRPr="008D5EB8">
        <w:rPr>
          <w:szCs w:val="28"/>
          <w:highlight w:val="yellow"/>
        </w:rPr>
        <w:t xml:space="preserve">Особые требования к доступности городской среды для </w:t>
      </w:r>
      <w:proofErr w:type="spellStart"/>
      <w:r w:rsidR="008D5EB8" w:rsidRPr="008D5EB8">
        <w:rPr>
          <w:szCs w:val="28"/>
          <w:highlight w:val="yellow"/>
        </w:rPr>
        <w:t>маломобильных</w:t>
      </w:r>
      <w:proofErr w:type="spellEnd"/>
      <w:r w:rsidR="008D5EB8" w:rsidRPr="008D5EB8">
        <w:rPr>
          <w:szCs w:val="28"/>
          <w:highlight w:val="yellow"/>
        </w:rPr>
        <w:t xml:space="preserve"> групп населения</w:t>
      </w:r>
      <w:r w:rsidRPr="008D5EB8">
        <w:rPr>
          <w:szCs w:val="28"/>
          <w:highlight w:val="yellow"/>
        </w:rPr>
        <w:t>.</w:t>
      </w:r>
    </w:p>
    <w:p w:rsidR="008D5EB8" w:rsidRPr="008D5EB8" w:rsidRDefault="008D5EB8" w:rsidP="00984F36">
      <w:pPr>
        <w:contextualSpacing/>
        <w:jc w:val="center"/>
        <w:rPr>
          <w:szCs w:val="28"/>
          <w:highlight w:val="yellow"/>
        </w:rPr>
      </w:pPr>
    </w:p>
    <w:p w:rsidR="008D5EB8" w:rsidRPr="008D5EB8" w:rsidRDefault="008D5EB8" w:rsidP="008D5EB8">
      <w:pPr>
        <w:pStyle w:val="ConsPlusNormal"/>
        <w:widowControl/>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9.1. Основной принцип, который должен реализовываться при форм</w:t>
      </w:r>
      <w:r w:rsidRPr="008D5EB8">
        <w:rPr>
          <w:rFonts w:ascii="Times New Roman" w:hAnsi="Times New Roman" w:cs="Times New Roman"/>
          <w:sz w:val="28"/>
          <w:szCs w:val="28"/>
          <w:highlight w:val="yellow"/>
        </w:rPr>
        <w:t>и</w:t>
      </w:r>
      <w:r w:rsidRPr="008D5EB8">
        <w:rPr>
          <w:rFonts w:ascii="Times New Roman" w:hAnsi="Times New Roman" w:cs="Times New Roman"/>
          <w:sz w:val="28"/>
          <w:szCs w:val="28"/>
          <w:highlight w:val="yellow"/>
        </w:rPr>
        <w:t>ровании среды жизнедеятельности с учетом потребностей инвалидов, - ма</w:t>
      </w:r>
      <w:r w:rsidRPr="008D5EB8">
        <w:rPr>
          <w:rFonts w:ascii="Times New Roman" w:hAnsi="Times New Roman" w:cs="Times New Roman"/>
          <w:sz w:val="28"/>
          <w:szCs w:val="28"/>
          <w:highlight w:val="yellow"/>
        </w:rPr>
        <w:t>к</w:t>
      </w:r>
      <w:r w:rsidRPr="008D5EB8">
        <w:rPr>
          <w:rFonts w:ascii="Times New Roman" w:hAnsi="Times New Roman" w:cs="Times New Roman"/>
          <w:sz w:val="28"/>
          <w:szCs w:val="28"/>
          <w:highlight w:val="yellow"/>
        </w:rPr>
        <w:t xml:space="preserve">симально возможная интеграция инвалидов во все сферы жизни общества: труд, быт, образование, досуг, проживание, реабилитация. </w:t>
      </w:r>
    </w:p>
    <w:p w:rsidR="008D5EB8" w:rsidRPr="008D5EB8" w:rsidRDefault="008D5EB8" w:rsidP="008D5EB8">
      <w:pPr>
        <w:pStyle w:val="ConsPlusNormal"/>
        <w:widowControl/>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9.2. При проектировании объектов благоустройства территории жилой застройки, улиц и дорог, объектов культурно-бытового обслуживания нео</w:t>
      </w:r>
      <w:r w:rsidRPr="008D5EB8">
        <w:rPr>
          <w:rFonts w:ascii="Times New Roman" w:hAnsi="Times New Roman" w:cs="Times New Roman"/>
          <w:sz w:val="28"/>
          <w:szCs w:val="28"/>
          <w:highlight w:val="yellow"/>
        </w:rPr>
        <w:t>б</w:t>
      </w:r>
      <w:r w:rsidRPr="008D5EB8">
        <w:rPr>
          <w:rFonts w:ascii="Times New Roman" w:hAnsi="Times New Roman" w:cs="Times New Roman"/>
          <w:sz w:val="28"/>
          <w:szCs w:val="28"/>
          <w:highlight w:val="yellow"/>
        </w:rPr>
        <w:t>ходимо предусматривать оснащение этих объектов элементами и технич</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 xml:space="preserve">скими средствами, способствующими передвижению инвалидов и иных </w:t>
      </w:r>
      <w:proofErr w:type="spellStart"/>
      <w:r w:rsidRPr="008D5EB8">
        <w:rPr>
          <w:rFonts w:ascii="Times New Roman" w:hAnsi="Times New Roman" w:cs="Times New Roman"/>
          <w:sz w:val="28"/>
          <w:szCs w:val="28"/>
          <w:highlight w:val="yellow"/>
        </w:rPr>
        <w:t>м</w:t>
      </w: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ломобильных</w:t>
      </w:r>
      <w:proofErr w:type="spellEnd"/>
      <w:r w:rsidRPr="008D5EB8">
        <w:rPr>
          <w:rFonts w:ascii="Times New Roman" w:hAnsi="Times New Roman" w:cs="Times New Roman"/>
          <w:sz w:val="28"/>
          <w:szCs w:val="28"/>
          <w:highlight w:val="yellow"/>
        </w:rPr>
        <w:t xml:space="preserve"> групп населения.</w:t>
      </w:r>
    </w:p>
    <w:p w:rsidR="008D5EB8" w:rsidRPr="008D5EB8" w:rsidRDefault="008D5EB8" w:rsidP="008D5EB8">
      <w:pPr>
        <w:pStyle w:val="ConsPlusNormal"/>
        <w:widowControl/>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9.3. При разработке проектной документации объектов должны собл</w:t>
      </w:r>
      <w:r w:rsidRPr="008D5EB8">
        <w:rPr>
          <w:rFonts w:ascii="Times New Roman" w:hAnsi="Times New Roman" w:cs="Times New Roman"/>
          <w:sz w:val="28"/>
          <w:szCs w:val="28"/>
          <w:highlight w:val="yellow"/>
        </w:rPr>
        <w:t>ю</w:t>
      </w:r>
      <w:r w:rsidRPr="008D5EB8">
        <w:rPr>
          <w:rFonts w:ascii="Times New Roman" w:hAnsi="Times New Roman" w:cs="Times New Roman"/>
          <w:sz w:val="28"/>
          <w:szCs w:val="28"/>
          <w:highlight w:val="yellow"/>
        </w:rPr>
        <w:t xml:space="preserve">даться требования СП 59.13330.2012 (актуализированная редакция </w:t>
      </w:r>
      <w:proofErr w:type="spellStart"/>
      <w:r w:rsidRPr="008D5EB8">
        <w:rPr>
          <w:rFonts w:ascii="Times New Roman" w:hAnsi="Times New Roman" w:cs="Times New Roman"/>
          <w:sz w:val="28"/>
          <w:szCs w:val="28"/>
          <w:highlight w:val="yellow"/>
        </w:rPr>
        <w:t>СНиП</w:t>
      </w:r>
      <w:proofErr w:type="spellEnd"/>
      <w:r w:rsidRPr="008D5EB8">
        <w:rPr>
          <w:rFonts w:ascii="Times New Roman" w:hAnsi="Times New Roman" w:cs="Times New Roman"/>
          <w:sz w:val="28"/>
          <w:szCs w:val="28"/>
          <w:highlight w:val="yellow"/>
        </w:rPr>
        <w:t xml:space="preserve"> 35-01-2001 "Доступность зданий и сооружений для </w:t>
      </w:r>
      <w:proofErr w:type="spellStart"/>
      <w:r w:rsidRPr="008D5EB8">
        <w:rPr>
          <w:rFonts w:ascii="Times New Roman" w:hAnsi="Times New Roman" w:cs="Times New Roman"/>
          <w:sz w:val="28"/>
          <w:szCs w:val="28"/>
          <w:highlight w:val="yellow"/>
        </w:rPr>
        <w:t>маломобильных</w:t>
      </w:r>
      <w:proofErr w:type="spellEnd"/>
      <w:r w:rsidRPr="008D5EB8">
        <w:rPr>
          <w:rFonts w:ascii="Times New Roman" w:hAnsi="Times New Roman" w:cs="Times New Roman"/>
          <w:sz w:val="28"/>
          <w:szCs w:val="28"/>
          <w:highlight w:val="yellow"/>
        </w:rPr>
        <w:t xml:space="preserve"> групп нас</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 xml:space="preserve">ления"), СП 35-101-2001 "Проектирование зданий и сооружений с учетом доступности для </w:t>
      </w:r>
      <w:proofErr w:type="spellStart"/>
      <w:r w:rsidRPr="008D5EB8">
        <w:rPr>
          <w:rFonts w:ascii="Times New Roman" w:hAnsi="Times New Roman" w:cs="Times New Roman"/>
          <w:sz w:val="28"/>
          <w:szCs w:val="28"/>
          <w:highlight w:val="yellow"/>
        </w:rPr>
        <w:t>маломобильных</w:t>
      </w:r>
      <w:proofErr w:type="spellEnd"/>
      <w:r w:rsidRPr="008D5EB8">
        <w:rPr>
          <w:rFonts w:ascii="Times New Roman" w:hAnsi="Times New Roman" w:cs="Times New Roman"/>
          <w:sz w:val="28"/>
          <w:szCs w:val="28"/>
          <w:highlight w:val="yellow"/>
        </w:rPr>
        <w:t xml:space="preserve"> групп населения. Общие положения".</w:t>
      </w:r>
    </w:p>
    <w:p w:rsidR="008D5EB8" w:rsidRPr="008D5EB8" w:rsidRDefault="008D5EB8" w:rsidP="008D5EB8">
      <w:pPr>
        <w:pStyle w:val="ConsPlusNormal"/>
        <w:widowControl/>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9.4. При новом строительстве, реконструкции, капитальном ремонте объектов улично-дорожной сети должны быть обеспечены следующие пар</w:t>
      </w: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метры:</w:t>
      </w:r>
    </w:p>
    <w:p w:rsidR="008D5EB8" w:rsidRPr="008D5EB8" w:rsidRDefault="008D5EB8" w:rsidP="008D5EB8">
      <w:pPr>
        <w:pStyle w:val="ConsPlusNormal"/>
        <w:widowControl/>
        <w:numPr>
          <w:ilvl w:val="0"/>
          <w:numId w:val="12"/>
        </w:numPr>
        <w:ind w:left="0"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для инвалидов с поражением опорно-двигательного аппарата, в том числе передвигающихся на кресле-коляске или с дополнительными оп</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рами, должны быть обеспечены параметры проходов и проездов: предельные уклоны профиля пути;</w:t>
      </w:r>
    </w:p>
    <w:p w:rsidR="008D5EB8" w:rsidRPr="008D5EB8" w:rsidRDefault="008D5EB8" w:rsidP="008D5EB8">
      <w:pPr>
        <w:pStyle w:val="ConsPlusNormal"/>
        <w:widowControl/>
        <w:numPr>
          <w:ilvl w:val="0"/>
          <w:numId w:val="12"/>
        </w:numPr>
        <w:ind w:left="0"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для инвалидов с дефектами зрения, в том числе полностью сл</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различного характера (опоры, инженерное оборудование и т.п.), должно быть обеспечено получение необходимой звуковой и та</w:t>
      </w:r>
      <w:r w:rsidRPr="008D5EB8">
        <w:rPr>
          <w:rFonts w:ascii="Times New Roman" w:hAnsi="Times New Roman" w:cs="Times New Roman"/>
          <w:sz w:val="28"/>
          <w:szCs w:val="28"/>
          <w:highlight w:val="yellow"/>
        </w:rPr>
        <w:t>к</w:t>
      </w:r>
      <w:r w:rsidRPr="008D5EB8">
        <w:rPr>
          <w:rFonts w:ascii="Times New Roman" w:hAnsi="Times New Roman" w:cs="Times New Roman"/>
          <w:sz w:val="28"/>
          <w:szCs w:val="28"/>
          <w:highlight w:val="yellow"/>
        </w:rPr>
        <w:t>тильной (</w:t>
      </w:r>
      <w:proofErr w:type="gramStart"/>
      <w:r w:rsidRPr="008D5EB8">
        <w:rPr>
          <w:rFonts w:ascii="Times New Roman" w:hAnsi="Times New Roman" w:cs="Times New Roman"/>
          <w:sz w:val="28"/>
          <w:szCs w:val="28"/>
          <w:highlight w:val="yellow"/>
        </w:rPr>
        <w:t xml:space="preserve">осязательной) </w:t>
      </w:r>
      <w:proofErr w:type="gramEnd"/>
      <w:r w:rsidRPr="008D5EB8">
        <w:rPr>
          <w:rFonts w:ascii="Times New Roman" w:hAnsi="Times New Roman" w:cs="Times New Roman"/>
          <w:sz w:val="28"/>
          <w:szCs w:val="28"/>
          <w:highlight w:val="yellow"/>
        </w:rPr>
        <w:t>информации, обеспечен уровень освещения пеш</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ходных путей;</w:t>
      </w:r>
    </w:p>
    <w:p w:rsidR="008D5EB8" w:rsidRPr="008D5EB8" w:rsidRDefault="008D5EB8" w:rsidP="008D5EB8">
      <w:pPr>
        <w:pStyle w:val="ConsPlusNormal"/>
        <w:widowControl/>
        <w:numPr>
          <w:ilvl w:val="0"/>
          <w:numId w:val="12"/>
        </w:numPr>
        <w:ind w:left="0"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для инвалидов с дефектами слуха, в том числе полностью глухих, должна быть обеспечена хорошо различимая визуальная информация и со</w:t>
      </w:r>
      <w:r w:rsidRPr="008D5EB8">
        <w:rPr>
          <w:rFonts w:ascii="Times New Roman" w:hAnsi="Times New Roman" w:cs="Times New Roman"/>
          <w:sz w:val="28"/>
          <w:szCs w:val="28"/>
          <w:highlight w:val="yellow"/>
        </w:rPr>
        <w:t>з</w:t>
      </w:r>
      <w:r w:rsidRPr="008D5EB8">
        <w:rPr>
          <w:rFonts w:ascii="Times New Roman" w:hAnsi="Times New Roman" w:cs="Times New Roman"/>
          <w:sz w:val="28"/>
          <w:szCs w:val="28"/>
          <w:highlight w:val="yellow"/>
        </w:rPr>
        <w:t>даны специальные элементы городской среды, позволяющие ориентироват</w:t>
      </w:r>
      <w:r w:rsidRPr="008D5EB8">
        <w:rPr>
          <w:rFonts w:ascii="Times New Roman" w:hAnsi="Times New Roman" w:cs="Times New Roman"/>
          <w:sz w:val="28"/>
          <w:szCs w:val="28"/>
          <w:highlight w:val="yellow"/>
        </w:rPr>
        <w:t>ь</w:t>
      </w:r>
      <w:r w:rsidRPr="008D5EB8">
        <w:rPr>
          <w:rFonts w:ascii="Times New Roman" w:hAnsi="Times New Roman" w:cs="Times New Roman"/>
          <w:sz w:val="28"/>
          <w:szCs w:val="28"/>
          <w:highlight w:val="yellow"/>
        </w:rPr>
        <w:t>ся таким пешеходам.</w:t>
      </w:r>
    </w:p>
    <w:p w:rsidR="008D5EB8" w:rsidRPr="008D5EB8" w:rsidRDefault="008D5EB8" w:rsidP="008D5EB8">
      <w:pPr>
        <w:pStyle w:val="ConsPlusNormal"/>
        <w:widowControl/>
        <w:ind w:firstLine="709"/>
        <w:jc w:val="both"/>
        <w:rPr>
          <w:rFonts w:ascii="Times New Roman" w:hAnsi="Times New Roman" w:cs="Times New Roman"/>
          <w:sz w:val="28"/>
          <w:szCs w:val="28"/>
        </w:rPr>
      </w:pPr>
      <w:r w:rsidRPr="008D5EB8">
        <w:rPr>
          <w:rFonts w:ascii="Times New Roman" w:hAnsi="Times New Roman" w:cs="Times New Roman"/>
          <w:sz w:val="28"/>
          <w:szCs w:val="28"/>
          <w:highlight w:val="yellow"/>
        </w:rPr>
        <w:t xml:space="preserve">9.5. Каждый городской маршрут пассажирского транспорта должен быть обеспечен транспортом (автобусы, троллейбусы), оборудованным для перевозки инвалидов-колясочников и других </w:t>
      </w:r>
      <w:proofErr w:type="spellStart"/>
      <w:r w:rsidRPr="008D5EB8">
        <w:rPr>
          <w:rFonts w:ascii="Times New Roman" w:hAnsi="Times New Roman" w:cs="Times New Roman"/>
          <w:sz w:val="28"/>
          <w:szCs w:val="28"/>
          <w:highlight w:val="yellow"/>
        </w:rPr>
        <w:t>маломобильных</w:t>
      </w:r>
      <w:proofErr w:type="spellEnd"/>
      <w:r w:rsidRPr="008D5EB8">
        <w:rPr>
          <w:rFonts w:ascii="Times New Roman" w:hAnsi="Times New Roman" w:cs="Times New Roman"/>
          <w:sz w:val="28"/>
          <w:szCs w:val="28"/>
          <w:highlight w:val="yellow"/>
        </w:rPr>
        <w:t xml:space="preserve"> групп насел</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ния.</w:t>
      </w:r>
    </w:p>
    <w:p w:rsidR="00984F36" w:rsidRDefault="00984F36" w:rsidP="008D5EB8">
      <w:pPr>
        <w:ind w:firstLine="709"/>
        <w:contextualSpacing/>
        <w:jc w:val="center"/>
        <w:rPr>
          <w:szCs w:val="28"/>
        </w:rPr>
      </w:pPr>
    </w:p>
    <w:p w:rsidR="008D5EB8" w:rsidRDefault="008D5EB8" w:rsidP="008D5EB8">
      <w:pPr>
        <w:pStyle w:val="ConsPlusNormal"/>
        <w:widowControl/>
        <w:ind w:firstLine="709"/>
        <w:jc w:val="center"/>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lastRenderedPageBreak/>
        <w:t>10. Порядок и механизмы общественного участия в процессе благоус</w:t>
      </w:r>
      <w:r w:rsidRPr="008D5EB8">
        <w:rPr>
          <w:rFonts w:ascii="Times New Roman" w:hAnsi="Times New Roman" w:cs="Times New Roman"/>
          <w:sz w:val="28"/>
          <w:szCs w:val="28"/>
          <w:highlight w:val="yellow"/>
        </w:rPr>
        <w:t>т</w:t>
      </w:r>
      <w:r w:rsidRPr="008D5EB8">
        <w:rPr>
          <w:rFonts w:ascii="Times New Roman" w:hAnsi="Times New Roman" w:cs="Times New Roman"/>
          <w:sz w:val="28"/>
          <w:szCs w:val="28"/>
          <w:highlight w:val="yellow"/>
        </w:rPr>
        <w:t>ройства</w:t>
      </w:r>
      <w:r>
        <w:rPr>
          <w:rFonts w:ascii="Times New Roman" w:hAnsi="Times New Roman" w:cs="Times New Roman"/>
          <w:sz w:val="28"/>
          <w:szCs w:val="28"/>
          <w:highlight w:val="yellow"/>
        </w:rPr>
        <w:t>.</w:t>
      </w:r>
    </w:p>
    <w:p w:rsidR="008D5EB8" w:rsidRDefault="008D5EB8" w:rsidP="008D5EB8">
      <w:pPr>
        <w:pStyle w:val="ConsPlusNormal"/>
        <w:widowControl/>
        <w:ind w:firstLine="709"/>
        <w:jc w:val="center"/>
        <w:rPr>
          <w:rFonts w:ascii="Times New Roman" w:hAnsi="Times New Roman" w:cs="Times New Roman"/>
          <w:sz w:val="28"/>
          <w:szCs w:val="28"/>
          <w:highlight w:val="yellow"/>
        </w:rPr>
      </w:pP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 </w:t>
      </w:r>
      <w:r w:rsidR="008D5EB8" w:rsidRPr="008D5EB8">
        <w:rPr>
          <w:rFonts w:ascii="Times New Roman" w:hAnsi="Times New Roman" w:cs="Times New Roman"/>
          <w:sz w:val="28"/>
          <w:szCs w:val="28"/>
          <w:highlight w:val="yellow"/>
        </w:rPr>
        <w:t>Задачи, эффективность и формы общественного участия.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10.1.1. </w:t>
      </w:r>
      <w:r w:rsidR="008D5EB8" w:rsidRPr="008D5EB8">
        <w:rPr>
          <w:rFonts w:ascii="Times New Roman" w:hAnsi="Times New Roman" w:cs="Times New Roman"/>
          <w:sz w:val="28"/>
          <w:szCs w:val="28"/>
          <w:highlight w:val="yellow"/>
        </w:rPr>
        <w:t>Вовлеченность в принятие решений и реализацию проектов, р</w:t>
      </w:r>
      <w:r w:rsidR="008D5EB8" w:rsidRPr="008D5EB8">
        <w:rPr>
          <w:rFonts w:ascii="Times New Roman" w:hAnsi="Times New Roman" w:cs="Times New Roman"/>
          <w:sz w:val="28"/>
          <w:szCs w:val="28"/>
          <w:highlight w:val="yellow"/>
        </w:rPr>
        <w:t>е</w:t>
      </w:r>
      <w:r w:rsidR="008D5EB8" w:rsidRPr="008D5EB8">
        <w:rPr>
          <w:rFonts w:ascii="Times New Roman" w:hAnsi="Times New Roman" w:cs="Times New Roman"/>
          <w:sz w:val="28"/>
          <w:szCs w:val="28"/>
          <w:highlight w:val="yellow"/>
        </w:rPr>
        <w:t>альный учет мнения всех участников деятельности по благоустройству, п</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10.1.2. </w:t>
      </w:r>
      <w:r w:rsidR="008D5EB8" w:rsidRPr="008D5EB8">
        <w:rPr>
          <w:rFonts w:ascii="Times New Roman" w:hAnsi="Times New Roman" w:cs="Times New Roman"/>
          <w:sz w:val="28"/>
          <w:szCs w:val="28"/>
          <w:highlight w:val="yellow"/>
        </w:rPr>
        <w:t>Участие в развитии городской среды создает новые возможн</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сти для общения, творчества и повышает субъективное восприятие качества жизни (реализуя базовую потребность в сопричастности, потребность пр</w:t>
      </w:r>
      <w:r w:rsidR="008D5EB8" w:rsidRPr="008D5EB8">
        <w:rPr>
          <w:rFonts w:ascii="Times New Roman" w:hAnsi="Times New Roman" w:cs="Times New Roman"/>
          <w:sz w:val="28"/>
          <w:szCs w:val="28"/>
          <w:highlight w:val="yellow"/>
        </w:rPr>
        <w:t>и</w:t>
      </w:r>
      <w:r w:rsidR="008D5EB8" w:rsidRPr="008D5EB8">
        <w:rPr>
          <w:rFonts w:ascii="Times New Roman" w:hAnsi="Times New Roman" w:cs="Times New Roman"/>
          <w:sz w:val="28"/>
          <w:szCs w:val="28"/>
          <w:highlight w:val="yellow"/>
        </w:rPr>
        <w:t>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10.1.3. </w:t>
      </w:r>
      <w:r w:rsidR="008D5EB8" w:rsidRPr="008D5EB8">
        <w:rPr>
          <w:rFonts w:ascii="Times New Roman" w:hAnsi="Times New Roman" w:cs="Times New Roman"/>
          <w:sz w:val="28"/>
          <w:szCs w:val="28"/>
          <w:highlight w:val="yellow"/>
        </w:rPr>
        <w:t>Общественное участие на этапе планирования и проектирования снижает количество и глубину несогласованностей, противоречий и ко</w:t>
      </w:r>
      <w:r w:rsidR="008D5EB8" w:rsidRPr="008D5EB8">
        <w:rPr>
          <w:rFonts w:ascii="Times New Roman" w:hAnsi="Times New Roman" w:cs="Times New Roman"/>
          <w:sz w:val="28"/>
          <w:szCs w:val="28"/>
          <w:highlight w:val="yellow"/>
        </w:rPr>
        <w:t>н</w:t>
      </w:r>
      <w:r w:rsidR="008D5EB8" w:rsidRPr="008D5EB8">
        <w:rPr>
          <w:rFonts w:ascii="Times New Roman" w:hAnsi="Times New Roman" w:cs="Times New Roman"/>
          <w:sz w:val="28"/>
          <w:szCs w:val="28"/>
          <w:highlight w:val="yellow"/>
        </w:rPr>
        <w:t>фликтов, снижает возможные затраты по их разрешению, повышает соглас</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ванность и доверие между органами государственной и муниципальной вл</w:t>
      </w:r>
      <w:r w:rsidR="008D5EB8" w:rsidRPr="008D5EB8">
        <w:rPr>
          <w:rFonts w:ascii="Times New Roman" w:hAnsi="Times New Roman" w:cs="Times New Roman"/>
          <w:sz w:val="28"/>
          <w:szCs w:val="28"/>
          <w:highlight w:val="yellow"/>
        </w:rPr>
        <w:t>а</w:t>
      </w:r>
      <w:r w:rsidR="008D5EB8" w:rsidRPr="008D5EB8">
        <w:rPr>
          <w:rFonts w:ascii="Times New Roman" w:hAnsi="Times New Roman" w:cs="Times New Roman"/>
          <w:sz w:val="28"/>
          <w:szCs w:val="28"/>
          <w:highlight w:val="yellow"/>
        </w:rPr>
        <w:t>сти и жителями муниципального образования, формирует лояльность со ст</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роны населения.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10.1.4. </w:t>
      </w:r>
      <w:r w:rsidR="008D5EB8" w:rsidRPr="008D5EB8">
        <w:rPr>
          <w:rFonts w:ascii="Times New Roman" w:hAnsi="Times New Roman" w:cs="Times New Roman"/>
          <w:sz w:val="28"/>
          <w:szCs w:val="28"/>
          <w:highlight w:val="yellow"/>
        </w:rPr>
        <w:t>Приглашение со стороны органов власти к участию в развитии территории местных профессионалов, активных жителей, представителей с</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обществ и различных объединений и организаций (далее - заинтересованные лица) содействует развитию местных кадров, предоставляет новые возмо</w:t>
      </w:r>
      <w:r w:rsidR="008D5EB8" w:rsidRPr="008D5EB8">
        <w:rPr>
          <w:rFonts w:ascii="Times New Roman" w:hAnsi="Times New Roman" w:cs="Times New Roman"/>
          <w:sz w:val="28"/>
          <w:szCs w:val="28"/>
          <w:highlight w:val="yellow"/>
        </w:rPr>
        <w:t>ж</w:t>
      </w:r>
      <w:r w:rsidR="008D5EB8" w:rsidRPr="008D5EB8">
        <w:rPr>
          <w:rFonts w:ascii="Times New Roman" w:hAnsi="Times New Roman" w:cs="Times New Roman"/>
          <w:sz w:val="28"/>
          <w:szCs w:val="28"/>
          <w:highlight w:val="yellow"/>
        </w:rPr>
        <w:t>ности для повышения социальной связанности, развивает социальный кап</w:t>
      </w:r>
      <w:r w:rsidR="008D5EB8" w:rsidRPr="008D5EB8">
        <w:rPr>
          <w:rFonts w:ascii="Times New Roman" w:hAnsi="Times New Roman" w:cs="Times New Roman"/>
          <w:sz w:val="28"/>
          <w:szCs w:val="28"/>
          <w:highlight w:val="yellow"/>
        </w:rPr>
        <w:t>и</w:t>
      </w:r>
      <w:r w:rsidR="008D5EB8" w:rsidRPr="008D5EB8">
        <w:rPr>
          <w:rFonts w:ascii="Times New Roman" w:hAnsi="Times New Roman" w:cs="Times New Roman"/>
          <w:sz w:val="28"/>
          <w:szCs w:val="28"/>
          <w:highlight w:val="yellow"/>
        </w:rPr>
        <w:t>тал муниципального образования и способствует учёту различных мнений, объективному повышению качества решений.</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 </w:t>
      </w:r>
      <w:r w:rsidR="008D5EB8" w:rsidRPr="008D5EB8">
        <w:rPr>
          <w:rFonts w:ascii="Times New Roman" w:hAnsi="Times New Roman" w:cs="Times New Roman"/>
          <w:sz w:val="28"/>
          <w:szCs w:val="28"/>
          <w:highlight w:val="yellow"/>
        </w:rPr>
        <w:t>Основные решения.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ab/>
        <w:t>формирование новых общественных институтов, обеспечивающих максимально эффективное представление интересов и включение способн</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стей и ресурсов всех заинтересованных лиц в процесс развития территории;</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б)</w:t>
      </w:r>
      <w:r w:rsidRPr="008D5EB8">
        <w:rPr>
          <w:rFonts w:ascii="Times New Roman" w:hAnsi="Times New Roman" w:cs="Times New Roman"/>
          <w:sz w:val="28"/>
          <w:szCs w:val="28"/>
          <w:highlight w:val="yellow"/>
        </w:rPr>
        <w:tab/>
        <w:t>разработка внутренних правил, регулирующих процесс обществе</w:t>
      </w:r>
      <w:r w:rsidRPr="008D5EB8">
        <w:rPr>
          <w:rFonts w:ascii="Times New Roman" w:hAnsi="Times New Roman" w:cs="Times New Roman"/>
          <w:sz w:val="28"/>
          <w:szCs w:val="28"/>
          <w:highlight w:val="yellow"/>
        </w:rPr>
        <w:t>н</w:t>
      </w:r>
      <w:r w:rsidRPr="008D5EB8">
        <w:rPr>
          <w:rFonts w:ascii="Times New Roman" w:hAnsi="Times New Roman" w:cs="Times New Roman"/>
          <w:sz w:val="28"/>
          <w:szCs w:val="28"/>
          <w:highlight w:val="yellow"/>
        </w:rPr>
        <w:t>ного участия;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в)</w:t>
      </w:r>
      <w:r w:rsidRPr="008D5EB8">
        <w:rPr>
          <w:rFonts w:ascii="Times New Roman" w:hAnsi="Times New Roman" w:cs="Times New Roman"/>
          <w:sz w:val="28"/>
          <w:szCs w:val="28"/>
          <w:highlight w:val="yellow"/>
        </w:rPr>
        <w:tab/>
        <w:t>применение технологий, которые позволяют совмещать разнообр</w:t>
      </w: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зие мнений и интересов с необходимостью принимать максимально эффе</w:t>
      </w:r>
      <w:r w:rsidRPr="008D5EB8">
        <w:rPr>
          <w:rFonts w:ascii="Times New Roman" w:hAnsi="Times New Roman" w:cs="Times New Roman"/>
          <w:sz w:val="28"/>
          <w:szCs w:val="28"/>
          <w:highlight w:val="yellow"/>
        </w:rPr>
        <w:t>к</w:t>
      </w:r>
      <w:r w:rsidRPr="008D5EB8">
        <w:rPr>
          <w:rFonts w:ascii="Times New Roman" w:hAnsi="Times New Roman" w:cs="Times New Roman"/>
          <w:sz w:val="28"/>
          <w:szCs w:val="28"/>
          <w:highlight w:val="yellow"/>
        </w:rPr>
        <w:t xml:space="preserve">тивные рациональные решения, в том числе в условиях нехватки временных </w:t>
      </w:r>
      <w:proofErr w:type="spellStart"/>
      <w:r w:rsidRPr="008D5EB8">
        <w:rPr>
          <w:rFonts w:ascii="Times New Roman" w:hAnsi="Times New Roman" w:cs="Times New Roman"/>
          <w:sz w:val="28"/>
          <w:szCs w:val="28"/>
          <w:highlight w:val="yellow"/>
        </w:rPr>
        <w:t>ресурсов</w:t>
      </w:r>
      <w:proofErr w:type="gramStart"/>
      <w:r w:rsidRPr="008D5EB8">
        <w:rPr>
          <w:rFonts w:ascii="Times New Roman" w:hAnsi="Times New Roman" w:cs="Times New Roman"/>
          <w:sz w:val="28"/>
          <w:szCs w:val="28"/>
          <w:highlight w:val="yellow"/>
        </w:rPr>
        <w:t>,т</w:t>
      </w:r>
      <w:proofErr w:type="gramEnd"/>
      <w:r w:rsidRPr="008D5EB8">
        <w:rPr>
          <w:rFonts w:ascii="Times New Roman" w:hAnsi="Times New Roman" w:cs="Times New Roman"/>
          <w:sz w:val="28"/>
          <w:szCs w:val="28"/>
          <w:highlight w:val="yellow"/>
        </w:rPr>
        <w:t>ехнической</w:t>
      </w:r>
      <w:proofErr w:type="spellEnd"/>
      <w:r w:rsidRPr="008D5EB8">
        <w:rPr>
          <w:rFonts w:ascii="Times New Roman" w:hAnsi="Times New Roman" w:cs="Times New Roman"/>
          <w:sz w:val="28"/>
          <w:szCs w:val="28"/>
          <w:highlight w:val="yellow"/>
        </w:rPr>
        <w:t xml:space="preserve"> сложности решаемых задач и отсутствия достаточной глубины специальных знаний у заинтересованных лиц;</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г)</w:t>
      </w:r>
      <w:r w:rsidRPr="008D5EB8">
        <w:rPr>
          <w:rFonts w:ascii="Times New Roman" w:hAnsi="Times New Roman" w:cs="Times New Roman"/>
          <w:sz w:val="28"/>
          <w:szCs w:val="28"/>
          <w:highlight w:val="yellow"/>
        </w:rPr>
        <w:tab/>
        <w:t>в целях обеспечения широкого участия всех заинтересованных лиц и оптимального сочетания общественных интересов и пожеланий, професси</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нальной экспертизы, рекомендуется провести следующие процедуры:</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 xml:space="preserve">1 </w:t>
      </w:r>
      <w:r w:rsidR="008D5EB8" w:rsidRPr="008D5EB8">
        <w:rPr>
          <w:rFonts w:ascii="Times New Roman" w:hAnsi="Times New Roman" w:cs="Times New Roman"/>
          <w:sz w:val="28"/>
          <w:szCs w:val="28"/>
          <w:highlight w:val="yellow"/>
        </w:rPr>
        <w:t>этап: максимизация общественного участия на этапе выявления о</w:t>
      </w:r>
      <w:r w:rsidR="008D5EB8" w:rsidRPr="008D5EB8">
        <w:rPr>
          <w:rFonts w:ascii="Times New Roman" w:hAnsi="Times New Roman" w:cs="Times New Roman"/>
          <w:sz w:val="28"/>
          <w:szCs w:val="28"/>
          <w:highlight w:val="yellow"/>
        </w:rPr>
        <w:t>б</w:t>
      </w:r>
      <w:r w:rsidR="008D5EB8" w:rsidRPr="008D5EB8">
        <w:rPr>
          <w:rFonts w:ascii="Times New Roman" w:hAnsi="Times New Roman" w:cs="Times New Roman"/>
          <w:sz w:val="28"/>
          <w:szCs w:val="28"/>
          <w:highlight w:val="yellow"/>
        </w:rPr>
        <w:t>щественного запроса, формулировки движущих ценностей и определения ц</w:t>
      </w:r>
      <w:r w:rsidR="008D5EB8" w:rsidRPr="008D5EB8">
        <w:rPr>
          <w:rFonts w:ascii="Times New Roman" w:hAnsi="Times New Roman" w:cs="Times New Roman"/>
          <w:sz w:val="28"/>
          <w:szCs w:val="28"/>
          <w:highlight w:val="yellow"/>
        </w:rPr>
        <w:t>е</w:t>
      </w:r>
      <w:r w:rsidR="008D5EB8" w:rsidRPr="008D5EB8">
        <w:rPr>
          <w:rFonts w:ascii="Times New Roman" w:hAnsi="Times New Roman" w:cs="Times New Roman"/>
          <w:sz w:val="28"/>
          <w:szCs w:val="28"/>
          <w:highlight w:val="yellow"/>
        </w:rPr>
        <w:t>лей рассматриваемого проекта;</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2 </w:t>
      </w:r>
      <w:r w:rsidR="008D5EB8" w:rsidRPr="008D5EB8">
        <w:rPr>
          <w:rFonts w:ascii="Times New Roman" w:hAnsi="Times New Roman" w:cs="Times New Roman"/>
          <w:sz w:val="28"/>
          <w:szCs w:val="28"/>
          <w:highlight w:val="yellow"/>
        </w:rPr>
        <w:t>этап:</w:t>
      </w:r>
      <w:r w:rsidR="008D5EB8" w:rsidRPr="008D5EB8">
        <w:rPr>
          <w:rFonts w:ascii="Times New Roman" w:hAnsi="Times New Roman" w:cs="Times New Roman"/>
          <w:sz w:val="28"/>
          <w:szCs w:val="28"/>
          <w:highlight w:val="yellow"/>
        </w:rPr>
        <w:tab/>
        <w:t xml:space="preserve">совмещение общественного участия и </w:t>
      </w:r>
      <w:proofErr w:type="spellStart"/>
      <w:r w:rsidR="008D5EB8" w:rsidRPr="008D5EB8">
        <w:rPr>
          <w:rFonts w:ascii="Times New Roman" w:hAnsi="Times New Roman" w:cs="Times New Roman"/>
          <w:sz w:val="28"/>
          <w:szCs w:val="28"/>
          <w:highlight w:val="yellow"/>
        </w:rPr>
        <w:t>профессионально</w:t>
      </w:r>
      <w:r w:rsidR="008D5EB8" w:rsidRPr="008D5EB8">
        <w:rPr>
          <w:rFonts w:ascii="Times New Roman" w:hAnsi="Times New Roman" w:cs="Times New Roman"/>
          <w:sz w:val="28"/>
          <w:szCs w:val="28"/>
          <w:highlight w:val="yellow"/>
        </w:rPr>
        <w:t>й</w:t>
      </w:r>
      <w:r w:rsidR="008D5EB8" w:rsidRPr="008D5EB8">
        <w:rPr>
          <w:rFonts w:ascii="Times New Roman" w:hAnsi="Times New Roman" w:cs="Times New Roman"/>
          <w:sz w:val="28"/>
          <w:szCs w:val="28"/>
          <w:highlight w:val="yellow"/>
        </w:rPr>
        <w:t>экспертизы</w:t>
      </w:r>
      <w:proofErr w:type="spellEnd"/>
      <w:r w:rsidR="008D5EB8" w:rsidRPr="008D5EB8">
        <w:rPr>
          <w:rFonts w:ascii="Times New Roman" w:hAnsi="Times New Roman" w:cs="Times New Roman"/>
          <w:sz w:val="28"/>
          <w:szCs w:val="28"/>
          <w:highlight w:val="yellow"/>
        </w:rPr>
        <w:t xml:space="preserve"> в выработке альтернативных концепций решения задачи, в том числе с использованием механизма проектных семинаров и открытых ко</w:t>
      </w:r>
      <w:r w:rsidR="008D5EB8" w:rsidRPr="008D5EB8">
        <w:rPr>
          <w:rFonts w:ascii="Times New Roman" w:hAnsi="Times New Roman" w:cs="Times New Roman"/>
          <w:sz w:val="28"/>
          <w:szCs w:val="28"/>
          <w:highlight w:val="yellow"/>
        </w:rPr>
        <w:t>н</w:t>
      </w:r>
      <w:r w:rsidR="008D5EB8" w:rsidRPr="008D5EB8">
        <w:rPr>
          <w:rFonts w:ascii="Times New Roman" w:hAnsi="Times New Roman" w:cs="Times New Roman"/>
          <w:sz w:val="28"/>
          <w:szCs w:val="28"/>
          <w:highlight w:val="yellow"/>
        </w:rPr>
        <w:t>курсов;</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3 </w:t>
      </w:r>
      <w:r w:rsidR="008D5EB8" w:rsidRPr="008D5EB8">
        <w:rPr>
          <w:rFonts w:ascii="Times New Roman" w:hAnsi="Times New Roman" w:cs="Times New Roman"/>
          <w:sz w:val="28"/>
          <w:szCs w:val="28"/>
          <w:highlight w:val="yellow"/>
        </w:rPr>
        <w:t>этап:</w:t>
      </w:r>
      <w:r w:rsidR="008D5EB8" w:rsidRPr="008D5EB8">
        <w:rPr>
          <w:rFonts w:ascii="Times New Roman" w:hAnsi="Times New Roman" w:cs="Times New Roman"/>
          <w:sz w:val="28"/>
          <w:szCs w:val="28"/>
          <w:highlight w:val="yellow"/>
        </w:rPr>
        <w:tab/>
        <w:t xml:space="preserve">рассмотрение созданных вариантов с вовлечением </w:t>
      </w:r>
      <w:proofErr w:type="spellStart"/>
      <w:r w:rsidR="008D5EB8" w:rsidRPr="008D5EB8">
        <w:rPr>
          <w:rFonts w:ascii="Times New Roman" w:hAnsi="Times New Roman" w:cs="Times New Roman"/>
          <w:sz w:val="28"/>
          <w:szCs w:val="28"/>
          <w:highlight w:val="yellow"/>
        </w:rPr>
        <w:t>всехз</w:t>
      </w:r>
      <w:r w:rsidR="008D5EB8" w:rsidRPr="008D5EB8">
        <w:rPr>
          <w:rFonts w:ascii="Times New Roman" w:hAnsi="Times New Roman" w:cs="Times New Roman"/>
          <w:sz w:val="28"/>
          <w:szCs w:val="28"/>
          <w:highlight w:val="yellow"/>
        </w:rPr>
        <w:t>а</w:t>
      </w:r>
      <w:r w:rsidR="008D5EB8" w:rsidRPr="008D5EB8">
        <w:rPr>
          <w:rFonts w:ascii="Times New Roman" w:hAnsi="Times New Roman" w:cs="Times New Roman"/>
          <w:sz w:val="28"/>
          <w:szCs w:val="28"/>
          <w:highlight w:val="yellow"/>
        </w:rPr>
        <w:t>интересованных</w:t>
      </w:r>
      <w:proofErr w:type="spellEnd"/>
      <w:r w:rsidR="008D5EB8" w:rsidRPr="008D5EB8">
        <w:rPr>
          <w:rFonts w:ascii="Times New Roman" w:hAnsi="Times New Roman" w:cs="Times New Roman"/>
          <w:sz w:val="28"/>
          <w:szCs w:val="28"/>
          <w:highlight w:val="yellow"/>
        </w:rPr>
        <w:t xml:space="preserve"> лиц, имеющих отношение к данной территории и данному вопросу;</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4 э</w:t>
      </w:r>
      <w:r w:rsidR="008D5EB8" w:rsidRPr="008D5EB8">
        <w:rPr>
          <w:rFonts w:ascii="Times New Roman" w:hAnsi="Times New Roman" w:cs="Times New Roman"/>
          <w:sz w:val="28"/>
          <w:szCs w:val="28"/>
          <w:highlight w:val="yellow"/>
        </w:rPr>
        <w:t>тап: передача выбранной концепции на доработку специалистам, вновь и рассмотрение финального решения, в том числе усиление его эффе</w:t>
      </w:r>
      <w:r w:rsidR="008D5EB8" w:rsidRPr="008D5EB8">
        <w:rPr>
          <w:rFonts w:ascii="Times New Roman" w:hAnsi="Times New Roman" w:cs="Times New Roman"/>
          <w:sz w:val="28"/>
          <w:szCs w:val="28"/>
          <w:highlight w:val="yellow"/>
        </w:rPr>
        <w:t>к</w:t>
      </w:r>
      <w:r w:rsidR="008D5EB8" w:rsidRPr="008D5EB8">
        <w:rPr>
          <w:rFonts w:ascii="Times New Roman" w:hAnsi="Times New Roman" w:cs="Times New Roman"/>
          <w:sz w:val="28"/>
          <w:szCs w:val="28"/>
          <w:highlight w:val="yellow"/>
        </w:rPr>
        <w:t>тивности и привлекательности с участием всех заинтересованных лиц.</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10.2.1. </w:t>
      </w:r>
      <w:proofErr w:type="gramStart"/>
      <w:r w:rsidR="008D5EB8" w:rsidRPr="008D5EB8">
        <w:rPr>
          <w:rFonts w:ascii="Times New Roman" w:hAnsi="Times New Roman" w:cs="Times New Roman"/>
          <w:sz w:val="28"/>
          <w:szCs w:val="28"/>
          <w:highlight w:val="yellow"/>
        </w:rPr>
        <w:t>Все формы общественного участия целесообразно направлять на наиболее полное включение всех заинтересованных лиц, на выявление их и</w:t>
      </w:r>
      <w:r w:rsidR="008D5EB8" w:rsidRPr="008D5EB8">
        <w:rPr>
          <w:rFonts w:ascii="Times New Roman" w:hAnsi="Times New Roman" w:cs="Times New Roman"/>
          <w:sz w:val="28"/>
          <w:szCs w:val="28"/>
          <w:highlight w:val="yellow"/>
        </w:rPr>
        <w:t>н</w:t>
      </w:r>
      <w:r w:rsidR="008D5EB8" w:rsidRPr="008D5EB8">
        <w:rPr>
          <w:rFonts w:ascii="Times New Roman" w:hAnsi="Times New Roman" w:cs="Times New Roman"/>
          <w:sz w:val="28"/>
          <w:szCs w:val="28"/>
          <w:highlight w:val="yellow"/>
        </w:rPr>
        <w:t>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w:t>
      </w:r>
      <w:r w:rsidR="008D5EB8" w:rsidRPr="008D5EB8">
        <w:rPr>
          <w:rFonts w:ascii="Times New Roman" w:hAnsi="Times New Roman" w:cs="Times New Roman"/>
          <w:sz w:val="28"/>
          <w:szCs w:val="28"/>
          <w:highlight w:val="yellow"/>
        </w:rPr>
        <w:t>и</w:t>
      </w:r>
      <w:r w:rsidR="008D5EB8" w:rsidRPr="008D5EB8">
        <w:rPr>
          <w:rFonts w:ascii="Times New Roman" w:hAnsi="Times New Roman" w:cs="Times New Roman"/>
          <w:sz w:val="28"/>
          <w:szCs w:val="28"/>
          <w:highlight w:val="yellow"/>
        </w:rPr>
        <w:t>пального образования.</w:t>
      </w:r>
      <w:proofErr w:type="gramEnd"/>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10.2.2. </w:t>
      </w:r>
      <w:r w:rsidR="008D5EB8" w:rsidRPr="008D5EB8">
        <w:rPr>
          <w:rFonts w:ascii="Times New Roman" w:hAnsi="Times New Roman" w:cs="Times New Roman"/>
          <w:sz w:val="28"/>
          <w:szCs w:val="28"/>
          <w:highlight w:val="yellow"/>
        </w:rPr>
        <w:t>Открытое обсуждение проектов благоустройства территорий р</w:t>
      </w:r>
      <w:r w:rsidR="008D5EB8" w:rsidRPr="008D5EB8">
        <w:rPr>
          <w:rFonts w:ascii="Times New Roman" w:hAnsi="Times New Roman" w:cs="Times New Roman"/>
          <w:sz w:val="28"/>
          <w:szCs w:val="28"/>
          <w:highlight w:val="yellow"/>
        </w:rPr>
        <w:t>е</w:t>
      </w:r>
      <w:r w:rsidR="008D5EB8" w:rsidRPr="008D5EB8">
        <w:rPr>
          <w:rFonts w:ascii="Times New Roman" w:hAnsi="Times New Roman" w:cs="Times New Roman"/>
          <w:sz w:val="28"/>
          <w:szCs w:val="28"/>
          <w:highlight w:val="yellow"/>
        </w:rPr>
        <w:t>комендуется организовывать на этапе формулирования задач проекта и по итогам каждого из этапов проектирования.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10.2.3. </w:t>
      </w:r>
      <w:r w:rsidR="008D5EB8" w:rsidRPr="008D5EB8">
        <w:rPr>
          <w:rFonts w:ascii="Times New Roman" w:hAnsi="Times New Roman" w:cs="Times New Roman"/>
          <w:sz w:val="28"/>
          <w:szCs w:val="28"/>
          <w:highlight w:val="yellow"/>
        </w:rPr>
        <w:t>Все решения, касающиеся благоустройства и развития террит</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рий рекомендуется принимать открыто и гласно, с учетом мнения жителей соответствующих территорий и иных заинтересованных лиц.</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10.2.4. </w:t>
      </w:r>
      <w:proofErr w:type="gramStart"/>
      <w:r w:rsidR="008D5EB8" w:rsidRPr="008D5EB8">
        <w:rPr>
          <w:rFonts w:ascii="Times New Roman" w:hAnsi="Times New Roman" w:cs="Times New Roman"/>
          <w:sz w:val="28"/>
          <w:szCs w:val="28"/>
          <w:highlight w:val="yellow"/>
        </w:rPr>
        <w:t>Для повышения уровня доступности информации и информир</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вания населения и заинтересованных лиц о задачах и проектах в сфере благ</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w:t>
      </w:r>
      <w:r w:rsidR="008D5EB8" w:rsidRPr="008D5EB8">
        <w:rPr>
          <w:rFonts w:ascii="Times New Roman" w:hAnsi="Times New Roman" w:cs="Times New Roman"/>
          <w:sz w:val="28"/>
          <w:szCs w:val="28"/>
          <w:highlight w:val="yellow"/>
        </w:rPr>
        <w:t>в</w:t>
      </w:r>
      <w:r w:rsidR="008D5EB8" w:rsidRPr="008D5EB8">
        <w:rPr>
          <w:rFonts w:ascii="Times New Roman" w:hAnsi="Times New Roman" w:cs="Times New Roman"/>
          <w:sz w:val="28"/>
          <w:szCs w:val="28"/>
          <w:highlight w:val="yellow"/>
        </w:rPr>
        <w:t>ляющий наиболее полную и актуальную информацию в данной сфере - орг</w:t>
      </w:r>
      <w:r w:rsidR="008D5EB8" w:rsidRPr="008D5EB8">
        <w:rPr>
          <w:rFonts w:ascii="Times New Roman" w:hAnsi="Times New Roman" w:cs="Times New Roman"/>
          <w:sz w:val="28"/>
          <w:szCs w:val="28"/>
          <w:highlight w:val="yellow"/>
        </w:rPr>
        <w:t>а</w:t>
      </w:r>
      <w:r w:rsidR="008D5EB8" w:rsidRPr="008D5EB8">
        <w:rPr>
          <w:rFonts w:ascii="Times New Roman" w:hAnsi="Times New Roman" w:cs="Times New Roman"/>
          <w:sz w:val="28"/>
          <w:szCs w:val="28"/>
          <w:highlight w:val="yellow"/>
        </w:rPr>
        <w:t>низованную и представленную максимально понятным образом для польз</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вателей портала.</w:t>
      </w:r>
      <w:proofErr w:type="gramEnd"/>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10.2.5. </w:t>
      </w:r>
      <w:r w:rsidR="008D5EB8" w:rsidRPr="008D5EB8">
        <w:rPr>
          <w:rFonts w:ascii="Times New Roman" w:hAnsi="Times New Roman" w:cs="Times New Roman"/>
          <w:sz w:val="28"/>
          <w:szCs w:val="28"/>
          <w:highlight w:val="yellow"/>
        </w:rPr>
        <w:t>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w:t>
      </w:r>
      <w:r w:rsidR="008D5EB8" w:rsidRPr="008D5EB8">
        <w:rPr>
          <w:rFonts w:ascii="Times New Roman" w:hAnsi="Times New Roman" w:cs="Times New Roman"/>
          <w:sz w:val="28"/>
          <w:szCs w:val="28"/>
          <w:highlight w:val="yellow"/>
        </w:rPr>
        <w:t>т</w:t>
      </w:r>
      <w:r w:rsidR="008D5EB8" w:rsidRPr="008D5EB8">
        <w:rPr>
          <w:rFonts w:ascii="Times New Roman" w:hAnsi="Times New Roman" w:cs="Times New Roman"/>
          <w:sz w:val="28"/>
          <w:szCs w:val="28"/>
          <w:highlight w:val="yellow"/>
        </w:rPr>
        <w:t>ся предоставить возможность публичного комментирования и обсуждения материалов проектов.</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10.3. </w:t>
      </w:r>
      <w:r w:rsidR="008D5EB8" w:rsidRPr="008D5EB8">
        <w:rPr>
          <w:rFonts w:ascii="Times New Roman" w:hAnsi="Times New Roman" w:cs="Times New Roman"/>
          <w:sz w:val="28"/>
          <w:szCs w:val="28"/>
          <w:highlight w:val="yellow"/>
        </w:rPr>
        <w:t>Формы общественного участия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10.3.1. </w:t>
      </w:r>
      <w:r w:rsidR="008D5EB8" w:rsidRPr="008D5EB8">
        <w:rPr>
          <w:rFonts w:ascii="Times New Roman" w:hAnsi="Times New Roman" w:cs="Times New Roman"/>
          <w:sz w:val="28"/>
          <w:szCs w:val="28"/>
          <w:highlight w:val="yellow"/>
        </w:rPr>
        <w:t>Для осуществления участия граждан и иных заинтересованных лиц в процессе принятия решений и реализации проектов комплексного бл</w:t>
      </w:r>
      <w:r w:rsidR="008D5EB8" w:rsidRPr="008D5EB8">
        <w:rPr>
          <w:rFonts w:ascii="Times New Roman" w:hAnsi="Times New Roman" w:cs="Times New Roman"/>
          <w:sz w:val="28"/>
          <w:szCs w:val="28"/>
          <w:highlight w:val="yellow"/>
        </w:rPr>
        <w:t>а</w:t>
      </w:r>
      <w:r w:rsidR="008D5EB8" w:rsidRPr="008D5EB8">
        <w:rPr>
          <w:rFonts w:ascii="Times New Roman" w:hAnsi="Times New Roman" w:cs="Times New Roman"/>
          <w:sz w:val="28"/>
          <w:szCs w:val="28"/>
          <w:highlight w:val="yellow"/>
        </w:rPr>
        <w:t>гоустройства рекомендуется использовать следующие формы:</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proofErr w:type="gramStart"/>
      <w:r w:rsidRPr="008D5EB8">
        <w:rPr>
          <w:rFonts w:ascii="Times New Roman" w:hAnsi="Times New Roman" w:cs="Times New Roman"/>
          <w:sz w:val="28"/>
          <w:szCs w:val="28"/>
          <w:highlight w:val="yellow"/>
        </w:rPr>
        <w:lastRenderedPageBreak/>
        <w:t>а)</w:t>
      </w:r>
      <w:r w:rsidRPr="008D5EB8">
        <w:rPr>
          <w:rFonts w:ascii="Times New Roman" w:hAnsi="Times New Roman" w:cs="Times New Roman"/>
          <w:sz w:val="28"/>
          <w:szCs w:val="28"/>
          <w:highlight w:val="yellow"/>
        </w:rPr>
        <w:tab/>
        <w:t>совместное определение целей и задач по развитию территории, и</w:t>
      </w:r>
      <w:r w:rsidRPr="008D5EB8">
        <w:rPr>
          <w:rFonts w:ascii="Times New Roman" w:hAnsi="Times New Roman" w:cs="Times New Roman"/>
          <w:sz w:val="28"/>
          <w:szCs w:val="28"/>
          <w:highlight w:val="yellow"/>
        </w:rPr>
        <w:t>н</w:t>
      </w:r>
      <w:r w:rsidRPr="008D5EB8">
        <w:rPr>
          <w:rFonts w:ascii="Times New Roman" w:hAnsi="Times New Roman" w:cs="Times New Roman"/>
          <w:sz w:val="28"/>
          <w:szCs w:val="28"/>
          <w:highlight w:val="yellow"/>
        </w:rPr>
        <w:t>вентаризация проблем и потенциалов среды;</w:t>
      </w:r>
      <w:proofErr w:type="gramEnd"/>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proofErr w:type="gramStart"/>
      <w:r w:rsidRPr="008D5EB8">
        <w:rPr>
          <w:rFonts w:ascii="Times New Roman" w:hAnsi="Times New Roman" w:cs="Times New Roman"/>
          <w:sz w:val="28"/>
          <w:szCs w:val="28"/>
          <w:highlight w:val="yellow"/>
        </w:rPr>
        <w:t>б)</w:t>
      </w:r>
      <w:r w:rsidRPr="008D5EB8">
        <w:rPr>
          <w:rFonts w:ascii="Times New Roman" w:hAnsi="Times New Roman" w:cs="Times New Roman"/>
          <w:sz w:val="28"/>
          <w:szCs w:val="28"/>
          <w:highlight w:val="yellow"/>
        </w:rPr>
        <w:tab/>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ния на выбранной территории.</w:t>
      </w:r>
      <w:proofErr w:type="gramEnd"/>
      <w:r w:rsidRPr="008D5EB8">
        <w:rPr>
          <w:rFonts w:ascii="Times New Roman" w:hAnsi="Times New Roman" w:cs="Times New Roman"/>
          <w:sz w:val="28"/>
          <w:szCs w:val="28"/>
          <w:highlight w:val="yellow"/>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в)</w:t>
      </w:r>
      <w:r w:rsidRPr="008D5EB8">
        <w:rPr>
          <w:rFonts w:ascii="Times New Roman" w:hAnsi="Times New Roman" w:cs="Times New Roman"/>
          <w:sz w:val="28"/>
          <w:szCs w:val="28"/>
          <w:highlight w:val="yellow"/>
        </w:rPr>
        <w:tab/>
        <w:t>обсуждение и выбор типа оборудования, некапитальных объектов, малых архитектурных форм, включая определение их функционального н</w:t>
      </w: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значения, соответствующих габаритов, стилевого решения, материалов;</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г)</w:t>
      </w:r>
      <w:r w:rsidRPr="008D5EB8">
        <w:rPr>
          <w:rFonts w:ascii="Times New Roman" w:hAnsi="Times New Roman" w:cs="Times New Roman"/>
          <w:sz w:val="28"/>
          <w:szCs w:val="28"/>
          <w:highlight w:val="yellow"/>
        </w:rPr>
        <w:tab/>
        <w:t>консультации в выборе типов покрытий, с учетом функционального зонирования территории;</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proofErr w:type="spellStart"/>
      <w:r w:rsidRPr="008D5EB8">
        <w:rPr>
          <w:rFonts w:ascii="Times New Roman" w:hAnsi="Times New Roman" w:cs="Times New Roman"/>
          <w:sz w:val="28"/>
          <w:szCs w:val="28"/>
          <w:highlight w:val="yellow"/>
        </w:rPr>
        <w:t>д</w:t>
      </w:r>
      <w:proofErr w:type="spellEnd"/>
      <w:r w:rsidRPr="008D5EB8">
        <w:rPr>
          <w:rFonts w:ascii="Times New Roman" w:hAnsi="Times New Roman" w:cs="Times New Roman"/>
          <w:sz w:val="28"/>
          <w:szCs w:val="28"/>
          <w:highlight w:val="yellow"/>
        </w:rPr>
        <w:t>)</w:t>
      </w:r>
      <w:r w:rsidRPr="008D5EB8">
        <w:rPr>
          <w:rFonts w:ascii="Times New Roman" w:hAnsi="Times New Roman" w:cs="Times New Roman"/>
          <w:sz w:val="28"/>
          <w:szCs w:val="28"/>
          <w:highlight w:val="yellow"/>
        </w:rPr>
        <w:tab/>
        <w:t>консультации по предполагаемым типам озеленения;</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ab/>
        <w:t>консультации по предполагаемым типам освещения и осветител</w:t>
      </w:r>
      <w:r w:rsidRPr="008D5EB8">
        <w:rPr>
          <w:rFonts w:ascii="Times New Roman" w:hAnsi="Times New Roman" w:cs="Times New Roman"/>
          <w:sz w:val="28"/>
          <w:szCs w:val="28"/>
          <w:highlight w:val="yellow"/>
        </w:rPr>
        <w:t>ь</w:t>
      </w:r>
      <w:r w:rsidRPr="008D5EB8">
        <w:rPr>
          <w:rFonts w:ascii="Times New Roman" w:hAnsi="Times New Roman" w:cs="Times New Roman"/>
          <w:sz w:val="28"/>
          <w:szCs w:val="28"/>
          <w:highlight w:val="yellow"/>
        </w:rPr>
        <w:t>ного оборудования;</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ж)</w:t>
      </w:r>
      <w:r w:rsidRPr="008D5EB8">
        <w:rPr>
          <w:rFonts w:ascii="Times New Roman" w:hAnsi="Times New Roman" w:cs="Times New Roman"/>
          <w:sz w:val="28"/>
          <w:szCs w:val="28"/>
          <w:highlight w:val="yellow"/>
        </w:rPr>
        <w:tab/>
        <w:t>участие в разработке проекта, обсуждение решений с архитектор</w:t>
      </w: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ми, ландшафтными архитекторами, проектировщиками и другими профил</w:t>
      </w:r>
      <w:r w:rsidRPr="008D5EB8">
        <w:rPr>
          <w:rFonts w:ascii="Times New Roman" w:hAnsi="Times New Roman" w:cs="Times New Roman"/>
          <w:sz w:val="28"/>
          <w:szCs w:val="28"/>
          <w:highlight w:val="yellow"/>
        </w:rPr>
        <w:t>ь</w:t>
      </w:r>
      <w:r w:rsidRPr="008D5EB8">
        <w:rPr>
          <w:rFonts w:ascii="Times New Roman" w:hAnsi="Times New Roman" w:cs="Times New Roman"/>
          <w:sz w:val="28"/>
          <w:szCs w:val="28"/>
          <w:highlight w:val="yellow"/>
        </w:rPr>
        <w:t>ными специалистами;</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proofErr w:type="spellStart"/>
      <w:r w:rsidRPr="008D5EB8">
        <w:rPr>
          <w:rFonts w:ascii="Times New Roman" w:hAnsi="Times New Roman" w:cs="Times New Roman"/>
          <w:sz w:val="28"/>
          <w:szCs w:val="28"/>
          <w:highlight w:val="yellow"/>
        </w:rPr>
        <w:t>з</w:t>
      </w:r>
      <w:proofErr w:type="spellEnd"/>
      <w:r w:rsidRPr="008D5EB8">
        <w:rPr>
          <w:rFonts w:ascii="Times New Roman" w:hAnsi="Times New Roman" w:cs="Times New Roman"/>
          <w:sz w:val="28"/>
          <w:szCs w:val="28"/>
          <w:highlight w:val="yellow"/>
        </w:rPr>
        <w:t>)</w:t>
      </w:r>
      <w:r w:rsidRPr="008D5EB8">
        <w:rPr>
          <w:rFonts w:ascii="Times New Roman" w:hAnsi="Times New Roman" w:cs="Times New Roman"/>
          <w:sz w:val="28"/>
          <w:szCs w:val="28"/>
          <w:highlight w:val="yellow"/>
        </w:rPr>
        <w:tab/>
        <w:t>одобрение проектных решений участниками процесса проектиров</w:t>
      </w: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ния и будущими пользователями, включая местных жителей, собственников соседних территорий и других заинтересованных лиц;</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и)</w:t>
      </w:r>
      <w:r w:rsidRPr="008D5EB8">
        <w:rPr>
          <w:rFonts w:ascii="Times New Roman" w:hAnsi="Times New Roman" w:cs="Times New Roman"/>
          <w:sz w:val="28"/>
          <w:szCs w:val="28"/>
          <w:highlight w:val="yellow"/>
        </w:rPr>
        <w:tab/>
        <w:t>осуществление общественного контроля над процессом реализации проекта (включая как возможность для контроля со стороны любых заинт</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ресованных сторон, так и формирование рабочей группы, общественного с</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вета проекта, либо наблюдательного совета проекта);</w:t>
      </w:r>
    </w:p>
    <w:p w:rsidR="008D5EB8" w:rsidRPr="008D5EB8" w:rsidRDefault="008D5EB8" w:rsidP="009E684C">
      <w:pPr>
        <w:pStyle w:val="ConsPlusNormal"/>
        <w:widowControl/>
        <w:tabs>
          <w:tab w:val="left" w:pos="1134"/>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к)</w:t>
      </w:r>
      <w:r w:rsidRPr="008D5EB8">
        <w:rPr>
          <w:rFonts w:ascii="Times New Roman" w:hAnsi="Times New Roman" w:cs="Times New Roman"/>
          <w:sz w:val="28"/>
          <w:szCs w:val="28"/>
          <w:highlight w:val="yellow"/>
        </w:rPr>
        <w:tab/>
        <w:t>осуществление общественного контроля над процессом эксплуат</w:t>
      </w: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w:t>
      </w: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тации территории).</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10.3.2. </w:t>
      </w:r>
      <w:r w:rsidR="008D5EB8" w:rsidRPr="008D5EB8">
        <w:rPr>
          <w:rFonts w:ascii="Times New Roman" w:hAnsi="Times New Roman" w:cs="Times New Roman"/>
          <w:sz w:val="28"/>
          <w:szCs w:val="28"/>
          <w:highlight w:val="yellow"/>
        </w:rPr>
        <w:t>При реализации проектов рекомендуется информировать общ</w:t>
      </w:r>
      <w:r w:rsidR="008D5EB8" w:rsidRPr="008D5EB8">
        <w:rPr>
          <w:rFonts w:ascii="Times New Roman" w:hAnsi="Times New Roman" w:cs="Times New Roman"/>
          <w:sz w:val="28"/>
          <w:szCs w:val="28"/>
          <w:highlight w:val="yellow"/>
        </w:rPr>
        <w:t>е</w:t>
      </w:r>
      <w:r w:rsidR="008D5EB8" w:rsidRPr="008D5EB8">
        <w:rPr>
          <w:rFonts w:ascii="Times New Roman" w:hAnsi="Times New Roman" w:cs="Times New Roman"/>
          <w:sz w:val="28"/>
          <w:szCs w:val="28"/>
          <w:highlight w:val="yellow"/>
        </w:rPr>
        <w:t>ственность о планирующихся изменениях и возможности участия в этом процессе.</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10.3.3. </w:t>
      </w:r>
      <w:r w:rsidR="008D5EB8" w:rsidRPr="008D5EB8">
        <w:rPr>
          <w:rFonts w:ascii="Times New Roman" w:hAnsi="Times New Roman" w:cs="Times New Roman"/>
          <w:sz w:val="28"/>
          <w:szCs w:val="28"/>
          <w:highlight w:val="yellow"/>
        </w:rPr>
        <w:t>Информирование может осуществляться путем:</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ab/>
        <w:t xml:space="preserve">создания единого информационного </w:t>
      </w:r>
      <w:proofErr w:type="spellStart"/>
      <w:r w:rsidRPr="008D5EB8">
        <w:rPr>
          <w:rFonts w:ascii="Times New Roman" w:hAnsi="Times New Roman" w:cs="Times New Roman"/>
          <w:sz w:val="28"/>
          <w:szCs w:val="28"/>
          <w:highlight w:val="yellow"/>
        </w:rPr>
        <w:t>интернет-ресурса</w:t>
      </w:r>
      <w:proofErr w:type="spellEnd"/>
      <w:r w:rsidRPr="008D5EB8">
        <w:rPr>
          <w:rFonts w:ascii="Times New Roman" w:hAnsi="Times New Roman" w:cs="Times New Roman"/>
          <w:sz w:val="28"/>
          <w:szCs w:val="28"/>
          <w:highlight w:val="yellow"/>
        </w:rPr>
        <w:t xml:space="preserve"> (сайта или приложения) который будет решать задачи по сбору информации, обеспеч</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нию «</w:t>
      </w:r>
      <w:proofErr w:type="spellStart"/>
      <w:r w:rsidRPr="008D5EB8">
        <w:rPr>
          <w:rFonts w:ascii="Times New Roman" w:hAnsi="Times New Roman" w:cs="Times New Roman"/>
          <w:sz w:val="28"/>
          <w:szCs w:val="28"/>
          <w:highlight w:val="yellow"/>
        </w:rPr>
        <w:t>онлайн</w:t>
      </w:r>
      <w:proofErr w:type="spellEnd"/>
      <w:r w:rsidRPr="008D5EB8">
        <w:rPr>
          <w:rFonts w:ascii="Times New Roman" w:hAnsi="Times New Roman" w:cs="Times New Roman"/>
          <w:sz w:val="28"/>
          <w:szCs w:val="28"/>
          <w:highlight w:val="yellow"/>
        </w:rPr>
        <w:t>» участия и регулярном информированию о ходе проекта,</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с публикацией фото, видео и текстовых отчетов по итогам проведения общественных обсуждений;</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lastRenderedPageBreak/>
        <w:t>б)</w:t>
      </w:r>
      <w:r w:rsidRPr="008D5EB8">
        <w:rPr>
          <w:rFonts w:ascii="Times New Roman" w:hAnsi="Times New Roman" w:cs="Times New Roman"/>
          <w:sz w:val="28"/>
          <w:szCs w:val="28"/>
          <w:highlight w:val="yellow"/>
        </w:rPr>
        <w:tab/>
        <w:t>работы с местными средствами массовой информации, охватыва</w:t>
      </w:r>
      <w:r w:rsidRPr="008D5EB8">
        <w:rPr>
          <w:rFonts w:ascii="Times New Roman" w:hAnsi="Times New Roman" w:cs="Times New Roman"/>
          <w:sz w:val="28"/>
          <w:szCs w:val="28"/>
          <w:highlight w:val="yellow"/>
        </w:rPr>
        <w:t>ю</w:t>
      </w:r>
      <w:r w:rsidRPr="008D5EB8">
        <w:rPr>
          <w:rFonts w:ascii="Times New Roman" w:hAnsi="Times New Roman" w:cs="Times New Roman"/>
          <w:sz w:val="28"/>
          <w:szCs w:val="28"/>
          <w:highlight w:val="yellow"/>
        </w:rPr>
        <w:t>щими широкий круг людей разных возрастных групп и потенциальные ауд</w:t>
      </w:r>
      <w:r w:rsidRPr="008D5EB8">
        <w:rPr>
          <w:rFonts w:ascii="Times New Roman" w:hAnsi="Times New Roman" w:cs="Times New Roman"/>
          <w:sz w:val="28"/>
          <w:szCs w:val="28"/>
          <w:highlight w:val="yellow"/>
        </w:rPr>
        <w:t>и</w:t>
      </w:r>
      <w:r w:rsidRPr="008D5EB8">
        <w:rPr>
          <w:rFonts w:ascii="Times New Roman" w:hAnsi="Times New Roman" w:cs="Times New Roman"/>
          <w:sz w:val="28"/>
          <w:szCs w:val="28"/>
          <w:highlight w:val="yellow"/>
        </w:rPr>
        <w:t>тории проекта;</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в)</w:t>
      </w:r>
      <w:r w:rsidRPr="008D5EB8">
        <w:rPr>
          <w:rFonts w:ascii="Times New Roman" w:hAnsi="Times New Roman" w:cs="Times New Roman"/>
          <w:sz w:val="28"/>
          <w:szCs w:val="28"/>
          <w:highlight w:val="yellow"/>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ликлиники, дома культуры, библиотеки, спортивные центры), на площадке проведения общественных обсуждений (в зоне входной группы, на спец</w:t>
      </w:r>
      <w:r w:rsidRPr="008D5EB8">
        <w:rPr>
          <w:rFonts w:ascii="Times New Roman" w:hAnsi="Times New Roman" w:cs="Times New Roman"/>
          <w:sz w:val="28"/>
          <w:szCs w:val="28"/>
          <w:highlight w:val="yellow"/>
        </w:rPr>
        <w:t>и</w:t>
      </w:r>
      <w:r w:rsidRPr="008D5EB8">
        <w:rPr>
          <w:rFonts w:ascii="Times New Roman" w:hAnsi="Times New Roman" w:cs="Times New Roman"/>
          <w:sz w:val="28"/>
          <w:szCs w:val="28"/>
          <w:highlight w:val="yellow"/>
        </w:rPr>
        <w:t>альных информационных стендах);</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г)</w:t>
      </w:r>
      <w:r w:rsidRPr="008D5EB8">
        <w:rPr>
          <w:rFonts w:ascii="Times New Roman" w:hAnsi="Times New Roman" w:cs="Times New Roman"/>
          <w:sz w:val="28"/>
          <w:szCs w:val="28"/>
          <w:highlight w:val="yellow"/>
        </w:rPr>
        <w:tab/>
        <w:t>информирования местных жителей через школы и детские сады, в том числе школьные проекты: организация конкурса рисунков, сборы пож</w:t>
      </w: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ланий, сочинений, макетов, проектов, распространение анкет и приглашения для родителей учащихся;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proofErr w:type="spellStart"/>
      <w:r w:rsidRPr="008D5EB8">
        <w:rPr>
          <w:rFonts w:ascii="Times New Roman" w:hAnsi="Times New Roman" w:cs="Times New Roman"/>
          <w:sz w:val="28"/>
          <w:szCs w:val="28"/>
          <w:highlight w:val="yellow"/>
        </w:rPr>
        <w:t>д</w:t>
      </w:r>
      <w:proofErr w:type="spellEnd"/>
      <w:r w:rsidRPr="008D5EB8">
        <w:rPr>
          <w:rFonts w:ascii="Times New Roman" w:hAnsi="Times New Roman" w:cs="Times New Roman"/>
          <w:sz w:val="28"/>
          <w:szCs w:val="28"/>
          <w:highlight w:val="yellow"/>
        </w:rPr>
        <w:t>)</w:t>
      </w:r>
      <w:r w:rsidRPr="008D5EB8">
        <w:rPr>
          <w:rFonts w:ascii="Times New Roman" w:hAnsi="Times New Roman" w:cs="Times New Roman"/>
          <w:sz w:val="28"/>
          <w:szCs w:val="28"/>
          <w:highlight w:val="yellow"/>
        </w:rPr>
        <w:tab/>
        <w:t>индивидуальных приглашений участников встречи лично, по эле</w:t>
      </w:r>
      <w:r w:rsidRPr="008D5EB8">
        <w:rPr>
          <w:rFonts w:ascii="Times New Roman" w:hAnsi="Times New Roman" w:cs="Times New Roman"/>
          <w:sz w:val="28"/>
          <w:szCs w:val="28"/>
          <w:highlight w:val="yellow"/>
        </w:rPr>
        <w:t>к</w:t>
      </w:r>
      <w:r w:rsidRPr="008D5EB8">
        <w:rPr>
          <w:rFonts w:ascii="Times New Roman" w:hAnsi="Times New Roman" w:cs="Times New Roman"/>
          <w:sz w:val="28"/>
          <w:szCs w:val="28"/>
          <w:highlight w:val="yellow"/>
        </w:rPr>
        <w:t>тронной почте или по телефону;</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ab/>
        <w:t>установки интерактивных стендов с устройствами для заполнения и сбора небольших анкет, установка стендов с генпланом территории для пр</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ведения картирования и сбора пожеланий в центрах общественной жизни и местах пребывания большого количества людей;</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ж)</w:t>
      </w:r>
      <w:r w:rsidRPr="008D5EB8">
        <w:rPr>
          <w:rFonts w:ascii="Times New Roman" w:hAnsi="Times New Roman" w:cs="Times New Roman"/>
          <w:sz w:val="28"/>
          <w:szCs w:val="28"/>
          <w:highlight w:val="yellow"/>
        </w:rPr>
        <w:tab/>
        <w:t xml:space="preserve">использование социальных сетей и </w:t>
      </w:r>
      <w:proofErr w:type="spellStart"/>
      <w:r w:rsidRPr="008D5EB8">
        <w:rPr>
          <w:rFonts w:ascii="Times New Roman" w:hAnsi="Times New Roman" w:cs="Times New Roman"/>
          <w:sz w:val="28"/>
          <w:szCs w:val="28"/>
          <w:highlight w:val="yellow"/>
        </w:rPr>
        <w:t>интернет-ресурсов</w:t>
      </w:r>
      <w:proofErr w:type="spellEnd"/>
      <w:r w:rsidRPr="008D5EB8">
        <w:rPr>
          <w:rFonts w:ascii="Times New Roman" w:hAnsi="Times New Roman" w:cs="Times New Roman"/>
          <w:sz w:val="28"/>
          <w:szCs w:val="28"/>
          <w:highlight w:val="yellow"/>
        </w:rPr>
        <w:t xml:space="preserve"> для обе</w:t>
      </w:r>
      <w:r w:rsidRPr="008D5EB8">
        <w:rPr>
          <w:rFonts w:ascii="Times New Roman" w:hAnsi="Times New Roman" w:cs="Times New Roman"/>
          <w:sz w:val="28"/>
          <w:szCs w:val="28"/>
          <w:highlight w:val="yellow"/>
        </w:rPr>
        <w:t>с</w:t>
      </w:r>
      <w:r w:rsidRPr="008D5EB8">
        <w:rPr>
          <w:rFonts w:ascii="Times New Roman" w:hAnsi="Times New Roman" w:cs="Times New Roman"/>
          <w:sz w:val="28"/>
          <w:szCs w:val="28"/>
          <w:highlight w:val="yellow"/>
        </w:rPr>
        <w:t>печения донесения информации до различных общественных объединений и профессиональных сообществ;</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proofErr w:type="spellStart"/>
      <w:r w:rsidRPr="008D5EB8">
        <w:rPr>
          <w:rFonts w:ascii="Times New Roman" w:hAnsi="Times New Roman" w:cs="Times New Roman"/>
          <w:sz w:val="28"/>
          <w:szCs w:val="28"/>
          <w:highlight w:val="yellow"/>
        </w:rPr>
        <w:t>з</w:t>
      </w:r>
      <w:proofErr w:type="spellEnd"/>
      <w:r w:rsidRPr="008D5EB8">
        <w:rPr>
          <w:rFonts w:ascii="Times New Roman" w:hAnsi="Times New Roman" w:cs="Times New Roman"/>
          <w:sz w:val="28"/>
          <w:szCs w:val="28"/>
          <w:highlight w:val="yellow"/>
        </w:rPr>
        <w:t>)</w:t>
      </w:r>
      <w:r w:rsidRPr="008D5EB8">
        <w:rPr>
          <w:rFonts w:ascii="Times New Roman" w:hAnsi="Times New Roman" w:cs="Times New Roman"/>
          <w:sz w:val="28"/>
          <w:szCs w:val="28"/>
          <w:highlight w:val="yellow"/>
        </w:rPr>
        <w:tab/>
        <w:t>установки специальных информационных стендов в местах с бол</w:t>
      </w:r>
      <w:r w:rsidRPr="008D5EB8">
        <w:rPr>
          <w:rFonts w:ascii="Times New Roman" w:hAnsi="Times New Roman" w:cs="Times New Roman"/>
          <w:sz w:val="28"/>
          <w:szCs w:val="28"/>
          <w:highlight w:val="yellow"/>
        </w:rPr>
        <w:t>ь</w:t>
      </w:r>
      <w:r w:rsidRPr="008D5EB8">
        <w:rPr>
          <w:rFonts w:ascii="Times New Roman" w:hAnsi="Times New Roman" w:cs="Times New Roman"/>
          <w:sz w:val="28"/>
          <w:szCs w:val="28"/>
          <w:highlight w:val="yellow"/>
        </w:rPr>
        <w:t>шой проходимостью, на территории самого объекта проектирования (двор</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 </w:t>
      </w:r>
      <w:r w:rsidR="008D5EB8" w:rsidRPr="008D5EB8">
        <w:rPr>
          <w:rFonts w:ascii="Times New Roman" w:hAnsi="Times New Roman" w:cs="Times New Roman"/>
          <w:sz w:val="28"/>
          <w:szCs w:val="28"/>
          <w:highlight w:val="yellow"/>
        </w:rPr>
        <w:t>Механизмы общественного участия.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10.4.1. </w:t>
      </w:r>
      <w:r w:rsidR="008D5EB8" w:rsidRPr="008D5EB8">
        <w:rPr>
          <w:rFonts w:ascii="Times New Roman" w:hAnsi="Times New Roman" w:cs="Times New Roman"/>
          <w:sz w:val="28"/>
          <w:szCs w:val="28"/>
          <w:highlight w:val="yellow"/>
        </w:rPr>
        <w:t xml:space="preserve">Обсуждение проектов рекомендуется проводить в </w:t>
      </w:r>
      <w:proofErr w:type="spellStart"/>
      <w:r w:rsidR="008D5EB8" w:rsidRPr="008D5EB8">
        <w:rPr>
          <w:rFonts w:ascii="Times New Roman" w:hAnsi="Times New Roman" w:cs="Times New Roman"/>
          <w:sz w:val="28"/>
          <w:szCs w:val="28"/>
          <w:highlight w:val="yellow"/>
        </w:rPr>
        <w:t>интеракти</w:t>
      </w:r>
      <w:r w:rsidR="008D5EB8" w:rsidRPr="008D5EB8">
        <w:rPr>
          <w:rFonts w:ascii="Times New Roman" w:hAnsi="Times New Roman" w:cs="Times New Roman"/>
          <w:sz w:val="28"/>
          <w:szCs w:val="28"/>
          <w:highlight w:val="yellow"/>
        </w:rPr>
        <w:t>в</w:t>
      </w:r>
      <w:r w:rsidR="008D5EB8" w:rsidRPr="008D5EB8">
        <w:rPr>
          <w:rFonts w:ascii="Times New Roman" w:hAnsi="Times New Roman" w:cs="Times New Roman"/>
          <w:sz w:val="28"/>
          <w:szCs w:val="28"/>
          <w:highlight w:val="yellow"/>
        </w:rPr>
        <w:t>номформате</w:t>
      </w:r>
      <w:proofErr w:type="spellEnd"/>
      <w:r w:rsidR="008D5EB8" w:rsidRPr="008D5EB8">
        <w:rPr>
          <w:rFonts w:ascii="Times New Roman" w:hAnsi="Times New Roman" w:cs="Times New Roman"/>
          <w:sz w:val="28"/>
          <w:szCs w:val="28"/>
          <w:highlight w:val="yellow"/>
        </w:rPr>
        <w:t xml:space="preserve"> с использованием широкого набора инструментов для вовлеч</w:t>
      </w:r>
      <w:r w:rsidR="008D5EB8" w:rsidRPr="008D5EB8">
        <w:rPr>
          <w:rFonts w:ascii="Times New Roman" w:hAnsi="Times New Roman" w:cs="Times New Roman"/>
          <w:sz w:val="28"/>
          <w:szCs w:val="28"/>
          <w:highlight w:val="yellow"/>
        </w:rPr>
        <w:t>е</w:t>
      </w:r>
      <w:r w:rsidR="008D5EB8" w:rsidRPr="008D5EB8">
        <w:rPr>
          <w:rFonts w:ascii="Times New Roman" w:hAnsi="Times New Roman" w:cs="Times New Roman"/>
          <w:sz w:val="28"/>
          <w:szCs w:val="28"/>
          <w:highlight w:val="yellow"/>
        </w:rPr>
        <w:t>ния и обеспечения участия и современных групповых методов работы, а та</w:t>
      </w:r>
      <w:r w:rsidR="008D5EB8" w:rsidRPr="008D5EB8">
        <w:rPr>
          <w:rFonts w:ascii="Times New Roman" w:hAnsi="Times New Roman" w:cs="Times New Roman"/>
          <w:sz w:val="28"/>
          <w:szCs w:val="28"/>
          <w:highlight w:val="yellow"/>
        </w:rPr>
        <w:t>к</w:t>
      </w:r>
      <w:r w:rsidR="008D5EB8" w:rsidRPr="008D5EB8">
        <w:rPr>
          <w:rFonts w:ascii="Times New Roman" w:hAnsi="Times New Roman" w:cs="Times New Roman"/>
          <w:sz w:val="28"/>
          <w:szCs w:val="28"/>
          <w:highlight w:val="yellow"/>
        </w:rPr>
        <w:t>же всеми способами,</w:t>
      </w:r>
      <w:r w:rsidR="008D5EB8" w:rsidRPr="008D5EB8">
        <w:rPr>
          <w:rFonts w:ascii="Times New Roman" w:hAnsi="Times New Roman" w:cs="Times New Roman"/>
          <w:sz w:val="28"/>
          <w:szCs w:val="28"/>
          <w:highlight w:val="yellow"/>
        </w:rPr>
        <w:tab/>
        <w:t>предусмотренными</w:t>
      </w:r>
      <w:r w:rsidR="008D5EB8" w:rsidRPr="008D5EB8">
        <w:rPr>
          <w:rFonts w:ascii="Times New Roman" w:hAnsi="Times New Roman" w:cs="Times New Roman"/>
          <w:sz w:val="28"/>
          <w:szCs w:val="28"/>
          <w:highlight w:val="yellow"/>
        </w:rPr>
        <w:tab/>
        <w:t>Федеральным</w:t>
      </w:r>
      <w:r w:rsidR="008D5EB8" w:rsidRPr="008D5EB8">
        <w:rPr>
          <w:rFonts w:ascii="Times New Roman" w:hAnsi="Times New Roman" w:cs="Times New Roman"/>
          <w:sz w:val="28"/>
          <w:szCs w:val="28"/>
          <w:highlight w:val="yellow"/>
        </w:rPr>
        <w:tab/>
      </w:r>
      <w:proofErr w:type="spellStart"/>
      <w:r w:rsidR="008D5EB8" w:rsidRPr="008D5EB8">
        <w:rPr>
          <w:rFonts w:ascii="Times New Roman" w:hAnsi="Times New Roman" w:cs="Times New Roman"/>
          <w:sz w:val="28"/>
          <w:szCs w:val="28"/>
          <w:highlight w:val="yellow"/>
        </w:rPr>
        <w:t>закономот</w:t>
      </w:r>
      <w:proofErr w:type="spellEnd"/>
      <w:r w:rsidR="008D5EB8" w:rsidRPr="008D5EB8">
        <w:rPr>
          <w:rFonts w:ascii="Times New Roman" w:hAnsi="Times New Roman" w:cs="Times New Roman"/>
          <w:sz w:val="28"/>
          <w:szCs w:val="28"/>
          <w:highlight w:val="yellow"/>
        </w:rPr>
        <w:t xml:space="preserve"> 21 июля 2014 г. № 212-ФЗ «Об основах общественного контроля в Росси</w:t>
      </w:r>
      <w:r w:rsidR="008D5EB8" w:rsidRPr="008D5EB8">
        <w:rPr>
          <w:rFonts w:ascii="Times New Roman" w:hAnsi="Times New Roman" w:cs="Times New Roman"/>
          <w:sz w:val="28"/>
          <w:szCs w:val="28"/>
          <w:highlight w:val="yellow"/>
        </w:rPr>
        <w:t>й</w:t>
      </w:r>
      <w:r w:rsidR="008D5EB8" w:rsidRPr="008D5EB8">
        <w:rPr>
          <w:rFonts w:ascii="Times New Roman" w:hAnsi="Times New Roman" w:cs="Times New Roman"/>
          <w:sz w:val="28"/>
          <w:szCs w:val="28"/>
          <w:highlight w:val="yellow"/>
        </w:rPr>
        <w:t>ской Федерации».</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10.4.2. </w:t>
      </w:r>
      <w:proofErr w:type="gramStart"/>
      <w:r w:rsidR="008D5EB8" w:rsidRPr="008D5EB8">
        <w:rPr>
          <w:rFonts w:ascii="Times New Roman" w:hAnsi="Times New Roman" w:cs="Times New Roman"/>
          <w:sz w:val="28"/>
          <w:szCs w:val="28"/>
          <w:highlight w:val="yellow"/>
        </w:rPr>
        <w:t>Рекомендуется использовать следующие инструменты: анкет</w:t>
      </w:r>
      <w:r w:rsidR="008D5EB8" w:rsidRPr="008D5EB8">
        <w:rPr>
          <w:rFonts w:ascii="Times New Roman" w:hAnsi="Times New Roman" w:cs="Times New Roman"/>
          <w:sz w:val="28"/>
          <w:szCs w:val="28"/>
          <w:highlight w:val="yellow"/>
        </w:rPr>
        <w:t>и</w:t>
      </w:r>
      <w:r w:rsidR="008D5EB8" w:rsidRPr="008D5EB8">
        <w:rPr>
          <w:rFonts w:ascii="Times New Roman" w:hAnsi="Times New Roman" w:cs="Times New Roman"/>
          <w:sz w:val="28"/>
          <w:szCs w:val="28"/>
          <w:highlight w:val="yellow"/>
        </w:rPr>
        <w:t xml:space="preserve">рование, опросы, интервьюирование, картирование, проведение </w:t>
      </w:r>
      <w:proofErr w:type="spellStart"/>
      <w:r w:rsidR="008D5EB8" w:rsidRPr="008D5EB8">
        <w:rPr>
          <w:rFonts w:ascii="Times New Roman" w:hAnsi="Times New Roman" w:cs="Times New Roman"/>
          <w:sz w:val="28"/>
          <w:szCs w:val="28"/>
          <w:highlight w:val="yellow"/>
        </w:rPr>
        <w:t>фокус</w:t>
      </w:r>
      <w:r w:rsidR="008D5EB8" w:rsidRPr="008D5EB8">
        <w:rPr>
          <w:rFonts w:ascii="Times New Roman" w:hAnsi="Times New Roman" w:cs="Times New Roman"/>
          <w:sz w:val="28"/>
          <w:szCs w:val="28"/>
          <w:highlight w:val="yellow"/>
        </w:rPr>
        <w:softHyphen/>
        <w:t>групп</w:t>
      </w:r>
      <w:proofErr w:type="spellEnd"/>
      <w:r w:rsidR="008D5EB8" w:rsidRPr="008D5EB8">
        <w:rPr>
          <w:rFonts w:ascii="Times New Roman" w:hAnsi="Times New Roman" w:cs="Times New Roman"/>
          <w:sz w:val="28"/>
          <w:szCs w:val="28"/>
          <w:highlight w:val="yellow"/>
        </w:rPr>
        <w:t>, работа с отдельными группами пользователей, организация проектных сем</w:t>
      </w:r>
      <w:r w:rsidR="008D5EB8" w:rsidRPr="008D5EB8">
        <w:rPr>
          <w:rFonts w:ascii="Times New Roman" w:hAnsi="Times New Roman" w:cs="Times New Roman"/>
          <w:sz w:val="28"/>
          <w:szCs w:val="28"/>
          <w:highlight w:val="yellow"/>
        </w:rPr>
        <w:t>и</w:t>
      </w:r>
      <w:r w:rsidR="008D5EB8" w:rsidRPr="008D5EB8">
        <w:rPr>
          <w:rFonts w:ascii="Times New Roman" w:hAnsi="Times New Roman" w:cs="Times New Roman"/>
          <w:sz w:val="28"/>
          <w:szCs w:val="28"/>
          <w:highlight w:val="yellow"/>
        </w:rPr>
        <w:t>наров, организация проектных мастерских (</w:t>
      </w:r>
      <w:proofErr w:type="spellStart"/>
      <w:r w:rsidR="008D5EB8" w:rsidRPr="008D5EB8">
        <w:rPr>
          <w:rFonts w:ascii="Times New Roman" w:hAnsi="Times New Roman" w:cs="Times New Roman"/>
          <w:sz w:val="28"/>
          <w:szCs w:val="28"/>
          <w:highlight w:val="yellow"/>
        </w:rPr>
        <w:t>воркшопов</w:t>
      </w:r>
      <w:proofErr w:type="spellEnd"/>
      <w:r w:rsidR="008D5EB8" w:rsidRPr="008D5EB8">
        <w:rPr>
          <w:rFonts w:ascii="Times New Roman" w:hAnsi="Times New Roman" w:cs="Times New Roman"/>
          <w:sz w:val="28"/>
          <w:szCs w:val="28"/>
          <w:highlight w:val="yellow"/>
        </w:rPr>
        <w:t>), проведение</w:t>
      </w:r>
      <w:r>
        <w:rPr>
          <w:rFonts w:ascii="Times New Roman" w:hAnsi="Times New Roman" w:cs="Times New Roman"/>
          <w:sz w:val="28"/>
          <w:szCs w:val="28"/>
          <w:highlight w:val="yellow"/>
        </w:rPr>
        <w:t xml:space="preserve"> о</w:t>
      </w:r>
      <w:r w:rsidR="008D5EB8" w:rsidRPr="008D5EB8">
        <w:rPr>
          <w:rFonts w:ascii="Times New Roman" w:hAnsi="Times New Roman" w:cs="Times New Roman"/>
          <w:sz w:val="28"/>
          <w:szCs w:val="28"/>
          <w:highlight w:val="yellow"/>
        </w:rPr>
        <w:t>бщес</w:t>
      </w:r>
      <w:r w:rsidR="008D5EB8" w:rsidRPr="008D5EB8">
        <w:rPr>
          <w:rFonts w:ascii="Times New Roman" w:hAnsi="Times New Roman" w:cs="Times New Roman"/>
          <w:sz w:val="28"/>
          <w:szCs w:val="28"/>
          <w:highlight w:val="yellow"/>
        </w:rPr>
        <w:t>т</w:t>
      </w:r>
      <w:r w:rsidR="008D5EB8" w:rsidRPr="008D5EB8">
        <w:rPr>
          <w:rFonts w:ascii="Times New Roman" w:hAnsi="Times New Roman" w:cs="Times New Roman"/>
          <w:sz w:val="28"/>
          <w:szCs w:val="28"/>
          <w:highlight w:val="yellow"/>
        </w:rPr>
        <w:t xml:space="preserve">венных обсуждений, проведение </w:t>
      </w:r>
      <w:proofErr w:type="spellStart"/>
      <w:r w:rsidR="008D5EB8" w:rsidRPr="008D5EB8">
        <w:rPr>
          <w:rFonts w:ascii="Times New Roman" w:hAnsi="Times New Roman" w:cs="Times New Roman"/>
          <w:sz w:val="28"/>
          <w:szCs w:val="28"/>
          <w:highlight w:val="yellow"/>
        </w:rPr>
        <w:t>дизайн-игр</w:t>
      </w:r>
      <w:proofErr w:type="spellEnd"/>
      <w:r w:rsidR="008D5EB8" w:rsidRPr="008D5EB8">
        <w:rPr>
          <w:rFonts w:ascii="Times New Roman" w:hAnsi="Times New Roman" w:cs="Times New Roman"/>
          <w:sz w:val="28"/>
          <w:szCs w:val="28"/>
          <w:highlight w:val="yellow"/>
        </w:rPr>
        <w:t xml:space="preserve"> с участием взрослых и детей, </w:t>
      </w:r>
      <w:r w:rsidR="008D5EB8" w:rsidRPr="008D5EB8">
        <w:rPr>
          <w:rFonts w:ascii="Times New Roman" w:hAnsi="Times New Roman" w:cs="Times New Roman"/>
          <w:sz w:val="28"/>
          <w:szCs w:val="28"/>
          <w:highlight w:val="yellow"/>
        </w:rPr>
        <w:lastRenderedPageBreak/>
        <w:t>организация проектных мастерских со школьниками и студентами, школьные проекты (рисунки, сочинения, пожелания, макеты), проведение оценки эк</w:t>
      </w:r>
      <w:r w:rsidR="008D5EB8" w:rsidRPr="008D5EB8">
        <w:rPr>
          <w:rFonts w:ascii="Times New Roman" w:hAnsi="Times New Roman" w:cs="Times New Roman"/>
          <w:sz w:val="28"/>
          <w:szCs w:val="28"/>
          <w:highlight w:val="yellow"/>
        </w:rPr>
        <w:t>с</w:t>
      </w:r>
      <w:r w:rsidR="008D5EB8" w:rsidRPr="008D5EB8">
        <w:rPr>
          <w:rFonts w:ascii="Times New Roman" w:hAnsi="Times New Roman" w:cs="Times New Roman"/>
          <w:sz w:val="28"/>
          <w:szCs w:val="28"/>
          <w:highlight w:val="yellow"/>
        </w:rPr>
        <w:t>плуатации территории.</w:t>
      </w:r>
      <w:proofErr w:type="gramEnd"/>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10.4.3. </w:t>
      </w:r>
      <w:r w:rsidR="008D5EB8" w:rsidRPr="008D5EB8">
        <w:rPr>
          <w:rFonts w:ascii="Times New Roman" w:hAnsi="Times New Roman" w:cs="Times New Roman"/>
          <w:sz w:val="28"/>
          <w:szCs w:val="28"/>
          <w:highlight w:val="yellow"/>
        </w:rPr>
        <w:t>На каждом этапе проектирования рекомендуется выбирать на</w:t>
      </w:r>
      <w:r w:rsidR="008D5EB8" w:rsidRPr="008D5EB8">
        <w:rPr>
          <w:rFonts w:ascii="Times New Roman" w:hAnsi="Times New Roman" w:cs="Times New Roman"/>
          <w:sz w:val="28"/>
          <w:szCs w:val="28"/>
          <w:highlight w:val="yellow"/>
        </w:rPr>
        <w:t>и</w:t>
      </w:r>
      <w:r w:rsidR="008D5EB8" w:rsidRPr="008D5EB8">
        <w:rPr>
          <w:rFonts w:ascii="Times New Roman" w:hAnsi="Times New Roman" w:cs="Times New Roman"/>
          <w:sz w:val="28"/>
          <w:szCs w:val="28"/>
          <w:highlight w:val="yellow"/>
        </w:rPr>
        <w:t>более подходящие для конкретной ситуации механизмы, наиболее простые и понятные для всех заинтересованных в проекте сторон.</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10.4.4. </w:t>
      </w:r>
      <w:r w:rsidR="008D5EB8" w:rsidRPr="008D5EB8">
        <w:rPr>
          <w:rFonts w:ascii="Times New Roman" w:hAnsi="Times New Roman" w:cs="Times New Roman"/>
          <w:sz w:val="28"/>
          <w:szCs w:val="28"/>
          <w:highlight w:val="yellow"/>
        </w:rPr>
        <w:t>Для проведения общественных обсуждений рекомендуется в</w:t>
      </w:r>
      <w:r w:rsidR="008D5EB8" w:rsidRPr="008D5EB8">
        <w:rPr>
          <w:rFonts w:ascii="Times New Roman" w:hAnsi="Times New Roman" w:cs="Times New Roman"/>
          <w:sz w:val="28"/>
          <w:szCs w:val="28"/>
          <w:highlight w:val="yellow"/>
        </w:rPr>
        <w:t>ы</w:t>
      </w:r>
      <w:r w:rsidR="008D5EB8" w:rsidRPr="008D5EB8">
        <w:rPr>
          <w:rFonts w:ascii="Times New Roman" w:hAnsi="Times New Roman" w:cs="Times New Roman"/>
          <w:sz w:val="28"/>
          <w:szCs w:val="28"/>
          <w:highlight w:val="yellow"/>
        </w:rPr>
        <w:t>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w:t>
      </w:r>
      <w:r w:rsidR="008D5EB8" w:rsidRPr="008D5EB8">
        <w:rPr>
          <w:rFonts w:ascii="Times New Roman" w:hAnsi="Times New Roman" w:cs="Times New Roman"/>
          <w:sz w:val="28"/>
          <w:szCs w:val="28"/>
          <w:highlight w:val="yellow"/>
        </w:rPr>
        <w:t>к</w:t>
      </w:r>
      <w:r w:rsidR="008D5EB8" w:rsidRPr="008D5EB8">
        <w:rPr>
          <w:rFonts w:ascii="Times New Roman" w:hAnsi="Times New Roman" w:cs="Times New Roman"/>
          <w:sz w:val="28"/>
          <w:szCs w:val="28"/>
          <w:highlight w:val="yellow"/>
        </w:rPr>
        <w:t>том проектирования.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10.4.5. </w:t>
      </w:r>
      <w:r w:rsidR="008D5EB8" w:rsidRPr="008D5EB8">
        <w:rPr>
          <w:rFonts w:ascii="Times New Roman" w:hAnsi="Times New Roman" w:cs="Times New Roman"/>
          <w:sz w:val="28"/>
          <w:szCs w:val="28"/>
          <w:highlight w:val="yellow"/>
        </w:rPr>
        <w:t xml:space="preserve">По итогам встреч, проектных семинаров, </w:t>
      </w:r>
      <w:proofErr w:type="spellStart"/>
      <w:r w:rsidR="008D5EB8" w:rsidRPr="008D5EB8">
        <w:rPr>
          <w:rFonts w:ascii="Times New Roman" w:hAnsi="Times New Roman" w:cs="Times New Roman"/>
          <w:sz w:val="28"/>
          <w:szCs w:val="28"/>
          <w:highlight w:val="yellow"/>
        </w:rPr>
        <w:t>воркшопов</w:t>
      </w:r>
      <w:proofErr w:type="spellEnd"/>
      <w:r w:rsidR="008D5EB8" w:rsidRPr="008D5EB8">
        <w:rPr>
          <w:rFonts w:ascii="Times New Roman" w:hAnsi="Times New Roman" w:cs="Times New Roman"/>
          <w:sz w:val="28"/>
          <w:szCs w:val="28"/>
          <w:highlight w:val="yellow"/>
        </w:rPr>
        <w:t xml:space="preserve">, </w:t>
      </w:r>
      <w:proofErr w:type="spellStart"/>
      <w:r w:rsidR="008D5EB8" w:rsidRPr="008D5EB8">
        <w:rPr>
          <w:rFonts w:ascii="Times New Roman" w:hAnsi="Times New Roman" w:cs="Times New Roman"/>
          <w:sz w:val="28"/>
          <w:szCs w:val="28"/>
          <w:highlight w:val="yellow"/>
        </w:rPr>
        <w:t>дизайн-игр</w:t>
      </w:r>
      <w:proofErr w:type="spellEnd"/>
      <w:r w:rsidR="008D5EB8" w:rsidRPr="008D5EB8">
        <w:rPr>
          <w:rFonts w:ascii="Times New Roman" w:hAnsi="Times New Roman" w:cs="Times New Roman"/>
          <w:sz w:val="28"/>
          <w:szCs w:val="28"/>
          <w:highlight w:val="yellow"/>
        </w:rPr>
        <w:t xml:space="preserve"> и любых других форматов общественных обсуждений рекомендуется сфо</w:t>
      </w:r>
      <w:r w:rsidR="008D5EB8" w:rsidRPr="008D5EB8">
        <w:rPr>
          <w:rFonts w:ascii="Times New Roman" w:hAnsi="Times New Roman" w:cs="Times New Roman"/>
          <w:sz w:val="28"/>
          <w:szCs w:val="28"/>
          <w:highlight w:val="yellow"/>
        </w:rPr>
        <w:t>р</w:t>
      </w:r>
      <w:r w:rsidR="008D5EB8" w:rsidRPr="008D5EB8">
        <w:rPr>
          <w:rFonts w:ascii="Times New Roman" w:hAnsi="Times New Roman" w:cs="Times New Roman"/>
          <w:sz w:val="28"/>
          <w:szCs w:val="28"/>
          <w:highlight w:val="yellow"/>
        </w:rPr>
        <w:t>мировать отчет, а также видеозапись самого мероприятия, и выложить в пу</w:t>
      </w:r>
      <w:r w:rsidR="008D5EB8" w:rsidRPr="008D5EB8">
        <w:rPr>
          <w:rFonts w:ascii="Times New Roman" w:hAnsi="Times New Roman" w:cs="Times New Roman"/>
          <w:sz w:val="28"/>
          <w:szCs w:val="28"/>
          <w:highlight w:val="yellow"/>
        </w:rPr>
        <w:t>б</w:t>
      </w:r>
      <w:r w:rsidR="008D5EB8" w:rsidRPr="008D5EB8">
        <w:rPr>
          <w:rFonts w:ascii="Times New Roman" w:hAnsi="Times New Roman" w:cs="Times New Roman"/>
          <w:sz w:val="28"/>
          <w:szCs w:val="28"/>
          <w:highlight w:val="yellow"/>
        </w:rPr>
        <w:t xml:space="preserve">личный </w:t>
      </w:r>
      <w:proofErr w:type="gramStart"/>
      <w:r w:rsidR="008D5EB8" w:rsidRPr="008D5EB8">
        <w:rPr>
          <w:rFonts w:ascii="Times New Roman" w:hAnsi="Times New Roman" w:cs="Times New Roman"/>
          <w:sz w:val="28"/>
          <w:szCs w:val="28"/>
          <w:highlight w:val="yellow"/>
        </w:rPr>
        <w:t>доступ</w:t>
      </w:r>
      <w:proofErr w:type="gramEnd"/>
      <w:r w:rsidR="008D5EB8" w:rsidRPr="008D5EB8">
        <w:rPr>
          <w:rFonts w:ascii="Times New Roman" w:hAnsi="Times New Roman" w:cs="Times New Roman"/>
          <w:sz w:val="28"/>
          <w:szCs w:val="28"/>
          <w:highlight w:val="yellow"/>
        </w:rPr>
        <w:t xml:space="preserve"> как на информационных ресурсах проекта, так и на офиц</w:t>
      </w:r>
      <w:r w:rsidR="008D5EB8" w:rsidRPr="008D5EB8">
        <w:rPr>
          <w:rFonts w:ascii="Times New Roman" w:hAnsi="Times New Roman" w:cs="Times New Roman"/>
          <w:sz w:val="28"/>
          <w:szCs w:val="28"/>
          <w:highlight w:val="yellow"/>
        </w:rPr>
        <w:t>и</w:t>
      </w:r>
      <w:r w:rsidR="008D5EB8" w:rsidRPr="008D5EB8">
        <w:rPr>
          <w:rFonts w:ascii="Times New Roman" w:hAnsi="Times New Roman" w:cs="Times New Roman"/>
          <w:sz w:val="28"/>
          <w:szCs w:val="28"/>
          <w:highlight w:val="yellow"/>
        </w:rPr>
        <w:t>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10.4.6. </w:t>
      </w:r>
      <w:r w:rsidR="008D5EB8" w:rsidRPr="008D5EB8">
        <w:rPr>
          <w:rFonts w:ascii="Times New Roman" w:hAnsi="Times New Roman" w:cs="Times New Roman"/>
          <w:sz w:val="28"/>
          <w:szCs w:val="28"/>
          <w:highlight w:val="yellow"/>
        </w:rPr>
        <w:t>Для обеспечения квалифицированного участия целесообразно заблаговременно до проведения самого общественного обсуждения публик</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 xml:space="preserve">вать достоверную и актуальную информацию о проекте, результатах </w:t>
      </w:r>
      <w:proofErr w:type="spellStart"/>
      <w:r w:rsidR="008D5EB8" w:rsidRPr="008D5EB8">
        <w:rPr>
          <w:rFonts w:ascii="Times New Roman" w:hAnsi="Times New Roman" w:cs="Times New Roman"/>
          <w:sz w:val="28"/>
          <w:szCs w:val="28"/>
          <w:highlight w:val="yellow"/>
        </w:rPr>
        <w:t>пре</w:t>
      </w:r>
      <w:r w:rsidR="008D5EB8" w:rsidRPr="008D5EB8">
        <w:rPr>
          <w:rFonts w:ascii="Times New Roman" w:hAnsi="Times New Roman" w:cs="Times New Roman"/>
          <w:sz w:val="28"/>
          <w:szCs w:val="28"/>
          <w:highlight w:val="yellow"/>
        </w:rPr>
        <w:t>д</w:t>
      </w:r>
      <w:r w:rsidR="008D5EB8" w:rsidRPr="008D5EB8">
        <w:rPr>
          <w:rFonts w:ascii="Times New Roman" w:hAnsi="Times New Roman" w:cs="Times New Roman"/>
          <w:sz w:val="28"/>
          <w:szCs w:val="28"/>
          <w:highlight w:val="yellow"/>
        </w:rPr>
        <w:t>проектного</w:t>
      </w:r>
      <w:proofErr w:type="spellEnd"/>
      <w:r w:rsidR="008D5EB8" w:rsidRPr="008D5EB8">
        <w:rPr>
          <w:rFonts w:ascii="Times New Roman" w:hAnsi="Times New Roman" w:cs="Times New Roman"/>
          <w:sz w:val="28"/>
          <w:szCs w:val="28"/>
          <w:highlight w:val="yellow"/>
        </w:rPr>
        <w:t xml:space="preserve"> исследования, а также сам проект.</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10.4.7. </w:t>
      </w:r>
      <w:r w:rsidR="008D5EB8" w:rsidRPr="008D5EB8">
        <w:rPr>
          <w:rFonts w:ascii="Times New Roman" w:hAnsi="Times New Roman" w:cs="Times New Roman"/>
          <w:sz w:val="28"/>
          <w:szCs w:val="28"/>
          <w:highlight w:val="yellow"/>
        </w:rPr>
        <w:t>Общественный контроль является одним из механизмов общ</w:t>
      </w:r>
      <w:r w:rsidR="008D5EB8" w:rsidRPr="008D5EB8">
        <w:rPr>
          <w:rFonts w:ascii="Times New Roman" w:hAnsi="Times New Roman" w:cs="Times New Roman"/>
          <w:sz w:val="28"/>
          <w:szCs w:val="28"/>
          <w:highlight w:val="yellow"/>
        </w:rPr>
        <w:t>е</w:t>
      </w:r>
      <w:r w:rsidR="008D5EB8" w:rsidRPr="008D5EB8">
        <w:rPr>
          <w:rFonts w:ascii="Times New Roman" w:hAnsi="Times New Roman" w:cs="Times New Roman"/>
          <w:sz w:val="28"/>
          <w:szCs w:val="28"/>
          <w:highlight w:val="yellow"/>
        </w:rPr>
        <w:t>ственного участия.</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10.4.8. </w:t>
      </w:r>
      <w:r w:rsidR="008D5EB8" w:rsidRPr="008D5EB8">
        <w:rPr>
          <w:rFonts w:ascii="Times New Roman" w:hAnsi="Times New Roman" w:cs="Times New Roman"/>
          <w:sz w:val="28"/>
          <w:szCs w:val="28"/>
          <w:highlight w:val="yellow"/>
        </w:rPr>
        <w:t>Рекомендуется создавать условия для проведения общественн</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го контроля в области благоустройства, в том числе в рамках организации деятельности интерактивных порталов в сети Интернет.</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10.4.9. </w:t>
      </w:r>
      <w:r w:rsidR="008D5EB8" w:rsidRPr="008D5EB8">
        <w:rPr>
          <w:rFonts w:ascii="Times New Roman" w:hAnsi="Times New Roman" w:cs="Times New Roman"/>
          <w:sz w:val="28"/>
          <w:szCs w:val="28"/>
          <w:highlight w:val="yellow"/>
        </w:rPr>
        <w:t>Общественный контроль в области благоустройства осущест</w:t>
      </w:r>
      <w:r w:rsidR="008D5EB8" w:rsidRPr="008D5EB8">
        <w:rPr>
          <w:rFonts w:ascii="Times New Roman" w:hAnsi="Times New Roman" w:cs="Times New Roman"/>
          <w:sz w:val="28"/>
          <w:szCs w:val="28"/>
          <w:highlight w:val="yellow"/>
        </w:rPr>
        <w:t>в</w:t>
      </w:r>
      <w:r w:rsidR="008D5EB8" w:rsidRPr="008D5EB8">
        <w:rPr>
          <w:rFonts w:ascii="Times New Roman" w:hAnsi="Times New Roman" w:cs="Times New Roman"/>
          <w:sz w:val="28"/>
          <w:szCs w:val="28"/>
          <w:highlight w:val="yellow"/>
        </w:rPr>
        <w:t>ляется любыми заинтересованными физическими и юридическими лицами, в том числе с использованием технических средств для фот</w:t>
      </w:r>
      <w:proofErr w:type="gramStart"/>
      <w:r w:rsidR="008D5EB8" w:rsidRPr="008D5EB8">
        <w:rPr>
          <w:rFonts w:ascii="Times New Roman" w:hAnsi="Times New Roman" w:cs="Times New Roman"/>
          <w:sz w:val="28"/>
          <w:szCs w:val="28"/>
          <w:highlight w:val="yellow"/>
        </w:rPr>
        <w:t>о-</w:t>
      </w:r>
      <w:proofErr w:type="gramEnd"/>
      <w:r w:rsidR="008D5EB8" w:rsidRPr="008D5EB8">
        <w:rPr>
          <w:rFonts w:ascii="Times New Roman" w:hAnsi="Times New Roman" w:cs="Times New Roman"/>
          <w:sz w:val="28"/>
          <w:szCs w:val="28"/>
          <w:highlight w:val="yellow"/>
        </w:rPr>
        <w:t xml:space="preserve">, </w:t>
      </w:r>
      <w:proofErr w:type="spellStart"/>
      <w:r w:rsidR="008D5EB8" w:rsidRPr="008D5EB8">
        <w:rPr>
          <w:rFonts w:ascii="Times New Roman" w:hAnsi="Times New Roman" w:cs="Times New Roman"/>
          <w:sz w:val="28"/>
          <w:szCs w:val="28"/>
          <w:highlight w:val="yellow"/>
        </w:rPr>
        <w:t>видеофиксации</w:t>
      </w:r>
      <w:proofErr w:type="spellEnd"/>
      <w:r w:rsidR="008D5EB8" w:rsidRPr="008D5EB8">
        <w:rPr>
          <w:rFonts w:ascii="Times New Roman" w:hAnsi="Times New Roman" w:cs="Times New Roman"/>
          <w:sz w:val="28"/>
          <w:szCs w:val="28"/>
          <w:highlight w:val="yellow"/>
        </w:rPr>
        <w:t>, а также интерактивных порталов в сети Интернет. Информация о выявле</w:t>
      </w:r>
      <w:r w:rsidR="008D5EB8" w:rsidRPr="008D5EB8">
        <w:rPr>
          <w:rFonts w:ascii="Times New Roman" w:hAnsi="Times New Roman" w:cs="Times New Roman"/>
          <w:sz w:val="28"/>
          <w:szCs w:val="28"/>
          <w:highlight w:val="yellow"/>
        </w:rPr>
        <w:t>н</w:t>
      </w:r>
      <w:r w:rsidR="008D5EB8" w:rsidRPr="008D5EB8">
        <w:rPr>
          <w:rFonts w:ascii="Times New Roman" w:hAnsi="Times New Roman" w:cs="Times New Roman"/>
          <w:sz w:val="28"/>
          <w:szCs w:val="28"/>
          <w:highlight w:val="yellow"/>
        </w:rPr>
        <w:t>ных и зафиксированных в рамках общественного контроля нарушениях в о</w:t>
      </w:r>
      <w:r w:rsidR="008D5EB8" w:rsidRPr="008D5EB8">
        <w:rPr>
          <w:rFonts w:ascii="Times New Roman" w:hAnsi="Times New Roman" w:cs="Times New Roman"/>
          <w:sz w:val="28"/>
          <w:szCs w:val="28"/>
          <w:highlight w:val="yellow"/>
        </w:rPr>
        <w:t>б</w:t>
      </w:r>
      <w:r w:rsidR="008D5EB8" w:rsidRPr="008D5EB8">
        <w:rPr>
          <w:rFonts w:ascii="Times New Roman" w:hAnsi="Times New Roman" w:cs="Times New Roman"/>
          <w:sz w:val="28"/>
          <w:szCs w:val="28"/>
          <w:highlight w:val="yellow"/>
        </w:rPr>
        <w:t>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10.4.10. </w:t>
      </w:r>
      <w:r w:rsidR="008D5EB8" w:rsidRPr="008D5EB8">
        <w:rPr>
          <w:rFonts w:ascii="Times New Roman" w:hAnsi="Times New Roman" w:cs="Times New Roman"/>
          <w:sz w:val="28"/>
          <w:szCs w:val="28"/>
          <w:highlight w:val="yellow"/>
        </w:rPr>
        <w:t>Общественный контроль в области благоустройства осущест</w:t>
      </w:r>
      <w:r w:rsidR="008D5EB8" w:rsidRPr="008D5EB8">
        <w:rPr>
          <w:rFonts w:ascii="Times New Roman" w:hAnsi="Times New Roman" w:cs="Times New Roman"/>
          <w:sz w:val="28"/>
          <w:szCs w:val="28"/>
          <w:highlight w:val="yellow"/>
        </w:rPr>
        <w:t>в</w:t>
      </w:r>
      <w:r w:rsidR="008D5EB8" w:rsidRPr="008D5EB8">
        <w:rPr>
          <w:rFonts w:ascii="Times New Roman" w:hAnsi="Times New Roman" w:cs="Times New Roman"/>
          <w:sz w:val="28"/>
          <w:szCs w:val="28"/>
          <w:highlight w:val="yellow"/>
        </w:rPr>
        <w:t>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10</w:t>
      </w:r>
      <w:r w:rsidR="008D5EB8" w:rsidRPr="008D5EB8">
        <w:rPr>
          <w:rFonts w:ascii="Times New Roman" w:hAnsi="Times New Roman" w:cs="Times New Roman"/>
          <w:sz w:val="28"/>
          <w:szCs w:val="28"/>
          <w:highlight w:val="yellow"/>
        </w:rPr>
        <w:t>.5. Участие лиц, осуществляющих предпринимательскую деятел</w:t>
      </w:r>
      <w:r w:rsidR="008D5EB8" w:rsidRPr="008D5EB8">
        <w:rPr>
          <w:rFonts w:ascii="Times New Roman" w:hAnsi="Times New Roman" w:cs="Times New Roman"/>
          <w:sz w:val="28"/>
          <w:szCs w:val="28"/>
          <w:highlight w:val="yellow"/>
        </w:rPr>
        <w:t>ь</w:t>
      </w:r>
      <w:r w:rsidR="008D5EB8" w:rsidRPr="008D5EB8">
        <w:rPr>
          <w:rFonts w:ascii="Times New Roman" w:hAnsi="Times New Roman" w:cs="Times New Roman"/>
          <w:sz w:val="28"/>
          <w:szCs w:val="28"/>
          <w:highlight w:val="yellow"/>
        </w:rPr>
        <w:t>ность, в реализации комплексных проектов по благоустройству и созданию комфортной городской среды.</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10.5.1. </w:t>
      </w:r>
      <w:r w:rsidR="008D5EB8" w:rsidRPr="008D5EB8">
        <w:rPr>
          <w:rFonts w:ascii="Times New Roman" w:hAnsi="Times New Roman" w:cs="Times New Roman"/>
          <w:sz w:val="28"/>
          <w:szCs w:val="28"/>
          <w:highlight w:val="yellow"/>
        </w:rPr>
        <w:t xml:space="preserve">Создание комфортной городской среды </w:t>
      </w:r>
      <w:proofErr w:type="gramStart"/>
      <w:r w:rsidR="008D5EB8" w:rsidRPr="008D5EB8">
        <w:rPr>
          <w:rFonts w:ascii="Times New Roman" w:hAnsi="Times New Roman" w:cs="Times New Roman"/>
          <w:sz w:val="28"/>
          <w:szCs w:val="28"/>
          <w:highlight w:val="yellow"/>
        </w:rPr>
        <w:t>рекомендуется</w:t>
      </w:r>
      <w:proofErr w:type="gramEnd"/>
      <w:r w:rsidR="008D5EB8" w:rsidRPr="008D5EB8">
        <w:rPr>
          <w:rFonts w:ascii="Times New Roman" w:hAnsi="Times New Roman" w:cs="Times New Roman"/>
          <w:sz w:val="28"/>
          <w:szCs w:val="28"/>
          <w:highlight w:val="yellow"/>
        </w:rPr>
        <w:t xml:space="preserve"> в том числе направлять на повышение привлекательности муниципального </w:t>
      </w:r>
      <w:proofErr w:type="spellStart"/>
      <w:r w:rsidR="008D5EB8" w:rsidRPr="008D5EB8">
        <w:rPr>
          <w:rFonts w:ascii="Times New Roman" w:hAnsi="Times New Roman" w:cs="Times New Roman"/>
          <w:sz w:val="28"/>
          <w:szCs w:val="28"/>
          <w:highlight w:val="yellow"/>
        </w:rPr>
        <w:t>образ</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lastRenderedPageBreak/>
        <w:t>ваниядля</w:t>
      </w:r>
      <w:proofErr w:type="spellEnd"/>
      <w:r w:rsidR="008D5EB8" w:rsidRPr="008D5EB8">
        <w:rPr>
          <w:rFonts w:ascii="Times New Roman" w:hAnsi="Times New Roman" w:cs="Times New Roman"/>
          <w:sz w:val="28"/>
          <w:szCs w:val="28"/>
          <w:highlight w:val="yellow"/>
        </w:rPr>
        <w:t xml:space="preserve"> частных инвесторов с целью создания новых предприятий и раб</w:t>
      </w:r>
      <w:r w:rsidR="008D5EB8" w:rsidRPr="008D5EB8">
        <w:rPr>
          <w:rFonts w:ascii="Times New Roman" w:hAnsi="Times New Roman" w:cs="Times New Roman"/>
          <w:sz w:val="28"/>
          <w:szCs w:val="28"/>
          <w:highlight w:val="yellow"/>
        </w:rPr>
        <w:t>о</w:t>
      </w:r>
      <w:r w:rsidR="008D5EB8" w:rsidRPr="008D5EB8">
        <w:rPr>
          <w:rFonts w:ascii="Times New Roman" w:hAnsi="Times New Roman" w:cs="Times New Roman"/>
          <w:sz w:val="28"/>
          <w:szCs w:val="28"/>
          <w:highlight w:val="yellow"/>
        </w:rPr>
        <w:t>чих мест. Реализацию комплексных проектов по благоустройству и созданию комфортной городской среды рекомендуется осуществлять с учетом интер</w:t>
      </w:r>
      <w:r w:rsidR="008D5EB8" w:rsidRPr="008D5EB8">
        <w:rPr>
          <w:rFonts w:ascii="Times New Roman" w:hAnsi="Times New Roman" w:cs="Times New Roman"/>
          <w:sz w:val="28"/>
          <w:szCs w:val="28"/>
          <w:highlight w:val="yellow"/>
        </w:rPr>
        <w:t>е</w:t>
      </w:r>
      <w:r w:rsidR="008D5EB8" w:rsidRPr="008D5EB8">
        <w:rPr>
          <w:rFonts w:ascii="Times New Roman" w:hAnsi="Times New Roman" w:cs="Times New Roman"/>
          <w:sz w:val="28"/>
          <w:szCs w:val="28"/>
          <w:highlight w:val="yellow"/>
        </w:rPr>
        <w:t>сов лиц, осуществляющих предпринимательскую деятельность, в том числе с привлечением их к участию.</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10.5.2. </w:t>
      </w:r>
      <w:r w:rsidR="008D5EB8" w:rsidRPr="008D5EB8">
        <w:rPr>
          <w:rFonts w:ascii="Times New Roman" w:hAnsi="Times New Roman" w:cs="Times New Roman"/>
          <w:sz w:val="28"/>
          <w:szCs w:val="28"/>
          <w:highlight w:val="yellow"/>
        </w:rPr>
        <w:t>Участие лиц, осуществляющих предпринимательскую деятел</w:t>
      </w:r>
      <w:r w:rsidR="008D5EB8" w:rsidRPr="008D5EB8">
        <w:rPr>
          <w:rFonts w:ascii="Times New Roman" w:hAnsi="Times New Roman" w:cs="Times New Roman"/>
          <w:sz w:val="28"/>
          <w:szCs w:val="28"/>
          <w:highlight w:val="yellow"/>
        </w:rPr>
        <w:t>ь</w:t>
      </w:r>
      <w:r w:rsidR="008D5EB8" w:rsidRPr="008D5EB8">
        <w:rPr>
          <w:rFonts w:ascii="Times New Roman" w:hAnsi="Times New Roman" w:cs="Times New Roman"/>
          <w:sz w:val="28"/>
          <w:szCs w:val="28"/>
          <w:highlight w:val="yellow"/>
        </w:rPr>
        <w:t>ность, в реализации комплексных проектов благоустройства может закл</w:t>
      </w:r>
      <w:r w:rsidR="008D5EB8" w:rsidRPr="008D5EB8">
        <w:rPr>
          <w:rFonts w:ascii="Times New Roman" w:hAnsi="Times New Roman" w:cs="Times New Roman"/>
          <w:sz w:val="28"/>
          <w:szCs w:val="28"/>
          <w:highlight w:val="yellow"/>
        </w:rPr>
        <w:t>ю</w:t>
      </w:r>
      <w:r w:rsidR="008D5EB8" w:rsidRPr="008D5EB8">
        <w:rPr>
          <w:rFonts w:ascii="Times New Roman" w:hAnsi="Times New Roman" w:cs="Times New Roman"/>
          <w:sz w:val="28"/>
          <w:szCs w:val="28"/>
          <w:highlight w:val="yellow"/>
        </w:rPr>
        <w:t>чаться: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а)</w:t>
      </w:r>
      <w:r w:rsidRPr="008D5EB8">
        <w:rPr>
          <w:rFonts w:ascii="Times New Roman" w:hAnsi="Times New Roman" w:cs="Times New Roman"/>
          <w:sz w:val="28"/>
          <w:szCs w:val="28"/>
          <w:highlight w:val="yellow"/>
        </w:rPr>
        <w:tab/>
        <w:t>в создании и предоставлении разного рода услуг и сервисов для п</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сетителей общественных пространств;</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б)</w:t>
      </w:r>
      <w:r w:rsidRPr="008D5EB8">
        <w:rPr>
          <w:rFonts w:ascii="Times New Roman" w:hAnsi="Times New Roman" w:cs="Times New Roman"/>
          <w:sz w:val="28"/>
          <w:szCs w:val="28"/>
          <w:highlight w:val="yellow"/>
        </w:rPr>
        <w:tab/>
        <w:t>в приведении в соответствие с требованиями проектных решений фасадов, принадлежащих или арендуемых объектов, в том числе размеще</w:t>
      </w:r>
      <w:r w:rsidRPr="008D5EB8">
        <w:rPr>
          <w:rFonts w:ascii="Times New Roman" w:hAnsi="Times New Roman" w:cs="Times New Roman"/>
          <w:sz w:val="28"/>
          <w:szCs w:val="28"/>
          <w:highlight w:val="yellow"/>
        </w:rPr>
        <w:t>н</w:t>
      </w:r>
      <w:r w:rsidRPr="008D5EB8">
        <w:rPr>
          <w:rFonts w:ascii="Times New Roman" w:hAnsi="Times New Roman" w:cs="Times New Roman"/>
          <w:sz w:val="28"/>
          <w:szCs w:val="28"/>
          <w:highlight w:val="yellow"/>
        </w:rPr>
        <w:t>ных на них вывесок;</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в)</w:t>
      </w:r>
      <w:r w:rsidRPr="008D5EB8">
        <w:rPr>
          <w:rFonts w:ascii="Times New Roman" w:hAnsi="Times New Roman" w:cs="Times New Roman"/>
          <w:sz w:val="28"/>
          <w:szCs w:val="28"/>
          <w:highlight w:val="yellow"/>
        </w:rPr>
        <w:tab/>
        <w:t>в строительстве, реконструкции, реставрации объектов недвижим</w:t>
      </w:r>
      <w:r w:rsidRPr="008D5EB8">
        <w:rPr>
          <w:rFonts w:ascii="Times New Roman" w:hAnsi="Times New Roman" w:cs="Times New Roman"/>
          <w:sz w:val="28"/>
          <w:szCs w:val="28"/>
          <w:highlight w:val="yellow"/>
        </w:rPr>
        <w:t>о</w:t>
      </w:r>
      <w:r w:rsidRPr="008D5EB8">
        <w:rPr>
          <w:rFonts w:ascii="Times New Roman" w:hAnsi="Times New Roman" w:cs="Times New Roman"/>
          <w:sz w:val="28"/>
          <w:szCs w:val="28"/>
          <w:highlight w:val="yellow"/>
        </w:rPr>
        <w:t>сти;</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г)</w:t>
      </w:r>
      <w:r w:rsidRPr="008D5EB8">
        <w:rPr>
          <w:rFonts w:ascii="Times New Roman" w:hAnsi="Times New Roman" w:cs="Times New Roman"/>
          <w:sz w:val="28"/>
          <w:szCs w:val="28"/>
          <w:highlight w:val="yellow"/>
        </w:rPr>
        <w:tab/>
        <w:t>в производстве или размещении элементов благоустройства;</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proofErr w:type="spellStart"/>
      <w:r w:rsidRPr="008D5EB8">
        <w:rPr>
          <w:rFonts w:ascii="Times New Roman" w:hAnsi="Times New Roman" w:cs="Times New Roman"/>
          <w:sz w:val="28"/>
          <w:szCs w:val="28"/>
          <w:highlight w:val="yellow"/>
        </w:rPr>
        <w:t>д</w:t>
      </w:r>
      <w:proofErr w:type="spellEnd"/>
      <w:r w:rsidRPr="008D5EB8">
        <w:rPr>
          <w:rFonts w:ascii="Times New Roman" w:hAnsi="Times New Roman" w:cs="Times New Roman"/>
          <w:sz w:val="28"/>
          <w:szCs w:val="28"/>
          <w:highlight w:val="yellow"/>
        </w:rPr>
        <w:t>)</w:t>
      </w:r>
      <w:r w:rsidRPr="008D5EB8">
        <w:rPr>
          <w:rFonts w:ascii="Times New Roman" w:hAnsi="Times New Roman" w:cs="Times New Roman"/>
          <w:sz w:val="28"/>
          <w:szCs w:val="28"/>
          <w:highlight w:val="yellow"/>
        </w:rPr>
        <w:tab/>
        <w:t>в комплексном благоустройстве отдельных территорий, прилега</w:t>
      </w:r>
      <w:r w:rsidRPr="008D5EB8">
        <w:rPr>
          <w:rFonts w:ascii="Times New Roman" w:hAnsi="Times New Roman" w:cs="Times New Roman"/>
          <w:sz w:val="28"/>
          <w:szCs w:val="28"/>
          <w:highlight w:val="yellow"/>
        </w:rPr>
        <w:t>ю</w:t>
      </w:r>
      <w:r w:rsidRPr="008D5EB8">
        <w:rPr>
          <w:rFonts w:ascii="Times New Roman" w:hAnsi="Times New Roman" w:cs="Times New Roman"/>
          <w:sz w:val="28"/>
          <w:szCs w:val="28"/>
          <w:highlight w:val="yellow"/>
        </w:rPr>
        <w:t xml:space="preserve">щих к </w:t>
      </w:r>
      <w:proofErr w:type="gramStart"/>
      <w:r w:rsidRPr="008D5EB8">
        <w:rPr>
          <w:rFonts w:ascii="Times New Roman" w:hAnsi="Times New Roman" w:cs="Times New Roman"/>
          <w:sz w:val="28"/>
          <w:szCs w:val="28"/>
          <w:highlight w:val="yellow"/>
        </w:rPr>
        <w:t>территориям</w:t>
      </w:r>
      <w:proofErr w:type="gramEnd"/>
      <w:r w:rsidRPr="008D5EB8">
        <w:rPr>
          <w:rFonts w:ascii="Times New Roman" w:hAnsi="Times New Roman" w:cs="Times New Roman"/>
          <w:sz w:val="28"/>
          <w:szCs w:val="28"/>
          <w:highlight w:val="yellow"/>
        </w:rPr>
        <w:t xml:space="preserve"> благоустраиваемым за счет средств муниципального о</w:t>
      </w:r>
      <w:r w:rsidRPr="008D5EB8">
        <w:rPr>
          <w:rFonts w:ascii="Times New Roman" w:hAnsi="Times New Roman" w:cs="Times New Roman"/>
          <w:sz w:val="28"/>
          <w:szCs w:val="28"/>
          <w:highlight w:val="yellow"/>
        </w:rPr>
        <w:t>б</w:t>
      </w:r>
      <w:r w:rsidRPr="008D5EB8">
        <w:rPr>
          <w:rFonts w:ascii="Times New Roman" w:hAnsi="Times New Roman" w:cs="Times New Roman"/>
          <w:sz w:val="28"/>
          <w:szCs w:val="28"/>
          <w:highlight w:val="yellow"/>
        </w:rPr>
        <w:t>разования;</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е)</w:t>
      </w:r>
      <w:r w:rsidRPr="008D5EB8">
        <w:rPr>
          <w:rFonts w:ascii="Times New Roman" w:hAnsi="Times New Roman" w:cs="Times New Roman"/>
          <w:sz w:val="28"/>
          <w:szCs w:val="28"/>
          <w:highlight w:val="yellow"/>
        </w:rPr>
        <w:tab/>
        <w:t>в организации мероприятий обеспечивающих приток посетителей на создаваемые общественные пространства;</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r w:rsidRPr="008D5EB8">
        <w:rPr>
          <w:rFonts w:ascii="Times New Roman" w:hAnsi="Times New Roman" w:cs="Times New Roman"/>
          <w:sz w:val="28"/>
          <w:szCs w:val="28"/>
          <w:highlight w:val="yellow"/>
        </w:rPr>
        <w:t>ж)</w:t>
      </w:r>
      <w:r w:rsidRPr="008D5EB8">
        <w:rPr>
          <w:rFonts w:ascii="Times New Roman" w:hAnsi="Times New Roman" w:cs="Times New Roman"/>
          <w:sz w:val="28"/>
          <w:szCs w:val="28"/>
          <w:highlight w:val="yellow"/>
        </w:rPr>
        <w:tab/>
        <w:t>в организации уборки благоустроенных территорий, предоста</w:t>
      </w:r>
      <w:r w:rsidRPr="008D5EB8">
        <w:rPr>
          <w:rFonts w:ascii="Times New Roman" w:hAnsi="Times New Roman" w:cs="Times New Roman"/>
          <w:sz w:val="28"/>
          <w:szCs w:val="28"/>
          <w:highlight w:val="yellow"/>
        </w:rPr>
        <w:t>в</w:t>
      </w:r>
      <w:r w:rsidRPr="008D5EB8">
        <w:rPr>
          <w:rFonts w:ascii="Times New Roman" w:hAnsi="Times New Roman" w:cs="Times New Roman"/>
          <w:sz w:val="28"/>
          <w:szCs w:val="28"/>
          <w:highlight w:val="yellow"/>
        </w:rPr>
        <w:t>лении сре</w:t>
      </w:r>
      <w:proofErr w:type="gramStart"/>
      <w:r w:rsidRPr="008D5EB8">
        <w:rPr>
          <w:rFonts w:ascii="Times New Roman" w:hAnsi="Times New Roman" w:cs="Times New Roman"/>
          <w:sz w:val="28"/>
          <w:szCs w:val="28"/>
          <w:highlight w:val="yellow"/>
        </w:rPr>
        <w:t>дств дл</w:t>
      </w:r>
      <w:proofErr w:type="gramEnd"/>
      <w:r w:rsidRPr="008D5EB8">
        <w:rPr>
          <w:rFonts w:ascii="Times New Roman" w:hAnsi="Times New Roman" w:cs="Times New Roman"/>
          <w:sz w:val="28"/>
          <w:szCs w:val="28"/>
          <w:highlight w:val="yellow"/>
        </w:rPr>
        <w:t>я подготовки проектов или проведения творческих конку</w:t>
      </w:r>
      <w:r w:rsidRPr="008D5EB8">
        <w:rPr>
          <w:rFonts w:ascii="Times New Roman" w:hAnsi="Times New Roman" w:cs="Times New Roman"/>
          <w:sz w:val="28"/>
          <w:szCs w:val="28"/>
          <w:highlight w:val="yellow"/>
        </w:rPr>
        <w:t>р</w:t>
      </w:r>
      <w:r w:rsidRPr="008D5EB8">
        <w:rPr>
          <w:rFonts w:ascii="Times New Roman" w:hAnsi="Times New Roman" w:cs="Times New Roman"/>
          <w:sz w:val="28"/>
          <w:szCs w:val="28"/>
          <w:highlight w:val="yellow"/>
        </w:rPr>
        <w:t>сов на разработку архитектурных концепций общественных пространств</w:t>
      </w:r>
    </w:p>
    <w:p w:rsidR="008D5EB8" w:rsidRPr="008D5EB8" w:rsidRDefault="008D5EB8" w:rsidP="009E684C">
      <w:pPr>
        <w:pStyle w:val="ConsPlusNormal"/>
        <w:widowControl/>
        <w:tabs>
          <w:tab w:val="left" w:pos="993"/>
        </w:tabs>
        <w:ind w:firstLine="709"/>
        <w:jc w:val="both"/>
        <w:rPr>
          <w:rFonts w:ascii="Times New Roman" w:hAnsi="Times New Roman" w:cs="Times New Roman"/>
          <w:sz w:val="28"/>
          <w:szCs w:val="28"/>
          <w:highlight w:val="yellow"/>
        </w:rPr>
      </w:pPr>
      <w:proofErr w:type="spellStart"/>
      <w:r w:rsidRPr="008D5EB8">
        <w:rPr>
          <w:rFonts w:ascii="Times New Roman" w:hAnsi="Times New Roman" w:cs="Times New Roman"/>
          <w:sz w:val="28"/>
          <w:szCs w:val="28"/>
          <w:highlight w:val="yellow"/>
        </w:rPr>
        <w:t>з</w:t>
      </w:r>
      <w:proofErr w:type="spellEnd"/>
      <w:r w:rsidRPr="008D5EB8">
        <w:rPr>
          <w:rFonts w:ascii="Times New Roman" w:hAnsi="Times New Roman" w:cs="Times New Roman"/>
          <w:sz w:val="28"/>
          <w:szCs w:val="28"/>
          <w:highlight w:val="yellow"/>
        </w:rPr>
        <w:t>)</w:t>
      </w:r>
      <w:r w:rsidRPr="008D5EB8">
        <w:rPr>
          <w:rFonts w:ascii="Times New Roman" w:hAnsi="Times New Roman" w:cs="Times New Roman"/>
          <w:sz w:val="28"/>
          <w:szCs w:val="28"/>
          <w:highlight w:val="yellow"/>
        </w:rPr>
        <w:tab/>
        <w:t>в иных формах.</w:t>
      </w:r>
    </w:p>
    <w:p w:rsidR="008D5EB8" w:rsidRP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10.5.3. </w:t>
      </w:r>
      <w:r w:rsidR="008D5EB8" w:rsidRPr="008D5EB8">
        <w:rPr>
          <w:rFonts w:ascii="Times New Roman" w:hAnsi="Times New Roman" w:cs="Times New Roman"/>
          <w:sz w:val="28"/>
          <w:szCs w:val="28"/>
          <w:highlight w:val="yellow"/>
        </w:rPr>
        <w:t>В реализации комплексных проектов благоустройства могут принимать участие лица, осуществляющих предпринимательскую деятел</w:t>
      </w:r>
      <w:r w:rsidR="008D5EB8" w:rsidRPr="008D5EB8">
        <w:rPr>
          <w:rFonts w:ascii="Times New Roman" w:hAnsi="Times New Roman" w:cs="Times New Roman"/>
          <w:sz w:val="28"/>
          <w:szCs w:val="28"/>
          <w:highlight w:val="yellow"/>
        </w:rPr>
        <w:t>ь</w:t>
      </w:r>
      <w:r w:rsidR="008D5EB8" w:rsidRPr="008D5EB8">
        <w:rPr>
          <w:rFonts w:ascii="Times New Roman" w:hAnsi="Times New Roman" w:cs="Times New Roman"/>
          <w:sz w:val="28"/>
          <w:szCs w:val="28"/>
          <w:highlight w:val="yellow"/>
        </w:rPr>
        <w:t>ность в различных сферах, в том числе в сфере строительства, предоставл</w:t>
      </w:r>
      <w:r w:rsidR="008D5EB8" w:rsidRPr="008D5EB8">
        <w:rPr>
          <w:rFonts w:ascii="Times New Roman" w:hAnsi="Times New Roman" w:cs="Times New Roman"/>
          <w:sz w:val="28"/>
          <w:szCs w:val="28"/>
          <w:highlight w:val="yellow"/>
        </w:rPr>
        <w:t>е</w:t>
      </w:r>
      <w:r w:rsidR="008D5EB8" w:rsidRPr="008D5EB8">
        <w:rPr>
          <w:rFonts w:ascii="Times New Roman" w:hAnsi="Times New Roman" w:cs="Times New Roman"/>
          <w:sz w:val="28"/>
          <w:szCs w:val="28"/>
          <w:highlight w:val="yellow"/>
        </w:rPr>
        <w:t>ния услуг общественного питания, оказания туристических услуг, оказания услуг в сфере образования и культуры.</w:t>
      </w:r>
    </w:p>
    <w:p w:rsidR="008D5EB8" w:rsidRDefault="009E684C" w:rsidP="008D5EB8">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10.5.4.</w:t>
      </w:r>
      <w:r w:rsidR="008D5EB8" w:rsidRPr="008D5EB8">
        <w:rPr>
          <w:rFonts w:ascii="Times New Roman" w:hAnsi="Times New Roman" w:cs="Times New Roman"/>
          <w:sz w:val="28"/>
          <w:szCs w:val="28"/>
          <w:highlight w:val="yellow"/>
        </w:rPr>
        <w:t xml:space="preserve">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w:t>
      </w:r>
      <w:r w:rsidR="008D5EB8" w:rsidRPr="008D5EB8">
        <w:rPr>
          <w:rFonts w:ascii="Times New Roman" w:hAnsi="Times New Roman" w:cs="Times New Roman"/>
          <w:sz w:val="28"/>
          <w:szCs w:val="28"/>
          <w:highlight w:val="yellow"/>
        </w:rPr>
        <w:t>д</w:t>
      </w:r>
      <w:r w:rsidR="008D5EB8" w:rsidRPr="008D5EB8">
        <w:rPr>
          <w:rFonts w:ascii="Times New Roman" w:hAnsi="Times New Roman" w:cs="Times New Roman"/>
          <w:sz w:val="28"/>
          <w:szCs w:val="28"/>
          <w:highlight w:val="yellow"/>
        </w:rPr>
        <w:t>готовки технического задания, выбора зон для благоустройства.</w:t>
      </w:r>
    </w:p>
    <w:p w:rsidR="009E684C" w:rsidRDefault="009E684C" w:rsidP="008D5EB8">
      <w:pPr>
        <w:pStyle w:val="ConsPlusNormal"/>
        <w:widowControl/>
        <w:ind w:firstLine="709"/>
        <w:jc w:val="both"/>
        <w:rPr>
          <w:rFonts w:ascii="Times New Roman" w:hAnsi="Times New Roman" w:cs="Times New Roman"/>
          <w:sz w:val="28"/>
          <w:szCs w:val="28"/>
          <w:highlight w:val="yellow"/>
        </w:rPr>
      </w:pPr>
    </w:p>
    <w:p w:rsidR="009E684C" w:rsidRDefault="009E684C" w:rsidP="009E684C">
      <w:pPr>
        <w:pStyle w:val="ConsPlusNormal"/>
        <w:widowControl/>
        <w:ind w:firstLine="709"/>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11. П</w:t>
      </w:r>
      <w:r w:rsidRPr="009E684C">
        <w:rPr>
          <w:rFonts w:ascii="Times New Roman" w:hAnsi="Times New Roman" w:cs="Times New Roman"/>
          <w:sz w:val="28"/>
          <w:szCs w:val="28"/>
          <w:highlight w:val="yellow"/>
        </w:rPr>
        <w:t>орядок составления дендрологических планов</w:t>
      </w:r>
      <w:r>
        <w:rPr>
          <w:rFonts w:ascii="Times New Roman" w:hAnsi="Times New Roman" w:cs="Times New Roman"/>
          <w:sz w:val="28"/>
          <w:szCs w:val="28"/>
          <w:highlight w:val="yellow"/>
        </w:rPr>
        <w:t>.</w:t>
      </w:r>
    </w:p>
    <w:p w:rsidR="009E684C" w:rsidRDefault="009E684C" w:rsidP="008D5EB8">
      <w:pPr>
        <w:pStyle w:val="ConsPlusNormal"/>
        <w:widowControl/>
        <w:ind w:firstLine="709"/>
        <w:jc w:val="both"/>
        <w:rPr>
          <w:rFonts w:ascii="Times New Roman" w:hAnsi="Times New Roman" w:cs="Times New Roman"/>
          <w:sz w:val="28"/>
          <w:szCs w:val="28"/>
          <w:highlight w:val="yellow"/>
        </w:rPr>
      </w:pP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bookmarkStart w:id="1" w:name="i35785"/>
      <w:r>
        <w:rPr>
          <w:rFonts w:ascii="Times New Roman" w:hAnsi="Times New Roman" w:cs="Times New Roman"/>
          <w:sz w:val="28"/>
          <w:szCs w:val="28"/>
          <w:highlight w:val="yellow"/>
        </w:rPr>
        <w:t>1</w:t>
      </w:r>
      <w:r w:rsidRPr="009E684C">
        <w:rPr>
          <w:rFonts w:ascii="Times New Roman" w:hAnsi="Times New Roman" w:cs="Times New Roman"/>
          <w:sz w:val="28"/>
          <w:szCs w:val="28"/>
          <w:highlight w:val="yellow"/>
        </w:rPr>
        <w:t>1. Общие положения</w:t>
      </w:r>
      <w:bookmarkEnd w:id="1"/>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w:t>
      </w:r>
      <w:r w:rsidR="009E684C" w:rsidRPr="009E684C">
        <w:rPr>
          <w:rFonts w:ascii="Times New Roman" w:hAnsi="Times New Roman" w:cs="Times New Roman"/>
          <w:sz w:val="28"/>
          <w:szCs w:val="28"/>
          <w:highlight w:val="yellow"/>
        </w:rPr>
        <w:t>1.</w:t>
      </w:r>
      <w:r>
        <w:rPr>
          <w:rFonts w:ascii="Times New Roman" w:hAnsi="Times New Roman" w:cs="Times New Roman"/>
          <w:sz w:val="28"/>
          <w:szCs w:val="28"/>
          <w:highlight w:val="yellow"/>
        </w:rPr>
        <w:t>1</w:t>
      </w:r>
      <w:r w:rsidR="009E684C" w:rsidRPr="009E684C">
        <w:rPr>
          <w:rFonts w:ascii="Times New Roman" w:hAnsi="Times New Roman" w:cs="Times New Roman"/>
          <w:sz w:val="28"/>
          <w:szCs w:val="28"/>
          <w:highlight w:val="yellow"/>
        </w:rPr>
        <w:t xml:space="preserve">. </w:t>
      </w:r>
      <w:proofErr w:type="spellStart"/>
      <w:r w:rsidR="009E684C" w:rsidRPr="009E684C">
        <w:rPr>
          <w:rFonts w:ascii="Times New Roman" w:hAnsi="Times New Roman" w:cs="Times New Roman"/>
          <w:sz w:val="28"/>
          <w:szCs w:val="28"/>
          <w:highlight w:val="yellow"/>
        </w:rPr>
        <w:t>Дендроплан</w:t>
      </w:r>
      <w:proofErr w:type="spellEnd"/>
      <w:r w:rsidR="009E684C" w:rsidRPr="009E684C">
        <w:rPr>
          <w:rFonts w:ascii="Times New Roman" w:hAnsi="Times New Roman" w:cs="Times New Roman"/>
          <w:sz w:val="28"/>
          <w:szCs w:val="28"/>
          <w:highlight w:val="yellow"/>
        </w:rPr>
        <w:t xml:space="preserve"> составляется:</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при разработке проектной документации на строительство, капитал</w:t>
      </w:r>
      <w:r w:rsidRPr="009E684C">
        <w:rPr>
          <w:rFonts w:ascii="Times New Roman" w:hAnsi="Times New Roman" w:cs="Times New Roman"/>
          <w:sz w:val="28"/>
          <w:szCs w:val="28"/>
          <w:highlight w:val="yellow"/>
        </w:rPr>
        <w:t>ь</w:t>
      </w:r>
      <w:r w:rsidRPr="009E684C">
        <w:rPr>
          <w:rFonts w:ascii="Times New Roman" w:hAnsi="Times New Roman" w:cs="Times New Roman"/>
          <w:sz w:val="28"/>
          <w:szCs w:val="28"/>
          <w:highlight w:val="yellow"/>
        </w:rPr>
        <w:t>ный ремонт и реконструкцию, в том числе объектов озеленения. В этом сл</w:t>
      </w:r>
      <w:r w:rsidRPr="009E684C">
        <w:rPr>
          <w:rFonts w:ascii="Times New Roman" w:hAnsi="Times New Roman" w:cs="Times New Roman"/>
          <w:sz w:val="28"/>
          <w:szCs w:val="28"/>
          <w:highlight w:val="yellow"/>
        </w:rPr>
        <w:t>у</w:t>
      </w:r>
      <w:r w:rsidRPr="009E684C">
        <w:rPr>
          <w:rFonts w:ascii="Times New Roman" w:hAnsi="Times New Roman" w:cs="Times New Roman"/>
          <w:sz w:val="28"/>
          <w:szCs w:val="28"/>
          <w:highlight w:val="yellow"/>
        </w:rPr>
        <w:t>чае он обеспечивает выбор рационального размещения проектируемых об</w:t>
      </w:r>
      <w:r w:rsidRPr="009E684C">
        <w:rPr>
          <w:rFonts w:ascii="Times New Roman" w:hAnsi="Times New Roman" w:cs="Times New Roman"/>
          <w:sz w:val="28"/>
          <w:szCs w:val="28"/>
          <w:highlight w:val="yellow"/>
        </w:rPr>
        <w:t>ъ</w:t>
      </w:r>
      <w:r w:rsidRPr="009E684C">
        <w:rPr>
          <w:rFonts w:ascii="Times New Roman" w:hAnsi="Times New Roman" w:cs="Times New Roman"/>
          <w:sz w:val="28"/>
          <w:szCs w:val="28"/>
          <w:highlight w:val="yellow"/>
        </w:rPr>
        <w:t>ектов строительства с целью максимального сохранения здоровых и декор</w:t>
      </w:r>
      <w:r w:rsidRPr="009E684C">
        <w:rPr>
          <w:rFonts w:ascii="Times New Roman" w:hAnsi="Times New Roman" w:cs="Times New Roman"/>
          <w:sz w:val="28"/>
          <w:szCs w:val="28"/>
          <w:highlight w:val="yellow"/>
        </w:rPr>
        <w:t>а</w:t>
      </w:r>
      <w:r w:rsidRPr="009E684C">
        <w:rPr>
          <w:rFonts w:ascii="Times New Roman" w:hAnsi="Times New Roman" w:cs="Times New Roman"/>
          <w:sz w:val="28"/>
          <w:szCs w:val="28"/>
          <w:highlight w:val="yellow"/>
        </w:rPr>
        <w:t>тивных растений;</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lastRenderedPageBreak/>
        <w:t>- при оформлении паспорта на существующий объект и служит для н</w:t>
      </w:r>
      <w:r w:rsidRPr="009E684C">
        <w:rPr>
          <w:rFonts w:ascii="Times New Roman" w:hAnsi="Times New Roman" w:cs="Times New Roman"/>
          <w:sz w:val="28"/>
          <w:szCs w:val="28"/>
          <w:highlight w:val="yellow"/>
        </w:rPr>
        <w:t>а</w:t>
      </w:r>
      <w:r w:rsidRPr="009E684C">
        <w:rPr>
          <w:rFonts w:ascii="Times New Roman" w:hAnsi="Times New Roman" w:cs="Times New Roman"/>
          <w:sz w:val="28"/>
          <w:szCs w:val="28"/>
          <w:highlight w:val="yellow"/>
        </w:rPr>
        <w:t>глядного отображения фактического расположения и учета зеленых наса</w:t>
      </w:r>
      <w:r w:rsidRPr="009E684C">
        <w:rPr>
          <w:rFonts w:ascii="Times New Roman" w:hAnsi="Times New Roman" w:cs="Times New Roman"/>
          <w:sz w:val="28"/>
          <w:szCs w:val="28"/>
          <w:highlight w:val="yellow"/>
        </w:rPr>
        <w:t>ж</w:t>
      </w:r>
      <w:r w:rsidRPr="009E684C">
        <w:rPr>
          <w:rFonts w:ascii="Times New Roman" w:hAnsi="Times New Roman" w:cs="Times New Roman"/>
          <w:sz w:val="28"/>
          <w:szCs w:val="28"/>
          <w:highlight w:val="yellow"/>
        </w:rPr>
        <w:t>дений данного объекта.</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bookmarkStart w:id="2" w:name="i45710"/>
      <w:r>
        <w:rPr>
          <w:rFonts w:ascii="Times New Roman" w:hAnsi="Times New Roman" w:cs="Times New Roman"/>
          <w:sz w:val="28"/>
          <w:szCs w:val="28"/>
          <w:highlight w:val="yellow"/>
        </w:rPr>
        <w:t>11.</w:t>
      </w:r>
      <w:r w:rsidR="009E684C" w:rsidRPr="009E684C">
        <w:rPr>
          <w:rFonts w:ascii="Times New Roman" w:hAnsi="Times New Roman" w:cs="Times New Roman"/>
          <w:sz w:val="28"/>
          <w:szCs w:val="28"/>
          <w:highlight w:val="yellow"/>
        </w:rPr>
        <w:t xml:space="preserve">2. </w:t>
      </w:r>
      <w:proofErr w:type="spellStart"/>
      <w:r w:rsidR="009E684C" w:rsidRPr="009E684C">
        <w:rPr>
          <w:rFonts w:ascii="Times New Roman" w:hAnsi="Times New Roman" w:cs="Times New Roman"/>
          <w:sz w:val="28"/>
          <w:szCs w:val="28"/>
          <w:highlight w:val="yellow"/>
        </w:rPr>
        <w:t>Дендроплан</w:t>
      </w:r>
      <w:proofErr w:type="spellEnd"/>
      <w:r w:rsidR="009E684C" w:rsidRPr="009E684C">
        <w:rPr>
          <w:rFonts w:ascii="Times New Roman" w:hAnsi="Times New Roman" w:cs="Times New Roman"/>
          <w:sz w:val="28"/>
          <w:szCs w:val="28"/>
          <w:highlight w:val="yellow"/>
        </w:rPr>
        <w:t xml:space="preserve"> в составе проектной документации на строительство</w:t>
      </w:r>
      <w:bookmarkEnd w:id="2"/>
      <w:r>
        <w:rPr>
          <w:rFonts w:ascii="Times New Roman" w:hAnsi="Times New Roman" w:cs="Times New Roman"/>
          <w:sz w:val="28"/>
          <w:szCs w:val="28"/>
          <w:highlight w:val="yellow"/>
        </w:rPr>
        <w:t>:</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w:t>
      </w:r>
      <w:r w:rsidR="009E684C" w:rsidRPr="009E684C">
        <w:rPr>
          <w:rFonts w:ascii="Times New Roman" w:hAnsi="Times New Roman" w:cs="Times New Roman"/>
          <w:sz w:val="28"/>
          <w:szCs w:val="28"/>
          <w:highlight w:val="yellow"/>
        </w:rPr>
        <w:t>2.1. Разработка проектной документации на строительство, кап</w:t>
      </w:r>
      <w:r w:rsidR="009E684C" w:rsidRPr="009E684C">
        <w:rPr>
          <w:rFonts w:ascii="Times New Roman" w:hAnsi="Times New Roman" w:cs="Times New Roman"/>
          <w:sz w:val="28"/>
          <w:szCs w:val="28"/>
          <w:highlight w:val="yellow"/>
        </w:rPr>
        <w:t>и</w:t>
      </w:r>
      <w:r w:rsidR="009E684C" w:rsidRPr="009E684C">
        <w:rPr>
          <w:rFonts w:ascii="Times New Roman" w:hAnsi="Times New Roman" w:cs="Times New Roman"/>
          <w:sz w:val="28"/>
          <w:szCs w:val="28"/>
          <w:highlight w:val="yellow"/>
        </w:rPr>
        <w:t>тальный ремонт и реконструкцию, в том числе объектов озеленения, прои</w:t>
      </w:r>
      <w:r w:rsidR="009E684C" w:rsidRPr="009E684C">
        <w:rPr>
          <w:rFonts w:ascii="Times New Roman" w:hAnsi="Times New Roman" w:cs="Times New Roman"/>
          <w:sz w:val="28"/>
          <w:szCs w:val="28"/>
          <w:highlight w:val="yellow"/>
        </w:rPr>
        <w:t>з</w:t>
      </w:r>
      <w:r w:rsidR="009E684C" w:rsidRPr="009E684C">
        <w:rPr>
          <w:rFonts w:ascii="Times New Roman" w:hAnsi="Times New Roman" w:cs="Times New Roman"/>
          <w:sz w:val="28"/>
          <w:szCs w:val="28"/>
          <w:highlight w:val="yellow"/>
        </w:rPr>
        <w:t xml:space="preserve">водится на основании заказанной заказчиком </w:t>
      </w:r>
      <w:proofErr w:type="spellStart"/>
      <w:r w:rsidR="009E684C" w:rsidRPr="009E684C">
        <w:rPr>
          <w:rFonts w:ascii="Times New Roman" w:hAnsi="Times New Roman" w:cs="Times New Roman"/>
          <w:sz w:val="28"/>
          <w:szCs w:val="28"/>
          <w:highlight w:val="yellow"/>
        </w:rPr>
        <w:t>геоподосновы</w:t>
      </w:r>
      <w:proofErr w:type="spellEnd"/>
      <w:r w:rsidR="009E684C" w:rsidRPr="009E684C">
        <w:rPr>
          <w:rFonts w:ascii="Times New Roman" w:hAnsi="Times New Roman" w:cs="Times New Roman"/>
          <w:sz w:val="28"/>
          <w:szCs w:val="28"/>
          <w:highlight w:val="yellow"/>
        </w:rPr>
        <w:t xml:space="preserve"> с инвентариз</w:t>
      </w:r>
      <w:r w:rsidR="009E684C" w:rsidRPr="009E684C">
        <w:rPr>
          <w:rFonts w:ascii="Times New Roman" w:hAnsi="Times New Roman" w:cs="Times New Roman"/>
          <w:sz w:val="28"/>
          <w:szCs w:val="28"/>
          <w:highlight w:val="yellow"/>
        </w:rPr>
        <w:t>а</w:t>
      </w:r>
      <w:r w:rsidR="009E684C" w:rsidRPr="009E684C">
        <w:rPr>
          <w:rFonts w:ascii="Times New Roman" w:hAnsi="Times New Roman" w:cs="Times New Roman"/>
          <w:sz w:val="28"/>
          <w:szCs w:val="28"/>
          <w:highlight w:val="yellow"/>
        </w:rPr>
        <w:t>ционным планом зеленых насаждений на весь участок застройки.</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w:t>
      </w:r>
      <w:r w:rsidR="009E684C" w:rsidRPr="009E684C">
        <w:rPr>
          <w:rFonts w:ascii="Times New Roman" w:hAnsi="Times New Roman" w:cs="Times New Roman"/>
          <w:sz w:val="28"/>
          <w:szCs w:val="28"/>
          <w:highlight w:val="yellow"/>
        </w:rPr>
        <w:t>2.2. Инвентаризационный план - топографическая съемка с инфо</w:t>
      </w:r>
      <w:r w:rsidR="009E684C" w:rsidRPr="009E684C">
        <w:rPr>
          <w:rFonts w:ascii="Times New Roman" w:hAnsi="Times New Roman" w:cs="Times New Roman"/>
          <w:sz w:val="28"/>
          <w:szCs w:val="28"/>
          <w:highlight w:val="yellow"/>
        </w:rPr>
        <w:t>р</w:t>
      </w:r>
      <w:r w:rsidR="009E684C" w:rsidRPr="009E684C">
        <w:rPr>
          <w:rFonts w:ascii="Times New Roman" w:hAnsi="Times New Roman" w:cs="Times New Roman"/>
          <w:sz w:val="28"/>
          <w:szCs w:val="28"/>
          <w:highlight w:val="yellow"/>
        </w:rPr>
        <w:t>мацией о количестве деревьев, кустарников и газонов на участке.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Учитываются все деревья, достигшие в диаметре 8 см на высоте 1,3 м.</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На инвентаризационном плане выделяются деревья хвойные и лис</w:t>
      </w:r>
      <w:r w:rsidRPr="009E684C">
        <w:rPr>
          <w:rFonts w:ascii="Times New Roman" w:hAnsi="Times New Roman" w:cs="Times New Roman"/>
          <w:sz w:val="28"/>
          <w:szCs w:val="28"/>
          <w:highlight w:val="yellow"/>
        </w:rPr>
        <w:t>т</w:t>
      </w:r>
      <w:r w:rsidRPr="009E684C">
        <w:rPr>
          <w:rFonts w:ascii="Times New Roman" w:hAnsi="Times New Roman" w:cs="Times New Roman"/>
          <w:sz w:val="28"/>
          <w:szCs w:val="28"/>
          <w:highlight w:val="yellow"/>
        </w:rPr>
        <w:t>венные 1 группы (ель, сосна, лиственница), при необходимости можно выд</w:t>
      </w:r>
      <w:r w:rsidRPr="009E684C">
        <w:rPr>
          <w:rFonts w:ascii="Times New Roman" w:hAnsi="Times New Roman" w:cs="Times New Roman"/>
          <w:sz w:val="28"/>
          <w:szCs w:val="28"/>
          <w:highlight w:val="yellow"/>
        </w:rPr>
        <w:t>е</w:t>
      </w:r>
      <w:r w:rsidRPr="009E684C">
        <w:rPr>
          <w:rFonts w:ascii="Times New Roman" w:hAnsi="Times New Roman" w:cs="Times New Roman"/>
          <w:sz w:val="28"/>
          <w:szCs w:val="28"/>
          <w:highlight w:val="yellow"/>
        </w:rPr>
        <w:t>лить широколиственные и мелколиственные.</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w:t>
      </w:r>
      <w:r w:rsidR="009E684C" w:rsidRPr="009E684C">
        <w:rPr>
          <w:rFonts w:ascii="Times New Roman" w:hAnsi="Times New Roman" w:cs="Times New Roman"/>
          <w:sz w:val="28"/>
          <w:szCs w:val="28"/>
          <w:highlight w:val="yellow"/>
        </w:rPr>
        <w:t xml:space="preserve">2.3. На основании полученных </w:t>
      </w:r>
      <w:proofErr w:type="spellStart"/>
      <w:r w:rsidR="009E684C" w:rsidRPr="009E684C">
        <w:rPr>
          <w:rFonts w:ascii="Times New Roman" w:hAnsi="Times New Roman" w:cs="Times New Roman"/>
          <w:sz w:val="28"/>
          <w:szCs w:val="28"/>
          <w:highlight w:val="yellow"/>
        </w:rPr>
        <w:t>геоподосновы</w:t>
      </w:r>
      <w:proofErr w:type="spellEnd"/>
      <w:r w:rsidR="009E684C" w:rsidRPr="009E684C">
        <w:rPr>
          <w:rFonts w:ascii="Times New Roman" w:hAnsi="Times New Roman" w:cs="Times New Roman"/>
          <w:sz w:val="28"/>
          <w:szCs w:val="28"/>
          <w:highlight w:val="yellow"/>
        </w:rPr>
        <w:t xml:space="preserve"> и инвентаризационн</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го плана проектной организацией разрабатывается проект застройки, где о</w:t>
      </w:r>
      <w:r w:rsidR="009E684C" w:rsidRPr="009E684C">
        <w:rPr>
          <w:rFonts w:ascii="Times New Roman" w:hAnsi="Times New Roman" w:cs="Times New Roman"/>
          <w:sz w:val="28"/>
          <w:szCs w:val="28"/>
          <w:highlight w:val="yellow"/>
        </w:rPr>
        <w:t>п</w:t>
      </w:r>
      <w:r w:rsidR="009E684C" w:rsidRPr="009E684C">
        <w:rPr>
          <w:rFonts w:ascii="Times New Roman" w:hAnsi="Times New Roman" w:cs="Times New Roman"/>
          <w:sz w:val="28"/>
          <w:szCs w:val="28"/>
          <w:highlight w:val="yellow"/>
        </w:rPr>
        <w:t>ределяются основные планировочные решения и объемы капиталовложе</w:t>
      </w:r>
      <w:r>
        <w:rPr>
          <w:rFonts w:ascii="Times New Roman" w:hAnsi="Times New Roman" w:cs="Times New Roman"/>
          <w:sz w:val="28"/>
          <w:szCs w:val="28"/>
          <w:highlight w:val="yellow"/>
        </w:rPr>
        <w:t>ний, в том числе</w:t>
      </w:r>
      <w:r w:rsidR="009E684C" w:rsidRPr="009E684C">
        <w:rPr>
          <w:rFonts w:ascii="Times New Roman" w:hAnsi="Times New Roman" w:cs="Times New Roman"/>
          <w:sz w:val="28"/>
          <w:szCs w:val="28"/>
          <w:highlight w:val="yellow"/>
        </w:rPr>
        <w:t xml:space="preserve">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На данной стадии определяется количество деревьев и кустарников, попадающих в зону строительства без конкретизации на инвентаризацио</w:t>
      </w:r>
      <w:r w:rsidRPr="009E684C">
        <w:rPr>
          <w:rFonts w:ascii="Times New Roman" w:hAnsi="Times New Roman" w:cs="Times New Roman"/>
          <w:sz w:val="28"/>
          <w:szCs w:val="28"/>
          <w:highlight w:val="yellow"/>
        </w:rPr>
        <w:t>н</w:t>
      </w:r>
      <w:r w:rsidRPr="009E684C">
        <w:rPr>
          <w:rFonts w:ascii="Times New Roman" w:hAnsi="Times New Roman" w:cs="Times New Roman"/>
          <w:sz w:val="28"/>
          <w:szCs w:val="28"/>
          <w:highlight w:val="yellow"/>
        </w:rPr>
        <w:t xml:space="preserve">ном плане (без разработки </w:t>
      </w:r>
      <w:proofErr w:type="spellStart"/>
      <w:r w:rsidRPr="009E684C">
        <w:rPr>
          <w:rFonts w:ascii="Times New Roman" w:hAnsi="Times New Roman" w:cs="Times New Roman"/>
          <w:sz w:val="28"/>
          <w:szCs w:val="28"/>
          <w:highlight w:val="yellow"/>
        </w:rPr>
        <w:t>дендроплана</w:t>
      </w:r>
      <w:proofErr w:type="spellEnd"/>
      <w:r w:rsidRPr="009E684C">
        <w:rPr>
          <w:rFonts w:ascii="Times New Roman" w:hAnsi="Times New Roman" w:cs="Times New Roman"/>
          <w:sz w:val="28"/>
          <w:szCs w:val="28"/>
          <w:highlight w:val="yellow"/>
        </w:rPr>
        <w:t>).</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Срок действия инвентаризационного плана 4 года, по истечении кот</w:t>
      </w:r>
      <w:r w:rsidRPr="009E684C">
        <w:rPr>
          <w:rFonts w:ascii="Times New Roman" w:hAnsi="Times New Roman" w:cs="Times New Roman"/>
          <w:sz w:val="28"/>
          <w:szCs w:val="28"/>
          <w:highlight w:val="yellow"/>
        </w:rPr>
        <w:t>о</w:t>
      </w:r>
      <w:r w:rsidRPr="009E684C">
        <w:rPr>
          <w:rFonts w:ascii="Times New Roman" w:hAnsi="Times New Roman" w:cs="Times New Roman"/>
          <w:sz w:val="28"/>
          <w:szCs w:val="28"/>
          <w:highlight w:val="yellow"/>
        </w:rPr>
        <w:t>рого он должен обновляться дендрологом по результатам натурного обслед</w:t>
      </w:r>
      <w:r w:rsidRPr="009E684C">
        <w:rPr>
          <w:rFonts w:ascii="Times New Roman" w:hAnsi="Times New Roman" w:cs="Times New Roman"/>
          <w:sz w:val="28"/>
          <w:szCs w:val="28"/>
          <w:highlight w:val="yellow"/>
        </w:rPr>
        <w:t>о</w:t>
      </w:r>
      <w:r w:rsidRPr="009E684C">
        <w:rPr>
          <w:rFonts w:ascii="Times New Roman" w:hAnsi="Times New Roman" w:cs="Times New Roman"/>
          <w:sz w:val="28"/>
          <w:szCs w:val="28"/>
          <w:highlight w:val="yellow"/>
        </w:rPr>
        <w:t>вания.</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11.3</w:t>
      </w:r>
      <w:r w:rsidR="009E684C" w:rsidRPr="009E684C">
        <w:rPr>
          <w:rFonts w:ascii="Times New Roman" w:hAnsi="Times New Roman" w:cs="Times New Roman"/>
          <w:sz w:val="28"/>
          <w:szCs w:val="28"/>
          <w:highlight w:val="yellow"/>
        </w:rPr>
        <w:t>. После утверждения проектно-сметной документации на застро</w:t>
      </w:r>
      <w:r w:rsidR="009E684C" w:rsidRPr="009E684C">
        <w:rPr>
          <w:rFonts w:ascii="Times New Roman" w:hAnsi="Times New Roman" w:cs="Times New Roman"/>
          <w:sz w:val="28"/>
          <w:szCs w:val="28"/>
          <w:highlight w:val="yellow"/>
        </w:rPr>
        <w:t>й</w:t>
      </w:r>
      <w:r w:rsidR="009E684C" w:rsidRPr="009E684C">
        <w:rPr>
          <w:rFonts w:ascii="Times New Roman" w:hAnsi="Times New Roman" w:cs="Times New Roman"/>
          <w:sz w:val="28"/>
          <w:szCs w:val="28"/>
          <w:highlight w:val="yellow"/>
        </w:rPr>
        <w:t>ку, капитальный ремонт и реконструкцию, в том числе объектов озеленения, разрабатывается рабочий проект с уточнением планировочных решений, и</w:t>
      </w:r>
      <w:r w:rsidR="009E684C" w:rsidRPr="009E684C">
        <w:rPr>
          <w:rFonts w:ascii="Times New Roman" w:hAnsi="Times New Roman" w:cs="Times New Roman"/>
          <w:sz w:val="28"/>
          <w:szCs w:val="28"/>
          <w:highlight w:val="yellow"/>
        </w:rPr>
        <w:t>н</w:t>
      </w:r>
      <w:r w:rsidR="009E684C" w:rsidRPr="009E684C">
        <w:rPr>
          <w:rFonts w:ascii="Times New Roman" w:hAnsi="Times New Roman" w:cs="Times New Roman"/>
          <w:sz w:val="28"/>
          <w:szCs w:val="28"/>
          <w:highlight w:val="yellow"/>
        </w:rPr>
        <w:t>женерных коммуникаций и организации строительства. На этой стадии ра</w:t>
      </w:r>
      <w:r w:rsidR="009E684C" w:rsidRPr="009E684C">
        <w:rPr>
          <w:rFonts w:ascii="Times New Roman" w:hAnsi="Times New Roman" w:cs="Times New Roman"/>
          <w:sz w:val="28"/>
          <w:szCs w:val="28"/>
          <w:highlight w:val="yellow"/>
        </w:rPr>
        <w:t>з</w:t>
      </w:r>
      <w:r w:rsidR="009E684C" w:rsidRPr="009E684C">
        <w:rPr>
          <w:rFonts w:ascii="Times New Roman" w:hAnsi="Times New Roman" w:cs="Times New Roman"/>
          <w:sz w:val="28"/>
          <w:szCs w:val="28"/>
          <w:highlight w:val="yellow"/>
        </w:rPr>
        <w:t xml:space="preserve">рабатывается </w:t>
      </w:r>
      <w:proofErr w:type="spellStart"/>
      <w:r w:rsidR="009E684C" w:rsidRPr="009E684C">
        <w:rPr>
          <w:rFonts w:ascii="Times New Roman" w:hAnsi="Times New Roman" w:cs="Times New Roman"/>
          <w:sz w:val="28"/>
          <w:szCs w:val="28"/>
          <w:highlight w:val="yellow"/>
        </w:rPr>
        <w:t>дендроплан</w:t>
      </w:r>
      <w:proofErr w:type="spellEnd"/>
      <w:r w:rsidR="009E684C" w:rsidRPr="009E684C">
        <w:rPr>
          <w:rFonts w:ascii="Times New Roman" w:hAnsi="Times New Roman" w:cs="Times New Roman"/>
          <w:sz w:val="28"/>
          <w:szCs w:val="28"/>
          <w:highlight w:val="yellow"/>
        </w:rPr>
        <w:t>, на котором выделяются зоны работ, наносятся у</w:t>
      </w:r>
      <w:r w:rsidR="009E684C" w:rsidRPr="009E684C">
        <w:rPr>
          <w:rFonts w:ascii="Times New Roman" w:hAnsi="Times New Roman" w:cs="Times New Roman"/>
          <w:sz w:val="28"/>
          <w:szCs w:val="28"/>
          <w:highlight w:val="yellow"/>
        </w:rPr>
        <w:t>с</w:t>
      </w:r>
      <w:r w:rsidR="009E684C" w:rsidRPr="009E684C">
        <w:rPr>
          <w:rFonts w:ascii="Times New Roman" w:hAnsi="Times New Roman" w:cs="Times New Roman"/>
          <w:sz w:val="28"/>
          <w:szCs w:val="28"/>
          <w:highlight w:val="yellow"/>
        </w:rPr>
        <w:t>ловными обозначениями все древесные и кустарниковые растения, подлеж</w:t>
      </w:r>
      <w:r w:rsidR="009E684C" w:rsidRPr="009E684C">
        <w:rPr>
          <w:rFonts w:ascii="Times New Roman" w:hAnsi="Times New Roman" w:cs="Times New Roman"/>
          <w:sz w:val="28"/>
          <w:szCs w:val="28"/>
          <w:highlight w:val="yellow"/>
        </w:rPr>
        <w:t>а</w:t>
      </w:r>
      <w:r w:rsidR="009E684C" w:rsidRPr="009E684C">
        <w:rPr>
          <w:rFonts w:ascii="Times New Roman" w:hAnsi="Times New Roman" w:cs="Times New Roman"/>
          <w:sz w:val="28"/>
          <w:szCs w:val="28"/>
          <w:highlight w:val="yellow"/>
        </w:rPr>
        <w:t>щие сохранению, вырубке и пересадке, в соответствии с </w:t>
      </w:r>
      <w:hyperlink r:id="rId9" w:anchor="i64448" w:tooltip="Пункт 3.2 Методических рекомендаций по составлению дендрологических планов и перечетных ведомостей" w:history="1">
        <w:r w:rsidR="009E684C" w:rsidRPr="00317ED3">
          <w:rPr>
            <w:rFonts w:ascii="Times New Roman" w:hAnsi="Times New Roman" w:cs="Times New Roman"/>
            <w:sz w:val="28"/>
            <w:szCs w:val="28"/>
            <w:highlight w:val="yellow"/>
          </w:rPr>
          <w:t xml:space="preserve">п. </w:t>
        </w:r>
        <w:r w:rsidRPr="00317ED3">
          <w:rPr>
            <w:rFonts w:ascii="Times New Roman" w:hAnsi="Times New Roman" w:cs="Times New Roman"/>
            <w:sz w:val="28"/>
            <w:szCs w:val="28"/>
            <w:highlight w:val="yellow"/>
          </w:rPr>
          <w:t>11</w:t>
        </w:r>
        <w:r w:rsidR="00317ED3" w:rsidRPr="00317ED3">
          <w:rPr>
            <w:rFonts w:ascii="Times New Roman" w:hAnsi="Times New Roman" w:cs="Times New Roman"/>
            <w:sz w:val="28"/>
            <w:szCs w:val="28"/>
            <w:highlight w:val="yellow"/>
          </w:rPr>
          <w:t>.7.2</w:t>
        </w:r>
        <w:r w:rsidRPr="00317ED3">
          <w:rPr>
            <w:rFonts w:ascii="Times New Roman" w:hAnsi="Times New Roman" w:cs="Times New Roman"/>
            <w:sz w:val="28"/>
            <w:szCs w:val="28"/>
            <w:highlight w:val="yellow"/>
          </w:rPr>
          <w:t>.</w:t>
        </w:r>
      </w:hyperlink>
      <w:r w:rsidR="009E684C" w:rsidRPr="009E684C">
        <w:rPr>
          <w:rFonts w:ascii="Times New Roman" w:hAnsi="Times New Roman" w:cs="Times New Roman"/>
          <w:sz w:val="28"/>
          <w:szCs w:val="28"/>
          <w:highlight w:val="yellow"/>
        </w:rPr>
        <w:t xml:space="preserve"> настоящего </w:t>
      </w:r>
      <w:r w:rsidR="00317ED3">
        <w:rPr>
          <w:rFonts w:ascii="Times New Roman" w:hAnsi="Times New Roman" w:cs="Times New Roman"/>
          <w:sz w:val="28"/>
          <w:szCs w:val="28"/>
          <w:highlight w:val="yellow"/>
        </w:rPr>
        <w:t>порядка</w:t>
      </w:r>
      <w:r w:rsidR="009E684C" w:rsidRPr="009E684C">
        <w:rPr>
          <w:rFonts w:ascii="Times New Roman" w:hAnsi="Times New Roman" w:cs="Times New Roman"/>
          <w:sz w:val="28"/>
          <w:szCs w:val="28"/>
          <w:highlight w:val="yellow"/>
        </w:rPr>
        <w:t>.</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xml:space="preserve">При разработке </w:t>
      </w:r>
      <w:proofErr w:type="spellStart"/>
      <w:r w:rsidRPr="009E684C">
        <w:rPr>
          <w:rFonts w:ascii="Times New Roman" w:hAnsi="Times New Roman" w:cs="Times New Roman"/>
          <w:sz w:val="28"/>
          <w:szCs w:val="28"/>
          <w:highlight w:val="yellow"/>
        </w:rPr>
        <w:t>дендроплана</w:t>
      </w:r>
      <w:proofErr w:type="spellEnd"/>
      <w:r w:rsidRPr="009E684C">
        <w:rPr>
          <w:rFonts w:ascii="Times New Roman" w:hAnsi="Times New Roman" w:cs="Times New Roman"/>
          <w:sz w:val="28"/>
          <w:szCs w:val="28"/>
          <w:highlight w:val="yellow"/>
        </w:rPr>
        <w:t xml:space="preserve"> сохраняется нумерация растений инве</w:t>
      </w:r>
      <w:r w:rsidRPr="009E684C">
        <w:rPr>
          <w:rFonts w:ascii="Times New Roman" w:hAnsi="Times New Roman" w:cs="Times New Roman"/>
          <w:sz w:val="28"/>
          <w:szCs w:val="28"/>
          <w:highlight w:val="yellow"/>
        </w:rPr>
        <w:t>н</w:t>
      </w:r>
      <w:r w:rsidRPr="009E684C">
        <w:rPr>
          <w:rFonts w:ascii="Times New Roman" w:hAnsi="Times New Roman" w:cs="Times New Roman"/>
          <w:sz w:val="28"/>
          <w:szCs w:val="28"/>
          <w:highlight w:val="yellow"/>
        </w:rPr>
        <w:t>таризационного плана.</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11.4</w:t>
      </w:r>
      <w:r w:rsidR="009E684C" w:rsidRPr="009E684C">
        <w:rPr>
          <w:rFonts w:ascii="Times New Roman" w:hAnsi="Times New Roman" w:cs="Times New Roman"/>
          <w:sz w:val="28"/>
          <w:szCs w:val="28"/>
          <w:highlight w:val="yellow"/>
        </w:rPr>
        <w:t xml:space="preserve">. </w:t>
      </w:r>
      <w:proofErr w:type="spellStart"/>
      <w:r w:rsidR="009E684C" w:rsidRPr="009E684C">
        <w:rPr>
          <w:rFonts w:ascii="Times New Roman" w:hAnsi="Times New Roman" w:cs="Times New Roman"/>
          <w:sz w:val="28"/>
          <w:szCs w:val="28"/>
          <w:highlight w:val="yellow"/>
        </w:rPr>
        <w:t>Геоподоснова</w:t>
      </w:r>
      <w:proofErr w:type="spellEnd"/>
      <w:r w:rsidR="009E684C" w:rsidRPr="009E684C">
        <w:rPr>
          <w:rFonts w:ascii="Times New Roman" w:hAnsi="Times New Roman" w:cs="Times New Roman"/>
          <w:sz w:val="28"/>
          <w:szCs w:val="28"/>
          <w:highlight w:val="yellow"/>
        </w:rPr>
        <w:t xml:space="preserve"> для разработки проекта и составления </w:t>
      </w:r>
      <w:proofErr w:type="spellStart"/>
      <w:r w:rsidR="009E684C" w:rsidRPr="009E684C">
        <w:rPr>
          <w:rFonts w:ascii="Times New Roman" w:hAnsi="Times New Roman" w:cs="Times New Roman"/>
          <w:sz w:val="28"/>
          <w:szCs w:val="28"/>
          <w:highlight w:val="yellow"/>
        </w:rPr>
        <w:t>дендроплана</w:t>
      </w:r>
      <w:proofErr w:type="spellEnd"/>
      <w:r w:rsidR="009E684C" w:rsidRPr="009E684C">
        <w:rPr>
          <w:rFonts w:ascii="Times New Roman" w:hAnsi="Times New Roman" w:cs="Times New Roman"/>
          <w:sz w:val="28"/>
          <w:szCs w:val="28"/>
          <w:highlight w:val="yellow"/>
        </w:rPr>
        <w:t xml:space="preserve"> должна быть первой копией с оригинала, т.к. каждая последующая копия в</w:t>
      </w:r>
      <w:r w:rsidR="009E684C" w:rsidRPr="009E684C">
        <w:rPr>
          <w:rFonts w:ascii="Times New Roman" w:hAnsi="Times New Roman" w:cs="Times New Roman"/>
          <w:sz w:val="28"/>
          <w:szCs w:val="28"/>
          <w:highlight w:val="yellow"/>
        </w:rPr>
        <w:t>е</w:t>
      </w:r>
      <w:r w:rsidR="009E684C" w:rsidRPr="009E684C">
        <w:rPr>
          <w:rFonts w:ascii="Times New Roman" w:hAnsi="Times New Roman" w:cs="Times New Roman"/>
          <w:sz w:val="28"/>
          <w:szCs w:val="28"/>
          <w:highlight w:val="yellow"/>
        </w:rPr>
        <w:t>дет к искажению ситуации с погрешностью 0,5 см на плане или до 2,5 метров в натуре.</w:t>
      </w:r>
    </w:p>
    <w:p w:rsidR="009E684C" w:rsidRPr="009E684C" w:rsidRDefault="00DA0B85" w:rsidP="00DA0B85">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11.5. В проекте застройки</w:t>
      </w:r>
      <w:r w:rsidR="009E684C" w:rsidRPr="009E684C">
        <w:rPr>
          <w:rFonts w:ascii="Times New Roman" w:hAnsi="Times New Roman" w:cs="Times New Roman"/>
          <w:sz w:val="28"/>
          <w:szCs w:val="28"/>
          <w:highlight w:val="yellow"/>
        </w:rPr>
        <w:t xml:space="preserve"> должны быть показаны существующие зд</w:t>
      </w:r>
      <w:r w:rsidR="009E684C" w:rsidRPr="009E684C">
        <w:rPr>
          <w:rFonts w:ascii="Times New Roman" w:hAnsi="Times New Roman" w:cs="Times New Roman"/>
          <w:sz w:val="28"/>
          <w:szCs w:val="28"/>
          <w:highlight w:val="yellow"/>
        </w:rPr>
        <w:t>а</w:t>
      </w:r>
      <w:r w:rsidR="009E684C" w:rsidRPr="009E684C">
        <w:rPr>
          <w:rFonts w:ascii="Times New Roman" w:hAnsi="Times New Roman" w:cs="Times New Roman"/>
          <w:sz w:val="28"/>
          <w:szCs w:val="28"/>
          <w:highlight w:val="yellow"/>
        </w:rPr>
        <w:t xml:space="preserve">ния, сооружения, проектируемые объекты строительства и реконструкции, подъездные дороги, подкрановые пути, места складирования строительных материалов, размещения бытовых городков и иных временных сооружений, </w:t>
      </w:r>
      <w:r w:rsidR="009E684C" w:rsidRPr="009E684C">
        <w:rPr>
          <w:rFonts w:ascii="Times New Roman" w:hAnsi="Times New Roman" w:cs="Times New Roman"/>
          <w:sz w:val="28"/>
          <w:szCs w:val="28"/>
          <w:highlight w:val="yellow"/>
        </w:rPr>
        <w:lastRenderedPageBreak/>
        <w:t>инженерные коммуникации с указанием охранной зоны и зоны производства работ, места складирования растительного грунта, пункты мойки колес, складирования производственных отходов.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xml:space="preserve">При разработке </w:t>
      </w:r>
      <w:r w:rsidR="00DA0B85">
        <w:rPr>
          <w:rFonts w:ascii="Times New Roman" w:hAnsi="Times New Roman" w:cs="Times New Roman"/>
          <w:sz w:val="28"/>
          <w:szCs w:val="28"/>
          <w:highlight w:val="yellow"/>
        </w:rPr>
        <w:t>проекта застройки</w:t>
      </w:r>
      <w:r w:rsidRPr="009E684C">
        <w:rPr>
          <w:rFonts w:ascii="Times New Roman" w:hAnsi="Times New Roman" w:cs="Times New Roman"/>
          <w:sz w:val="28"/>
          <w:szCs w:val="28"/>
          <w:highlight w:val="yellow"/>
        </w:rPr>
        <w:t xml:space="preserve"> должны быть выдержаны нормат</w:t>
      </w:r>
      <w:r w:rsidRPr="009E684C">
        <w:rPr>
          <w:rFonts w:ascii="Times New Roman" w:hAnsi="Times New Roman" w:cs="Times New Roman"/>
          <w:sz w:val="28"/>
          <w:szCs w:val="28"/>
          <w:highlight w:val="yellow"/>
        </w:rPr>
        <w:t>и</w:t>
      </w:r>
      <w:r w:rsidRPr="009E684C">
        <w:rPr>
          <w:rFonts w:ascii="Times New Roman" w:hAnsi="Times New Roman" w:cs="Times New Roman"/>
          <w:sz w:val="28"/>
          <w:szCs w:val="28"/>
          <w:highlight w:val="yellow"/>
        </w:rPr>
        <w:t xml:space="preserve">вы расстояния от сооружений до оси растений </w:t>
      </w:r>
      <w:proofErr w:type="gramStart"/>
      <w:r w:rsidR="00DA0B85">
        <w:rPr>
          <w:rFonts w:ascii="Times New Roman" w:hAnsi="Times New Roman" w:cs="Times New Roman"/>
          <w:sz w:val="28"/>
          <w:szCs w:val="28"/>
          <w:highlight w:val="yellow"/>
        </w:rPr>
        <w:t>согласно норм</w:t>
      </w:r>
      <w:proofErr w:type="gramEnd"/>
      <w:r w:rsidR="00DA0B85">
        <w:rPr>
          <w:rFonts w:ascii="Times New Roman" w:hAnsi="Times New Roman" w:cs="Times New Roman"/>
          <w:sz w:val="28"/>
          <w:szCs w:val="28"/>
          <w:highlight w:val="yellow"/>
        </w:rPr>
        <w:t xml:space="preserve"> градостро</w:t>
      </w:r>
      <w:r w:rsidR="00DA0B85">
        <w:rPr>
          <w:rFonts w:ascii="Times New Roman" w:hAnsi="Times New Roman" w:cs="Times New Roman"/>
          <w:sz w:val="28"/>
          <w:szCs w:val="28"/>
          <w:highlight w:val="yellow"/>
        </w:rPr>
        <w:t>и</w:t>
      </w:r>
      <w:r w:rsidR="00DA0B85">
        <w:rPr>
          <w:rFonts w:ascii="Times New Roman" w:hAnsi="Times New Roman" w:cs="Times New Roman"/>
          <w:sz w:val="28"/>
          <w:szCs w:val="28"/>
          <w:highlight w:val="yellow"/>
        </w:rPr>
        <w:t>тельного проектирования</w:t>
      </w:r>
      <w:r w:rsidRPr="009E684C">
        <w:rPr>
          <w:rFonts w:ascii="Times New Roman" w:hAnsi="Times New Roman" w:cs="Times New Roman"/>
          <w:sz w:val="28"/>
          <w:szCs w:val="28"/>
          <w:highlight w:val="yellow"/>
        </w:rPr>
        <w:t>.</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При посадке деревьев и кустарников у наружных стен зданий, соор</w:t>
      </w:r>
      <w:r w:rsidRPr="009E684C">
        <w:rPr>
          <w:rFonts w:ascii="Times New Roman" w:hAnsi="Times New Roman" w:cs="Times New Roman"/>
          <w:sz w:val="28"/>
          <w:szCs w:val="28"/>
          <w:highlight w:val="yellow"/>
        </w:rPr>
        <w:t>у</w:t>
      </w:r>
      <w:r w:rsidRPr="009E684C">
        <w:rPr>
          <w:rFonts w:ascii="Times New Roman" w:hAnsi="Times New Roman" w:cs="Times New Roman"/>
          <w:sz w:val="28"/>
          <w:szCs w:val="28"/>
          <w:highlight w:val="yellow"/>
        </w:rPr>
        <w:t>жений, детских учреждений необходимо соблюдать нормативные уровни и</w:t>
      </w:r>
      <w:r w:rsidRPr="009E684C">
        <w:rPr>
          <w:rFonts w:ascii="Times New Roman" w:hAnsi="Times New Roman" w:cs="Times New Roman"/>
          <w:sz w:val="28"/>
          <w:szCs w:val="28"/>
          <w:highlight w:val="yellow"/>
        </w:rPr>
        <w:t>н</w:t>
      </w:r>
      <w:r w:rsidRPr="009E684C">
        <w:rPr>
          <w:rFonts w:ascii="Times New Roman" w:hAnsi="Times New Roman" w:cs="Times New Roman"/>
          <w:sz w:val="28"/>
          <w:szCs w:val="28"/>
          <w:highlight w:val="yellow"/>
        </w:rPr>
        <w:t>соляции и естественного освещения.</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11.6.Проекта застройки</w:t>
      </w:r>
      <w:r w:rsidR="009E684C" w:rsidRPr="009E684C">
        <w:rPr>
          <w:rFonts w:ascii="Times New Roman" w:hAnsi="Times New Roman" w:cs="Times New Roman"/>
          <w:sz w:val="28"/>
          <w:szCs w:val="28"/>
          <w:highlight w:val="yellow"/>
        </w:rPr>
        <w:t xml:space="preserve">, совмещенный с </w:t>
      </w:r>
      <w:proofErr w:type="spellStart"/>
      <w:r w:rsidR="009E684C" w:rsidRPr="009E684C">
        <w:rPr>
          <w:rFonts w:ascii="Times New Roman" w:hAnsi="Times New Roman" w:cs="Times New Roman"/>
          <w:sz w:val="28"/>
          <w:szCs w:val="28"/>
          <w:highlight w:val="yellow"/>
        </w:rPr>
        <w:t>дендропланом</w:t>
      </w:r>
      <w:proofErr w:type="spellEnd"/>
      <w:r>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 xml:space="preserve"> согласовывае</w:t>
      </w:r>
      <w:r w:rsidR="009E684C" w:rsidRPr="009E684C">
        <w:rPr>
          <w:rFonts w:ascii="Times New Roman" w:hAnsi="Times New Roman" w:cs="Times New Roman"/>
          <w:sz w:val="28"/>
          <w:szCs w:val="28"/>
          <w:highlight w:val="yellow"/>
        </w:rPr>
        <w:t>т</w:t>
      </w:r>
      <w:r w:rsidR="009E684C" w:rsidRPr="009E684C">
        <w:rPr>
          <w:rFonts w:ascii="Times New Roman" w:hAnsi="Times New Roman" w:cs="Times New Roman"/>
          <w:sz w:val="28"/>
          <w:szCs w:val="28"/>
          <w:highlight w:val="yellow"/>
        </w:rPr>
        <w:t xml:space="preserve">ся с </w:t>
      </w:r>
      <w:r>
        <w:rPr>
          <w:rFonts w:ascii="Times New Roman" w:hAnsi="Times New Roman" w:cs="Times New Roman"/>
          <w:sz w:val="28"/>
          <w:szCs w:val="28"/>
          <w:highlight w:val="yellow"/>
        </w:rPr>
        <w:t xml:space="preserve">администрацией МО г. Медногорск </w:t>
      </w:r>
      <w:r w:rsidR="009E684C" w:rsidRPr="009E684C">
        <w:rPr>
          <w:rFonts w:ascii="Times New Roman" w:hAnsi="Times New Roman" w:cs="Times New Roman"/>
          <w:sz w:val="28"/>
          <w:szCs w:val="28"/>
          <w:highlight w:val="yellow"/>
        </w:rPr>
        <w:t>и утверждается в составе проектной и градостроительной документации в установленном порядке.</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bookmarkStart w:id="3" w:name="i55988"/>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 xml:space="preserve">. Условные обозначения деревьев и кустарников на </w:t>
      </w:r>
      <w:proofErr w:type="spellStart"/>
      <w:r w:rsidR="009E684C" w:rsidRPr="009E684C">
        <w:rPr>
          <w:rFonts w:ascii="Times New Roman" w:hAnsi="Times New Roman" w:cs="Times New Roman"/>
          <w:sz w:val="28"/>
          <w:szCs w:val="28"/>
          <w:highlight w:val="yellow"/>
        </w:rPr>
        <w:t>дендроплане</w:t>
      </w:r>
      <w:bookmarkEnd w:id="3"/>
      <w:proofErr w:type="spellEnd"/>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11.7.1. </w:t>
      </w:r>
      <w:r w:rsidR="009E684C" w:rsidRPr="009E684C">
        <w:rPr>
          <w:rFonts w:ascii="Times New Roman" w:hAnsi="Times New Roman" w:cs="Times New Roman"/>
          <w:sz w:val="28"/>
          <w:szCs w:val="28"/>
          <w:highlight w:val="yellow"/>
        </w:rPr>
        <w:t xml:space="preserve">На </w:t>
      </w:r>
      <w:proofErr w:type="spellStart"/>
      <w:r w:rsidR="009E684C" w:rsidRPr="009E684C">
        <w:rPr>
          <w:rFonts w:ascii="Times New Roman" w:hAnsi="Times New Roman" w:cs="Times New Roman"/>
          <w:sz w:val="28"/>
          <w:szCs w:val="28"/>
          <w:highlight w:val="yellow"/>
        </w:rPr>
        <w:t>дендроплане</w:t>
      </w:r>
      <w:proofErr w:type="spellEnd"/>
      <w:r w:rsidR="009E684C" w:rsidRPr="009E684C">
        <w:rPr>
          <w:rFonts w:ascii="Times New Roman" w:hAnsi="Times New Roman" w:cs="Times New Roman"/>
          <w:sz w:val="28"/>
          <w:szCs w:val="28"/>
          <w:highlight w:val="yellow"/>
        </w:rPr>
        <w:t xml:space="preserve"> обозначаются существующие деревья и куста</w:t>
      </w:r>
      <w:r w:rsidR="009E684C" w:rsidRPr="009E684C">
        <w:rPr>
          <w:rFonts w:ascii="Times New Roman" w:hAnsi="Times New Roman" w:cs="Times New Roman"/>
          <w:sz w:val="28"/>
          <w:szCs w:val="28"/>
          <w:highlight w:val="yellow"/>
        </w:rPr>
        <w:t>р</w:t>
      </w:r>
      <w:r w:rsidR="009E684C" w:rsidRPr="009E684C">
        <w:rPr>
          <w:rFonts w:ascii="Times New Roman" w:hAnsi="Times New Roman" w:cs="Times New Roman"/>
          <w:sz w:val="28"/>
          <w:szCs w:val="28"/>
          <w:highlight w:val="yellow"/>
        </w:rPr>
        <w:t>ники, расположенные в зоне строительной площадки и вне ее по направлен</w:t>
      </w:r>
      <w:r w:rsidR="009E684C" w:rsidRPr="009E684C">
        <w:rPr>
          <w:rFonts w:ascii="Times New Roman" w:hAnsi="Times New Roman" w:cs="Times New Roman"/>
          <w:sz w:val="28"/>
          <w:szCs w:val="28"/>
          <w:highlight w:val="yellow"/>
        </w:rPr>
        <w:t>и</w:t>
      </w:r>
      <w:r w:rsidR="009E684C" w:rsidRPr="009E684C">
        <w:rPr>
          <w:rFonts w:ascii="Times New Roman" w:hAnsi="Times New Roman" w:cs="Times New Roman"/>
          <w:sz w:val="28"/>
          <w:szCs w:val="28"/>
          <w:highlight w:val="yellow"/>
        </w:rPr>
        <w:t>ям инженерных коммуникаций, дорог и др., специальными знаками.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xml:space="preserve">Сохраняемые деревья обозначаются </w:t>
      </w:r>
      <w:proofErr w:type="spellStart"/>
      <w:r w:rsidRPr="009E684C">
        <w:rPr>
          <w:rFonts w:ascii="Times New Roman" w:hAnsi="Times New Roman" w:cs="Times New Roman"/>
          <w:sz w:val="28"/>
          <w:szCs w:val="28"/>
          <w:highlight w:val="yellow"/>
        </w:rPr>
        <w:t>незакрашенным</w:t>
      </w:r>
      <w:proofErr w:type="spellEnd"/>
      <w:r w:rsidRPr="009E684C">
        <w:rPr>
          <w:rFonts w:ascii="Times New Roman" w:hAnsi="Times New Roman" w:cs="Times New Roman"/>
          <w:sz w:val="28"/>
          <w:szCs w:val="28"/>
          <w:highlight w:val="yellow"/>
        </w:rPr>
        <w:t xml:space="preserve"> кружочком, выр</w:t>
      </w:r>
      <w:r w:rsidRPr="009E684C">
        <w:rPr>
          <w:rFonts w:ascii="Times New Roman" w:hAnsi="Times New Roman" w:cs="Times New Roman"/>
          <w:sz w:val="28"/>
          <w:szCs w:val="28"/>
          <w:highlight w:val="yellow"/>
        </w:rPr>
        <w:t>у</w:t>
      </w:r>
      <w:r w:rsidRPr="009E684C">
        <w:rPr>
          <w:rFonts w:ascii="Times New Roman" w:hAnsi="Times New Roman" w:cs="Times New Roman"/>
          <w:sz w:val="28"/>
          <w:szCs w:val="28"/>
          <w:highlight w:val="yellow"/>
        </w:rPr>
        <w:t>баемые деревья - полностью закрашенным кружочком, пересаживаемые д</w:t>
      </w:r>
      <w:r w:rsidRPr="009E684C">
        <w:rPr>
          <w:rFonts w:ascii="Times New Roman" w:hAnsi="Times New Roman" w:cs="Times New Roman"/>
          <w:sz w:val="28"/>
          <w:szCs w:val="28"/>
          <w:highlight w:val="yellow"/>
        </w:rPr>
        <w:t>е</w:t>
      </w:r>
      <w:r w:rsidRPr="009E684C">
        <w:rPr>
          <w:rFonts w:ascii="Times New Roman" w:hAnsi="Times New Roman" w:cs="Times New Roman"/>
          <w:sz w:val="28"/>
          <w:szCs w:val="28"/>
          <w:highlight w:val="yellow"/>
        </w:rPr>
        <w:t>ревья - наполовину закрашенным.</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bookmarkStart w:id="4" w:name="i64448"/>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2</w:t>
      </w:r>
      <w:bookmarkEnd w:id="4"/>
      <w:r w:rsidR="009E684C" w:rsidRPr="009E684C">
        <w:rPr>
          <w:rFonts w:ascii="Times New Roman" w:hAnsi="Times New Roman" w:cs="Times New Roman"/>
          <w:sz w:val="28"/>
          <w:szCs w:val="28"/>
          <w:highlight w:val="yellow"/>
        </w:rPr>
        <w:t xml:space="preserve">. Размер условного обозначения дерева на </w:t>
      </w:r>
      <w:proofErr w:type="spellStart"/>
      <w:r w:rsidR="009E684C" w:rsidRPr="009E684C">
        <w:rPr>
          <w:rFonts w:ascii="Times New Roman" w:hAnsi="Times New Roman" w:cs="Times New Roman"/>
          <w:sz w:val="28"/>
          <w:szCs w:val="28"/>
          <w:highlight w:val="yellow"/>
        </w:rPr>
        <w:t>дендроплане</w:t>
      </w:r>
      <w:proofErr w:type="spellEnd"/>
      <w:r w:rsidR="009E684C" w:rsidRPr="009E684C">
        <w:rPr>
          <w:rFonts w:ascii="Times New Roman" w:hAnsi="Times New Roman" w:cs="Times New Roman"/>
          <w:sz w:val="28"/>
          <w:szCs w:val="28"/>
          <w:highlight w:val="yellow"/>
        </w:rPr>
        <w:t xml:space="preserve"> - 3,0 мм. Цвет - черно-белый.</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При большой загруженности чертежа допускается уменьшение размера кружочка до 2,0 мм.</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 xml:space="preserve">3. На </w:t>
      </w:r>
      <w:proofErr w:type="spellStart"/>
      <w:r w:rsidR="009E684C" w:rsidRPr="009E684C">
        <w:rPr>
          <w:rFonts w:ascii="Times New Roman" w:hAnsi="Times New Roman" w:cs="Times New Roman"/>
          <w:sz w:val="28"/>
          <w:szCs w:val="28"/>
          <w:highlight w:val="yellow"/>
        </w:rPr>
        <w:t>дендроплане</w:t>
      </w:r>
      <w:proofErr w:type="spellEnd"/>
      <w:r w:rsidR="009E684C" w:rsidRPr="009E684C">
        <w:rPr>
          <w:rFonts w:ascii="Times New Roman" w:hAnsi="Times New Roman" w:cs="Times New Roman"/>
          <w:sz w:val="28"/>
          <w:szCs w:val="28"/>
          <w:highlight w:val="yellow"/>
        </w:rPr>
        <w:t xml:space="preserve"> должны быть особо выделены деревья:</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особо ценные;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исторические;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реликтовые;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хвойные.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Выделение деревьев производится в виде увеличенного кружочка в</w:t>
      </w:r>
      <w:r w:rsidRPr="009E684C">
        <w:rPr>
          <w:rFonts w:ascii="Times New Roman" w:hAnsi="Times New Roman" w:cs="Times New Roman"/>
          <w:sz w:val="28"/>
          <w:szCs w:val="28"/>
          <w:highlight w:val="yellow"/>
        </w:rPr>
        <w:t>о</w:t>
      </w:r>
      <w:r w:rsidRPr="009E684C">
        <w:rPr>
          <w:rFonts w:ascii="Times New Roman" w:hAnsi="Times New Roman" w:cs="Times New Roman"/>
          <w:sz w:val="28"/>
          <w:szCs w:val="28"/>
          <w:highlight w:val="yellow"/>
        </w:rPr>
        <w:t>круг дерева или цветом.</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.4. Многоствольные деревья обозначаются символом одного дер</w:t>
      </w:r>
      <w:r w:rsidR="009E684C" w:rsidRPr="009E684C">
        <w:rPr>
          <w:rFonts w:ascii="Times New Roman" w:hAnsi="Times New Roman" w:cs="Times New Roman"/>
          <w:sz w:val="28"/>
          <w:szCs w:val="28"/>
          <w:highlight w:val="yellow"/>
        </w:rPr>
        <w:t>е</w:t>
      </w:r>
      <w:r w:rsidR="009E684C" w:rsidRPr="009E684C">
        <w:rPr>
          <w:rFonts w:ascii="Times New Roman" w:hAnsi="Times New Roman" w:cs="Times New Roman"/>
          <w:sz w:val="28"/>
          <w:szCs w:val="28"/>
          <w:highlight w:val="yellow"/>
        </w:rPr>
        <w:t>ва.</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5. Групповые посадки деревьев и кустарников, при невозможности их обозначения отдельными кружками (в случае загущенных посадок), об</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значаются овалом, размером, соответствующим площади участка (в масшт</w:t>
      </w:r>
      <w:r w:rsidR="009E684C" w:rsidRPr="009E684C">
        <w:rPr>
          <w:rFonts w:ascii="Times New Roman" w:hAnsi="Times New Roman" w:cs="Times New Roman"/>
          <w:sz w:val="28"/>
          <w:szCs w:val="28"/>
          <w:highlight w:val="yellow"/>
        </w:rPr>
        <w:t>а</w:t>
      </w:r>
      <w:r w:rsidR="009E684C" w:rsidRPr="009E684C">
        <w:rPr>
          <w:rFonts w:ascii="Times New Roman" w:hAnsi="Times New Roman" w:cs="Times New Roman"/>
          <w:sz w:val="28"/>
          <w:szCs w:val="28"/>
          <w:highlight w:val="yellow"/>
        </w:rPr>
        <w:t>бе), занимаемого группой.</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6. Поросль и самосев обозначаются аналогично кустарнику конт</w:t>
      </w:r>
      <w:r w:rsidR="009E684C" w:rsidRPr="009E684C">
        <w:rPr>
          <w:rFonts w:ascii="Times New Roman" w:hAnsi="Times New Roman" w:cs="Times New Roman"/>
          <w:sz w:val="28"/>
          <w:szCs w:val="28"/>
          <w:highlight w:val="yellow"/>
        </w:rPr>
        <w:t>у</w:t>
      </w:r>
      <w:r w:rsidR="009E684C" w:rsidRPr="009E684C">
        <w:rPr>
          <w:rFonts w:ascii="Times New Roman" w:hAnsi="Times New Roman" w:cs="Times New Roman"/>
          <w:sz w:val="28"/>
          <w:szCs w:val="28"/>
          <w:highlight w:val="yellow"/>
        </w:rPr>
        <w:t>ром с присвоением порядкового номера.</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 xml:space="preserve">.7. Погрешность размещения условного обозначения на </w:t>
      </w:r>
      <w:proofErr w:type="spellStart"/>
      <w:r w:rsidR="009E684C" w:rsidRPr="009E684C">
        <w:rPr>
          <w:rFonts w:ascii="Times New Roman" w:hAnsi="Times New Roman" w:cs="Times New Roman"/>
          <w:sz w:val="28"/>
          <w:szCs w:val="28"/>
          <w:highlight w:val="yellow"/>
        </w:rPr>
        <w:t>дендропл</w:t>
      </w:r>
      <w:r w:rsidR="009E684C" w:rsidRPr="009E684C">
        <w:rPr>
          <w:rFonts w:ascii="Times New Roman" w:hAnsi="Times New Roman" w:cs="Times New Roman"/>
          <w:sz w:val="28"/>
          <w:szCs w:val="28"/>
          <w:highlight w:val="yellow"/>
        </w:rPr>
        <w:t>а</w:t>
      </w:r>
      <w:r w:rsidR="009E684C" w:rsidRPr="009E684C">
        <w:rPr>
          <w:rFonts w:ascii="Times New Roman" w:hAnsi="Times New Roman" w:cs="Times New Roman"/>
          <w:sz w:val="28"/>
          <w:szCs w:val="28"/>
          <w:highlight w:val="yellow"/>
        </w:rPr>
        <w:t>не</w:t>
      </w:r>
      <w:proofErr w:type="spellEnd"/>
      <w:r w:rsidR="009E684C" w:rsidRPr="009E684C">
        <w:rPr>
          <w:rFonts w:ascii="Times New Roman" w:hAnsi="Times New Roman" w:cs="Times New Roman"/>
          <w:sz w:val="28"/>
          <w:szCs w:val="28"/>
          <w:highlight w:val="yellow"/>
        </w:rPr>
        <w:t xml:space="preserve"> допускается 1 мм (0,5 метра в натуре).</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 xml:space="preserve">.8. Каждое нанесенное на </w:t>
      </w:r>
      <w:proofErr w:type="spellStart"/>
      <w:r w:rsidR="009E684C" w:rsidRPr="009E684C">
        <w:rPr>
          <w:rFonts w:ascii="Times New Roman" w:hAnsi="Times New Roman" w:cs="Times New Roman"/>
          <w:sz w:val="28"/>
          <w:szCs w:val="28"/>
          <w:highlight w:val="yellow"/>
        </w:rPr>
        <w:t>дендроплан</w:t>
      </w:r>
      <w:proofErr w:type="spellEnd"/>
      <w:r w:rsidR="009E684C" w:rsidRPr="009E684C">
        <w:rPr>
          <w:rFonts w:ascii="Times New Roman" w:hAnsi="Times New Roman" w:cs="Times New Roman"/>
          <w:sz w:val="28"/>
          <w:szCs w:val="28"/>
          <w:highlight w:val="yellow"/>
        </w:rPr>
        <w:t xml:space="preserve"> растение имеет свой поря</w:t>
      </w:r>
      <w:r w:rsidR="009E684C" w:rsidRPr="009E684C">
        <w:rPr>
          <w:rFonts w:ascii="Times New Roman" w:hAnsi="Times New Roman" w:cs="Times New Roman"/>
          <w:sz w:val="28"/>
          <w:szCs w:val="28"/>
          <w:highlight w:val="yellow"/>
        </w:rPr>
        <w:t>д</w:t>
      </w:r>
      <w:r w:rsidR="009E684C" w:rsidRPr="009E684C">
        <w:rPr>
          <w:rFonts w:ascii="Times New Roman" w:hAnsi="Times New Roman" w:cs="Times New Roman"/>
          <w:sz w:val="28"/>
          <w:szCs w:val="28"/>
          <w:highlight w:val="yellow"/>
        </w:rPr>
        <w:t xml:space="preserve">ковый номер, соответствующий номеру в </w:t>
      </w:r>
      <w:proofErr w:type="spellStart"/>
      <w:r w:rsidR="009E684C" w:rsidRPr="009E684C">
        <w:rPr>
          <w:rFonts w:ascii="Times New Roman" w:hAnsi="Times New Roman" w:cs="Times New Roman"/>
          <w:sz w:val="28"/>
          <w:szCs w:val="28"/>
          <w:highlight w:val="yellow"/>
        </w:rPr>
        <w:t>перечетной</w:t>
      </w:r>
      <w:proofErr w:type="spellEnd"/>
      <w:r w:rsidR="009E684C" w:rsidRPr="009E684C">
        <w:rPr>
          <w:rFonts w:ascii="Times New Roman" w:hAnsi="Times New Roman" w:cs="Times New Roman"/>
          <w:sz w:val="28"/>
          <w:szCs w:val="28"/>
          <w:highlight w:val="yellow"/>
        </w:rPr>
        <w:t xml:space="preserve"> ведомости.</w:t>
      </w:r>
    </w:p>
    <w:p w:rsidR="009E684C" w:rsidRPr="009E684C" w:rsidRDefault="00DA0B85"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11.7</w:t>
      </w:r>
      <w:r w:rsidR="009E684C" w:rsidRPr="009E684C">
        <w:rPr>
          <w:rFonts w:ascii="Times New Roman" w:hAnsi="Times New Roman" w:cs="Times New Roman"/>
          <w:sz w:val="28"/>
          <w:szCs w:val="28"/>
          <w:highlight w:val="yellow"/>
        </w:rPr>
        <w:t xml:space="preserve">.9. </w:t>
      </w:r>
      <w:proofErr w:type="spellStart"/>
      <w:r w:rsidR="009E684C" w:rsidRPr="009E684C">
        <w:rPr>
          <w:rFonts w:ascii="Times New Roman" w:hAnsi="Times New Roman" w:cs="Times New Roman"/>
          <w:sz w:val="28"/>
          <w:szCs w:val="28"/>
          <w:highlight w:val="yellow"/>
        </w:rPr>
        <w:t>Дендроплан</w:t>
      </w:r>
      <w:proofErr w:type="spellEnd"/>
      <w:r w:rsidR="009E684C" w:rsidRPr="009E684C">
        <w:rPr>
          <w:rFonts w:ascii="Times New Roman" w:hAnsi="Times New Roman" w:cs="Times New Roman"/>
          <w:sz w:val="28"/>
          <w:szCs w:val="28"/>
          <w:highlight w:val="yellow"/>
        </w:rPr>
        <w:t xml:space="preserve"> может изготавливаться на </w:t>
      </w:r>
      <w:proofErr w:type="gramStart"/>
      <w:r w:rsidR="009E684C" w:rsidRPr="009E684C">
        <w:rPr>
          <w:rFonts w:ascii="Times New Roman" w:hAnsi="Times New Roman" w:cs="Times New Roman"/>
          <w:sz w:val="28"/>
          <w:szCs w:val="28"/>
          <w:highlight w:val="yellow"/>
        </w:rPr>
        <w:t>электронном</w:t>
      </w:r>
      <w:proofErr w:type="gramEnd"/>
      <w:r w:rsidR="009E684C" w:rsidRPr="009E684C">
        <w:rPr>
          <w:rFonts w:ascii="Times New Roman" w:hAnsi="Times New Roman" w:cs="Times New Roman"/>
          <w:sz w:val="28"/>
          <w:szCs w:val="28"/>
          <w:highlight w:val="yellow"/>
        </w:rPr>
        <w:t xml:space="preserve"> или бума</w:t>
      </w:r>
      <w:r w:rsidR="009E684C" w:rsidRPr="009E684C">
        <w:rPr>
          <w:rFonts w:ascii="Times New Roman" w:hAnsi="Times New Roman" w:cs="Times New Roman"/>
          <w:sz w:val="28"/>
          <w:szCs w:val="28"/>
          <w:highlight w:val="yellow"/>
        </w:rPr>
        <w:t>ж</w:t>
      </w:r>
      <w:r w:rsidR="009E684C" w:rsidRPr="009E684C">
        <w:rPr>
          <w:rFonts w:ascii="Times New Roman" w:hAnsi="Times New Roman" w:cs="Times New Roman"/>
          <w:sz w:val="28"/>
          <w:szCs w:val="28"/>
          <w:highlight w:val="yellow"/>
        </w:rPr>
        <w:t>ном носители М 1:500.</w:t>
      </w:r>
    </w:p>
    <w:p w:rsidR="009E684C" w:rsidRPr="009E684C" w:rsidRDefault="00C60CB4" w:rsidP="009E684C">
      <w:pPr>
        <w:pStyle w:val="ConsPlusNormal"/>
        <w:widowControl/>
        <w:ind w:firstLine="709"/>
        <w:jc w:val="both"/>
        <w:rPr>
          <w:rFonts w:ascii="Times New Roman" w:hAnsi="Times New Roman" w:cs="Times New Roman"/>
          <w:sz w:val="28"/>
          <w:szCs w:val="28"/>
          <w:highlight w:val="yellow"/>
        </w:rPr>
      </w:pPr>
      <w:bookmarkStart w:id="5" w:name="i78915"/>
      <w:r>
        <w:rPr>
          <w:rFonts w:ascii="Times New Roman" w:hAnsi="Times New Roman" w:cs="Times New Roman"/>
          <w:sz w:val="28"/>
          <w:szCs w:val="28"/>
          <w:highlight w:val="yellow"/>
        </w:rPr>
        <w:lastRenderedPageBreak/>
        <w:t>11.8</w:t>
      </w:r>
      <w:r w:rsidR="009E684C" w:rsidRPr="009E684C">
        <w:rPr>
          <w:rFonts w:ascii="Times New Roman" w:hAnsi="Times New Roman" w:cs="Times New Roman"/>
          <w:sz w:val="28"/>
          <w:szCs w:val="28"/>
          <w:highlight w:val="yellow"/>
        </w:rPr>
        <w:t xml:space="preserve">. </w:t>
      </w:r>
      <w:proofErr w:type="spellStart"/>
      <w:r w:rsidR="009E684C" w:rsidRPr="009E684C">
        <w:rPr>
          <w:rFonts w:ascii="Times New Roman" w:hAnsi="Times New Roman" w:cs="Times New Roman"/>
          <w:sz w:val="28"/>
          <w:szCs w:val="28"/>
          <w:highlight w:val="yellow"/>
        </w:rPr>
        <w:t>Перечетная</w:t>
      </w:r>
      <w:proofErr w:type="spellEnd"/>
      <w:r w:rsidR="009E684C" w:rsidRPr="009E684C">
        <w:rPr>
          <w:rFonts w:ascii="Times New Roman" w:hAnsi="Times New Roman" w:cs="Times New Roman"/>
          <w:sz w:val="28"/>
          <w:szCs w:val="28"/>
          <w:highlight w:val="yellow"/>
        </w:rPr>
        <w:t xml:space="preserve"> ведомость</w:t>
      </w:r>
      <w:bookmarkEnd w:id="5"/>
      <w:r w:rsidR="00FC53F8">
        <w:rPr>
          <w:rFonts w:ascii="Times New Roman" w:hAnsi="Times New Roman" w:cs="Times New Roman"/>
          <w:sz w:val="28"/>
          <w:szCs w:val="28"/>
          <w:highlight w:val="yellow"/>
        </w:rPr>
        <w:t>.</w:t>
      </w:r>
    </w:p>
    <w:p w:rsidR="009E684C" w:rsidRDefault="00C60CB4" w:rsidP="00C60CB4">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 xml:space="preserve">.1. </w:t>
      </w:r>
      <w:proofErr w:type="spellStart"/>
      <w:r w:rsidR="009E684C" w:rsidRPr="009E684C">
        <w:rPr>
          <w:rFonts w:ascii="Times New Roman" w:hAnsi="Times New Roman" w:cs="Times New Roman"/>
          <w:sz w:val="28"/>
          <w:szCs w:val="28"/>
          <w:highlight w:val="yellow"/>
        </w:rPr>
        <w:t>Перечетная</w:t>
      </w:r>
      <w:proofErr w:type="spellEnd"/>
      <w:r w:rsidR="009E684C" w:rsidRPr="009E684C">
        <w:rPr>
          <w:rFonts w:ascii="Times New Roman" w:hAnsi="Times New Roman" w:cs="Times New Roman"/>
          <w:sz w:val="28"/>
          <w:szCs w:val="28"/>
          <w:highlight w:val="yellow"/>
        </w:rPr>
        <w:t xml:space="preserve"> ведомость зеленых насаждений составляется по </w:t>
      </w:r>
      <w:r>
        <w:rPr>
          <w:rFonts w:ascii="Times New Roman" w:hAnsi="Times New Roman" w:cs="Times New Roman"/>
          <w:sz w:val="28"/>
          <w:szCs w:val="28"/>
          <w:highlight w:val="yellow"/>
        </w:rPr>
        <w:t>сл</w:t>
      </w:r>
      <w:r>
        <w:rPr>
          <w:rFonts w:ascii="Times New Roman" w:hAnsi="Times New Roman" w:cs="Times New Roman"/>
          <w:sz w:val="28"/>
          <w:szCs w:val="28"/>
          <w:highlight w:val="yellow"/>
        </w:rPr>
        <w:t>е</w:t>
      </w:r>
      <w:r>
        <w:rPr>
          <w:rFonts w:ascii="Times New Roman" w:hAnsi="Times New Roman" w:cs="Times New Roman"/>
          <w:sz w:val="28"/>
          <w:szCs w:val="28"/>
          <w:highlight w:val="yellow"/>
        </w:rPr>
        <w:t xml:space="preserve">дующей </w:t>
      </w:r>
      <w:r w:rsidR="009E684C" w:rsidRPr="009E684C">
        <w:rPr>
          <w:rFonts w:ascii="Times New Roman" w:hAnsi="Times New Roman" w:cs="Times New Roman"/>
          <w:sz w:val="28"/>
          <w:szCs w:val="28"/>
          <w:highlight w:val="yellow"/>
        </w:rPr>
        <w:t>форме</w:t>
      </w:r>
      <w:r>
        <w:rPr>
          <w:rFonts w:ascii="Times New Roman" w:hAnsi="Times New Roman" w:cs="Times New Roman"/>
          <w:sz w:val="28"/>
          <w:szCs w:val="28"/>
          <w:highlight w:val="yellow"/>
        </w:rPr>
        <w:t>:</w:t>
      </w:r>
    </w:p>
    <w:p w:rsidR="00C60CB4" w:rsidRDefault="00C60CB4" w:rsidP="00C60CB4">
      <w:pPr>
        <w:pStyle w:val="ConsPlusNormal"/>
        <w:widowControl/>
        <w:ind w:firstLine="709"/>
        <w:jc w:val="both"/>
        <w:rPr>
          <w:rFonts w:ascii="Times New Roman" w:hAnsi="Times New Roman" w:cs="Times New Roman"/>
          <w:sz w:val="28"/>
          <w:szCs w:val="28"/>
          <w:highlight w:val="yellow"/>
        </w:rPr>
        <w:sectPr w:rsidR="00C60CB4" w:rsidSect="00D31621">
          <w:headerReference w:type="even" r:id="rId10"/>
          <w:headerReference w:type="default" r:id="rId11"/>
          <w:pgSz w:w="11906" w:h="16838"/>
          <w:pgMar w:top="1418" w:right="850" w:bottom="993" w:left="1701" w:header="708" w:footer="708" w:gutter="0"/>
          <w:cols w:space="708"/>
          <w:titlePg/>
          <w:docGrid w:linePitch="360"/>
        </w:sectPr>
      </w:pPr>
    </w:p>
    <w:p w:rsidR="00C60CB4" w:rsidRPr="00C60CB4" w:rsidRDefault="00C60CB4" w:rsidP="00C60CB4">
      <w:pPr>
        <w:pStyle w:val="1"/>
        <w:spacing w:line="360" w:lineRule="atLeast"/>
        <w:ind w:firstLine="1985"/>
        <w:textAlignment w:val="baseline"/>
        <w:rPr>
          <w:b w:val="0"/>
          <w:sz w:val="24"/>
          <w:highlight w:val="yellow"/>
        </w:rPr>
      </w:pPr>
      <w:bookmarkStart w:id="6" w:name="i174894"/>
      <w:proofErr w:type="spellStart"/>
      <w:r w:rsidRPr="00C60CB4">
        <w:rPr>
          <w:b w:val="0"/>
          <w:bCs/>
          <w:sz w:val="24"/>
          <w:highlight w:val="yellow"/>
          <w:bdr w:val="none" w:sz="0" w:space="0" w:color="auto" w:frame="1"/>
        </w:rPr>
        <w:lastRenderedPageBreak/>
        <w:t>Перечетная</w:t>
      </w:r>
      <w:proofErr w:type="spellEnd"/>
      <w:r w:rsidRPr="00C60CB4">
        <w:rPr>
          <w:b w:val="0"/>
          <w:bCs/>
          <w:sz w:val="24"/>
          <w:highlight w:val="yellow"/>
          <w:bdr w:val="none" w:sz="0" w:space="0" w:color="auto" w:frame="1"/>
        </w:rPr>
        <w:t xml:space="preserve"> ведомость N</w:t>
      </w:r>
      <w:bookmarkEnd w:id="6"/>
    </w:p>
    <w:tbl>
      <w:tblPr>
        <w:tblW w:w="14863" w:type="dxa"/>
        <w:jc w:val="center"/>
        <w:tblCellMar>
          <w:left w:w="0" w:type="dxa"/>
          <w:right w:w="0" w:type="dxa"/>
        </w:tblCellMar>
        <w:tblLook w:val="04A0"/>
      </w:tblPr>
      <w:tblGrid>
        <w:gridCol w:w="14863"/>
      </w:tblGrid>
      <w:tr w:rsidR="00D92800" w:rsidRPr="00C60CB4" w:rsidTr="00143F13">
        <w:trPr>
          <w:trHeight w:val="8856"/>
          <w:jc w:val="center"/>
        </w:trPr>
        <w:tc>
          <w:tcPr>
            <w:tcW w:w="14863" w:type="dxa"/>
            <w:tcBorders>
              <w:top w:val="nil"/>
              <w:left w:val="nil"/>
              <w:right w:val="nil"/>
            </w:tcBorders>
            <w:tcMar>
              <w:top w:w="180" w:type="dxa"/>
              <w:left w:w="180" w:type="dxa"/>
              <w:bottom w:w="180" w:type="dxa"/>
              <w:right w:w="180" w:type="dxa"/>
            </w:tcMar>
            <w:vAlign w:val="bottom"/>
            <w:hideMark/>
          </w:tcPr>
          <w:p w:rsidR="00D92800" w:rsidRDefault="00D92800" w:rsidP="00C60CB4">
            <w:pPr>
              <w:spacing w:line="315" w:lineRule="atLeast"/>
              <w:textAlignment w:val="baseline"/>
              <w:rPr>
                <w:sz w:val="24"/>
                <w:highlight w:val="yellow"/>
                <w:bdr w:val="none" w:sz="0" w:space="0" w:color="auto" w:frame="1"/>
              </w:rPr>
            </w:pPr>
            <w:r w:rsidRPr="00C60CB4">
              <w:rPr>
                <w:sz w:val="24"/>
                <w:highlight w:val="yellow"/>
                <w:bdr w:val="none" w:sz="0" w:space="0" w:color="auto" w:frame="1"/>
              </w:rPr>
              <w:t>Название объекта______________________________________________________________</w:t>
            </w:r>
          </w:p>
          <w:p w:rsidR="00D92800" w:rsidRDefault="00D92800" w:rsidP="00C60CB4">
            <w:pPr>
              <w:spacing w:line="315" w:lineRule="atLeast"/>
              <w:textAlignment w:val="baseline"/>
              <w:rPr>
                <w:sz w:val="24"/>
                <w:highlight w:val="yellow"/>
                <w:bdr w:val="none" w:sz="0" w:space="0" w:color="auto" w:frame="1"/>
              </w:rPr>
            </w:pPr>
            <w:r w:rsidRPr="00C60CB4">
              <w:rPr>
                <w:sz w:val="24"/>
                <w:highlight w:val="yellow"/>
                <w:bdr w:val="none" w:sz="0" w:space="0" w:color="auto" w:frame="1"/>
              </w:rPr>
              <w:t>Почтовый адрес_______________________________________________________________</w:t>
            </w:r>
          </w:p>
          <w:p w:rsidR="00D92800" w:rsidRDefault="00D92800" w:rsidP="00C60CB4">
            <w:pPr>
              <w:spacing w:line="315" w:lineRule="atLeast"/>
              <w:textAlignment w:val="baseline"/>
              <w:rPr>
                <w:sz w:val="24"/>
                <w:highlight w:val="yellow"/>
                <w:bdr w:val="none" w:sz="0" w:space="0" w:color="auto" w:frame="1"/>
              </w:rPr>
            </w:pPr>
            <w:r w:rsidRPr="00C60CB4">
              <w:rPr>
                <w:sz w:val="24"/>
                <w:highlight w:val="yellow"/>
                <w:bdr w:val="none" w:sz="0" w:space="0" w:color="auto" w:frame="1"/>
              </w:rPr>
              <w:t>Номер заказа_________ Коэффициент поправки на местоположение объект</w:t>
            </w:r>
            <w:proofErr w:type="gramStart"/>
            <w:r w:rsidRPr="00C60CB4">
              <w:rPr>
                <w:sz w:val="24"/>
                <w:highlight w:val="yellow"/>
                <w:bdr w:val="none" w:sz="0" w:space="0" w:color="auto" w:frame="1"/>
              </w:rPr>
              <w:t>а(</w:t>
            </w:r>
            <w:proofErr w:type="gramEnd"/>
            <w:r>
              <w:rPr>
                <w:sz w:val="24"/>
                <w:highlight w:val="yellow"/>
                <w:bdr w:val="none" w:sz="0" w:space="0" w:color="auto" w:frame="1"/>
              </w:rPr>
              <w:t>км)________</w:t>
            </w:r>
          </w:p>
          <w:p w:rsidR="00D92800" w:rsidRPr="00FC53F8" w:rsidRDefault="00D92800" w:rsidP="00C60CB4">
            <w:pPr>
              <w:spacing w:line="315" w:lineRule="atLeast"/>
              <w:textAlignment w:val="baseline"/>
              <w:rPr>
                <w:sz w:val="24"/>
                <w:highlight w:val="yellow"/>
                <w:bdr w:val="none" w:sz="0" w:space="0" w:color="auto" w:frame="1"/>
              </w:rPr>
            </w:pPr>
            <w:r w:rsidRPr="00C60CB4">
              <w:rPr>
                <w:sz w:val="24"/>
                <w:highlight w:val="yellow"/>
                <w:bdr w:val="none" w:sz="0" w:space="0" w:color="auto" w:frame="1"/>
              </w:rPr>
              <w:t xml:space="preserve">Коэффициент поправки на </w:t>
            </w:r>
            <w:proofErr w:type="spellStart"/>
            <w:r w:rsidRPr="00C60CB4">
              <w:rPr>
                <w:sz w:val="24"/>
                <w:highlight w:val="yellow"/>
                <w:bdr w:val="none" w:sz="0" w:space="0" w:color="auto" w:frame="1"/>
              </w:rPr>
              <w:t>водоохранную</w:t>
            </w:r>
            <w:proofErr w:type="spellEnd"/>
            <w:r w:rsidRPr="00C60CB4">
              <w:rPr>
                <w:sz w:val="24"/>
                <w:highlight w:val="yellow"/>
                <w:bdr w:val="none" w:sz="0" w:space="0" w:color="auto" w:frame="1"/>
              </w:rPr>
              <w:t xml:space="preserve"> ценность (</w:t>
            </w:r>
            <w:proofErr w:type="spellStart"/>
            <w:r>
              <w:rPr>
                <w:sz w:val="24"/>
                <w:highlight w:val="yellow"/>
                <w:bdr w:val="none" w:sz="0" w:space="0" w:color="auto" w:frame="1"/>
              </w:rPr>
              <w:t>к</w:t>
            </w:r>
            <w:r w:rsidRPr="00C60CB4">
              <w:rPr>
                <w:sz w:val="24"/>
                <w:highlight w:val="yellow"/>
                <w:bdr w:val="none" w:sz="0" w:space="0" w:color="auto" w:frame="1"/>
              </w:rPr>
              <w:t>в</w:t>
            </w:r>
            <w:proofErr w:type="spellEnd"/>
            <w:r w:rsidRPr="00C60CB4">
              <w:rPr>
                <w:sz w:val="24"/>
                <w:highlight w:val="yellow"/>
                <w:bdr w:val="none" w:sz="0" w:space="0" w:color="auto" w:frame="1"/>
              </w:rPr>
              <w:t>)_____________________________</w:t>
            </w:r>
            <w:r>
              <w:rPr>
                <w:sz w:val="24"/>
                <w:highlight w:val="yellow"/>
                <w:bdr w:val="none" w:sz="0" w:space="0" w:color="auto" w:frame="1"/>
              </w:rPr>
              <w:t>_</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1"/>
              <w:gridCol w:w="1796"/>
              <w:gridCol w:w="1221"/>
              <w:gridCol w:w="1588"/>
              <w:gridCol w:w="1263"/>
              <w:gridCol w:w="1197"/>
              <w:gridCol w:w="1146"/>
              <w:gridCol w:w="1938"/>
              <w:gridCol w:w="1542"/>
              <w:gridCol w:w="2131"/>
            </w:tblGrid>
            <w:tr w:rsidR="00D92800" w:rsidRPr="00C60CB4" w:rsidTr="00FC53F8">
              <w:trPr>
                <w:trHeight w:val="492"/>
                <w:jc w:val="center"/>
              </w:trPr>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 xml:space="preserve">№ </w:t>
                  </w:r>
                  <w:proofErr w:type="spellStart"/>
                  <w:proofErr w:type="gramStart"/>
                  <w:r w:rsidRPr="00C60CB4">
                    <w:rPr>
                      <w:rFonts w:ascii="inherit" w:hAnsi="inherit"/>
                      <w:kern w:val="0"/>
                      <w:sz w:val="23"/>
                      <w:szCs w:val="23"/>
                      <w:bdr w:val="none" w:sz="0" w:space="0" w:color="auto" w:frame="1"/>
                    </w:rPr>
                    <w:t>п</w:t>
                  </w:r>
                  <w:proofErr w:type="spellEnd"/>
                  <w:proofErr w:type="gramEnd"/>
                  <w:r w:rsidRPr="00C60CB4">
                    <w:rPr>
                      <w:rFonts w:ascii="inherit" w:hAnsi="inherit"/>
                      <w:kern w:val="0"/>
                      <w:sz w:val="23"/>
                      <w:szCs w:val="23"/>
                      <w:bdr w:val="none" w:sz="0" w:space="0" w:color="auto" w:frame="1"/>
                    </w:rPr>
                    <w:t>/</w:t>
                  </w:r>
                  <w:proofErr w:type="spellStart"/>
                  <w:r>
                    <w:rPr>
                      <w:rFonts w:ascii="inherit" w:hAnsi="inherit"/>
                      <w:kern w:val="0"/>
                      <w:sz w:val="23"/>
                      <w:szCs w:val="23"/>
                      <w:bdr w:val="none" w:sz="0" w:space="0" w:color="auto" w:frame="1"/>
                    </w:rPr>
                    <w:t>п</w:t>
                  </w:r>
                  <w:proofErr w:type="spellEnd"/>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Наименование пород</w:t>
                  </w:r>
                </w:p>
              </w:tc>
              <w:tc>
                <w:tcPr>
                  <w:tcW w:w="0" w:type="auto"/>
                  <w:gridSpan w:val="2"/>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Кол-во, шт.</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 xml:space="preserve">Диаметр, </w:t>
                  </w:r>
                  <w:proofErr w:type="gramStart"/>
                  <w:r w:rsidRPr="00C60CB4">
                    <w:rPr>
                      <w:rFonts w:ascii="inherit" w:hAnsi="inherit"/>
                      <w:kern w:val="0"/>
                      <w:sz w:val="23"/>
                      <w:szCs w:val="23"/>
                      <w:bdr w:val="none" w:sz="0" w:space="0" w:color="auto" w:frame="1"/>
                    </w:rPr>
                    <w:t>см</w:t>
                  </w:r>
                  <w:proofErr w:type="gramEnd"/>
                  <w:r w:rsidRPr="00C60CB4">
                    <w:rPr>
                      <w:rFonts w:ascii="inherit" w:hAnsi="inherit"/>
                      <w:kern w:val="0"/>
                      <w:sz w:val="23"/>
                      <w:szCs w:val="23"/>
                      <w:bdr w:val="none" w:sz="0" w:space="0" w:color="auto" w:frame="1"/>
                    </w:rPr>
                    <w:t>.</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 xml:space="preserve">Возраст, </w:t>
                  </w:r>
                  <w:proofErr w:type="gramStart"/>
                  <w:r w:rsidRPr="00C60CB4">
                    <w:rPr>
                      <w:rFonts w:ascii="inherit" w:hAnsi="inherit"/>
                      <w:kern w:val="0"/>
                      <w:sz w:val="23"/>
                      <w:szCs w:val="23"/>
                      <w:bdr w:val="none" w:sz="0" w:space="0" w:color="auto" w:frame="1"/>
                    </w:rPr>
                    <w:t>см</w:t>
                  </w:r>
                  <w:proofErr w:type="gramEnd"/>
                  <w:r w:rsidRPr="00C60CB4">
                    <w:rPr>
                      <w:rFonts w:ascii="inherit" w:hAnsi="inherit"/>
                      <w:kern w:val="0"/>
                      <w:sz w:val="23"/>
                      <w:szCs w:val="23"/>
                      <w:bdr w:val="none" w:sz="0" w:space="0" w:color="auto" w:frame="1"/>
                    </w:rPr>
                    <w:t>.</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 xml:space="preserve">Высота, </w:t>
                  </w:r>
                  <w:proofErr w:type="gramStart"/>
                  <w:r w:rsidRPr="00C60CB4">
                    <w:rPr>
                      <w:rFonts w:ascii="inherit" w:hAnsi="inherit"/>
                      <w:kern w:val="0"/>
                      <w:sz w:val="23"/>
                      <w:szCs w:val="23"/>
                      <w:bdr w:val="none" w:sz="0" w:space="0" w:color="auto" w:frame="1"/>
                    </w:rPr>
                    <w:t>м</w:t>
                  </w:r>
                  <w:proofErr w:type="gramEnd"/>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Характеристика состояния з</w:t>
                  </w:r>
                  <w:r w:rsidRPr="00C60CB4">
                    <w:rPr>
                      <w:rFonts w:ascii="inherit" w:hAnsi="inherit"/>
                      <w:kern w:val="0"/>
                      <w:sz w:val="23"/>
                      <w:szCs w:val="23"/>
                      <w:bdr w:val="none" w:sz="0" w:space="0" w:color="auto" w:frame="1"/>
                    </w:rPr>
                    <w:t>е</w:t>
                  </w:r>
                  <w:r w:rsidRPr="00C60CB4">
                    <w:rPr>
                      <w:rFonts w:ascii="inherit" w:hAnsi="inherit"/>
                      <w:kern w:val="0"/>
                      <w:sz w:val="23"/>
                      <w:szCs w:val="23"/>
                      <w:bdr w:val="none" w:sz="0" w:space="0" w:color="auto" w:frame="1"/>
                    </w:rPr>
                    <w:t>леных наса</w:t>
                  </w:r>
                  <w:r w:rsidRPr="00C60CB4">
                    <w:rPr>
                      <w:rFonts w:ascii="inherit" w:hAnsi="inherit"/>
                      <w:kern w:val="0"/>
                      <w:sz w:val="23"/>
                      <w:szCs w:val="23"/>
                      <w:bdr w:val="none" w:sz="0" w:space="0" w:color="auto" w:frame="1"/>
                    </w:rPr>
                    <w:t>ж</w:t>
                  </w:r>
                  <w:r w:rsidRPr="00C60CB4">
                    <w:rPr>
                      <w:rFonts w:ascii="inherit" w:hAnsi="inherit"/>
                      <w:kern w:val="0"/>
                      <w:sz w:val="23"/>
                      <w:szCs w:val="23"/>
                      <w:bdr w:val="none" w:sz="0" w:space="0" w:color="auto" w:frame="1"/>
                    </w:rPr>
                    <w:t>дений</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Заключение</w:t>
                  </w:r>
                </w:p>
              </w:tc>
              <w:tc>
                <w:tcPr>
                  <w:tcW w:w="0" w:type="auto"/>
                  <w:vMerge w:val="restart"/>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Расчет компенс</w:t>
                  </w:r>
                  <w:r w:rsidRPr="00C60CB4">
                    <w:rPr>
                      <w:rFonts w:ascii="inherit" w:hAnsi="inherit"/>
                      <w:kern w:val="0"/>
                      <w:sz w:val="23"/>
                      <w:szCs w:val="23"/>
                      <w:bdr w:val="none" w:sz="0" w:space="0" w:color="auto" w:frame="1"/>
                    </w:rPr>
                    <w:t>а</w:t>
                  </w:r>
                  <w:r w:rsidRPr="00C60CB4">
                    <w:rPr>
                      <w:rFonts w:ascii="inherit" w:hAnsi="inherit"/>
                      <w:kern w:val="0"/>
                      <w:sz w:val="23"/>
                      <w:szCs w:val="23"/>
                      <w:bdr w:val="none" w:sz="0" w:space="0" w:color="auto" w:frame="1"/>
                    </w:rPr>
                    <w:t>ционной стоим</w:t>
                  </w:r>
                  <w:r w:rsidRPr="00C60CB4">
                    <w:rPr>
                      <w:rFonts w:ascii="inherit" w:hAnsi="inherit"/>
                      <w:kern w:val="0"/>
                      <w:sz w:val="23"/>
                      <w:szCs w:val="23"/>
                      <w:bdr w:val="none" w:sz="0" w:space="0" w:color="auto" w:frame="1"/>
                    </w:rPr>
                    <w:t>о</w:t>
                  </w:r>
                  <w:r w:rsidRPr="00C60CB4">
                    <w:rPr>
                      <w:rFonts w:ascii="inherit" w:hAnsi="inherit"/>
                      <w:kern w:val="0"/>
                      <w:sz w:val="23"/>
                      <w:szCs w:val="23"/>
                      <w:bdr w:val="none" w:sz="0" w:space="0" w:color="auto" w:frame="1"/>
                    </w:rPr>
                    <w:t>сти производится</w:t>
                  </w:r>
                </w:p>
              </w:tc>
            </w:tr>
            <w:tr w:rsidR="00D92800" w:rsidRPr="00C60CB4" w:rsidTr="00FC53F8">
              <w:trPr>
                <w:trHeight w:val="492"/>
                <w:jc w:val="center"/>
              </w:trPr>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деревьев</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кустарников</w:t>
                  </w: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c>
                <w:tcPr>
                  <w:tcW w:w="0" w:type="auto"/>
                  <w:vMerge/>
                  <w:hideMark/>
                </w:tcPr>
                <w:p w:rsidR="00D92800" w:rsidRPr="00C60CB4" w:rsidRDefault="00D92800" w:rsidP="00C60CB4">
                  <w:pPr>
                    <w:jc w:val="center"/>
                    <w:rPr>
                      <w:rFonts w:ascii="inherit" w:hAnsi="inherit"/>
                      <w:kern w:val="0"/>
                      <w:sz w:val="23"/>
                      <w:szCs w:val="23"/>
                    </w:rPr>
                  </w:pPr>
                </w:p>
              </w:tc>
            </w:tr>
            <w:tr w:rsidR="00D92800" w:rsidRPr="00C60CB4" w:rsidTr="00FC53F8">
              <w:trPr>
                <w:trHeight w:val="315"/>
                <w:jc w:val="center"/>
              </w:trPr>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1</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2</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3</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4</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5</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6</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7</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8</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9</w:t>
                  </w: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r w:rsidRPr="00C60CB4">
                    <w:rPr>
                      <w:rFonts w:ascii="inherit" w:hAnsi="inherit"/>
                      <w:kern w:val="0"/>
                      <w:sz w:val="23"/>
                      <w:szCs w:val="23"/>
                      <w:bdr w:val="none" w:sz="0" w:space="0" w:color="auto" w:frame="1"/>
                    </w:rPr>
                    <w:t>10</w:t>
                  </w:r>
                </w:p>
              </w:tc>
            </w:tr>
            <w:tr w:rsidR="00D92800" w:rsidRPr="00C60CB4" w:rsidTr="00FC53F8">
              <w:trPr>
                <w:trHeight w:val="307"/>
                <w:jc w:val="center"/>
              </w:trPr>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c>
                <w:tcPr>
                  <w:tcW w:w="0" w:type="auto"/>
                  <w:tcMar>
                    <w:top w:w="180" w:type="dxa"/>
                    <w:left w:w="180" w:type="dxa"/>
                    <w:bottom w:w="180" w:type="dxa"/>
                    <w:right w:w="180" w:type="dxa"/>
                  </w:tcMar>
                  <w:hideMark/>
                </w:tcPr>
                <w:p w:rsidR="00D92800" w:rsidRPr="00C60CB4" w:rsidRDefault="00D92800" w:rsidP="00C60CB4">
                  <w:pPr>
                    <w:spacing w:line="315" w:lineRule="atLeast"/>
                    <w:jc w:val="center"/>
                    <w:textAlignment w:val="baseline"/>
                    <w:rPr>
                      <w:rFonts w:ascii="inherit" w:hAnsi="inherit"/>
                      <w:kern w:val="0"/>
                      <w:sz w:val="23"/>
                      <w:szCs w:val="23"/>
                    </w:rPr>
                  </w:pPr>
                </w:p>
              </w:tc>
            </w:tr>
          </w:tbl>
          <w:p w:rsidR="00D92800" w:rsidRDefault="00D92800" w:rsidP="00FC53F8">
            <w:pPr>
              <w:spacing w:line="315" w:lineRule="atLeast"/>
              <w:textAlignment w:val="baseline"/>
              <w:rPr>
                <w:sz w:val="24"/>
                <w:highlight w:val="yellow"/>
              </w:rPr>
            </w:pPr>
            <w:r w:rsidRPr="00C60CB4">
              <w:rPr>
                <w:sz w:val="24"/>
                <w:highlight w:val="yellow"/>
                <w:bdr w:val="none" w:sz="0" w:space="0" w:color="auto" w:frame="1"/>
              </w:rPr>
              <w:t>Итого деревьев и кустарников ______________________________________________, в т.ч.</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Подлежащих сохранению: деревьев___________________ кустарников_________________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Подлежащих пересадке: деревьев___________________ кустарников___________________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Подлежащих вырубке: деревьев______________ кустарников__________________________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Из них: на инженерных коммуникациях деревьев___________ кустарников______________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в 5-ти метровой зоне деревьев________________ кустарников_________________________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аварийные и сухие деревьев_____________________ кустарников______________________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поросль кустарников___________________________________________________________</w:t>
            </w:r>
            <w:r>
              <w:rPr>
                <w:sz w:val="24"/>
                <w:highlight w:val="yellow"/>
                <w:bdr w:val="none" w:sz="0" w:space="0" w:color="auto" w:frame="1"/>
              </w:rPr>
              <w:t>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самосев (до 8 см) деревьев______________________________________________________</w:t>
            </w:r>
            <w:r>
              <w:rPr>
                <w:sz w:val="24"/>
                <w:highlight w:val="yellow"/>
                <w:bdr w:val="none" w:sz="0" w:space="0" w:color="auto" w:frame="1"/>
              </w:rPr>
              <w:t>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Площадь уничтожаемого травяного покрова /газона/_________________________________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Площадь уничтожаемых цветников________________________________________________</w:t>
            </w:r>
          </w:p>
          <w:p w:rsidR="00D92800"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 xml:space="preserve">Компенсационная стоимость </w:t>
            </w:r>
            <w:proofErr w:type="spellStart"/>
            <w:r w:rsidRPr="00C60CB4">
              <w:rPr>
                <w:sz w:val="24"/>
                <w:highlight w:val="yellow"/>
                <w:bdr w:val="none" w:sz="0" w:space="0" w:color="auto" w:frame="1"/>
              </w:rPr>
              <w:t>______________________________________________</w:t>
            </w:r>
            <w:r>
              <w:rPr>
                <w:sz w:val="24"/>
                <w:highlight w:val="yellow"/>
                <w:bdr w:val="none" w:sz="0" w:space="0" w:color="auto" w:frame="1"/>
              </w:rPr>
              <w:t>_</w:t>
            </w:r>
            <w:r w:rsidRPr="00C60CB4">
              <w:rPr>
                <w:sz w:val="24"/>
                <w:highlight w:val="yellow"/>
                <w:bdr w:val="none" w:sz="0" w:space="0" w:color="auto" w:frame="1"/>
              </w:rPr>
              <w:t>рублей</w:t>
            </w:r>
            <w:proofErr w:type="spellEnd"/>
          </w:p>
          <w:p w:rsidR="00D92800" w:rsidRPr="00FC53F8" w:rsidRDefault="00D92800" w:rsidP="00FC53F8">
            <w:pPr>
              <w:spacing w:line="315" w:lineRule="atLeast"/>
              <w:textAlignment w:val="baseline"/>
              <w:rPr>
                <w:sz w:val="24"/>
                <w:highlight w:val="yellow"/>
                <w:bdr w:val="none" w:sz="0" w:space="0" w:color="auto" w:frame="1"/>
              </w:rPr>
            </w:pPr>
            <w:r w:rsidRPr="00C60CB4">
              <w:rPr>
                <w:sz w:val="24"/>
                <w:highlight w:val="yellow"/>
                <w:bdr w:val="none" w:sz="0" w:space="0" w:color="auto" w:frame="1"/>
              </w:rPr>
              <w:t>Дендролог ___________ Представитель проектной организации ____________ Дата_______</w:t>
            </w:r>
          </w:p>
        </w:tc>
      </w:tr>
    </w:tbl>
    <w:p w:rsidR="00C60CB4" w:rsidRPr="00C60CB4" w:rsidRDefault="00C60CB4" w:rsidP="00C60CB4">
      <w:pPr>
        <w:spacing w:line="315" w:lineRule="atLeast"/>
        <w:ind w:firstLine="1985"/>
        <w:textAlignment w:val="baseline"/>
        <w:rPr>
          <w:sz w:val="24"/>
          <w:highlight w:val="yellow"/>
          <w:bdr w:val="none" w:sz="0" w:space="0" w:color="auto" w:frame="1"/>
        </w:rPr>
        <w:sectPr w:rsidR="00C60CB4" w:rsidRPr="00C60CB4" w:rsidSect="00FC53F8">
          <w:pgSz w:w="16838" w:h="11906" w:orient="landscape"/>
          <w:pgMar w:top="568" w:right="1276" w:bottom="1701" w:left="1418" w:header="708" w:footer="708" w:gutter="0"/>
          <w:cols w:space="708"/>
          <w:titlePg/>
          <w:docGrid w:linePitch="381"/>
        </w:sectPr>
      </w:pP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11.8.</w:t>
      </w:r>
      <w:r w:rsidR="009E684C" w:rsidRPr="009E684C">
        <w:rPr>
          <w:rFonts w:ascii="Times New Roman" w:hAnsi="Times New Roman" w:cs="Times New Roman"/>
          <w:sz w:val="28"/>
          <w:szCs w:val="28"/>
          <w:highlight w:val="yellow"/>
        </w:rPr>
        <w:t xml:space="preserve">2. В оглавлении </w:t>
      </w:r>
      <w:proofErr w:type="spellStart"/>
      <w:r w:rsidR="009E684C" w:rsidRPr="009E684C">
        <w:rPr>
          <w:rFonts w:ascii="Times New Roman" w:hAnsi="Times New Roman" w:cs="Times New Roman"/>
          <w:sz w:val="28"/>
          <w:szCs w:val="28"/>
          <w:highlight w:val="yellow"/>
        </w:rPr>
        <w:t>перечетной</w:t>
      </w:r>
      <w:proofErr w:type="spellEnd"/>
      <w:r w:rsidR="009E684C" w:rsidRPr="009E684C">
        <w:rPr>
          <w:rFonts w:ascii="Times New Roman" w:hAnsi="Times New Roman" w:cs="Times New Roman"/>
          <w:sz w:val="28"/>
          <w:szCs w:val="28"/>
          <w:highlight w:val="yellow"/>
        </w:rPr>
        <w:t xml:space="preserve"> ведомости указывается название об</w:t>
      </w:r>
      <w:r w:rsidR="009E684C" w:rsidRPr="009E684C">
        <w:rPr>
          <w:rFonts w:ascii="Times New Roman" w:hAnsi="Times New Roman" w:cs="Times New Roman"/>
          <w:sz w:val="28"/>
          <w:szCs w:val="28"/>
          <w:highlight w:val="yellow"/>
        </w:rPr>
        <w:t>ъ</w:t>
      </w:r>
      <w:r w:rsidR="009E684C" w:rsidRPr="009E684C">
        <w:rPr>
          <w:rFonts w:ascii="Times New Roman" w:hAnsi="Times New Roman" w:cs="Times New Roman"/>
          <w:sz w:val="28"/>
          <w:szCs w:val="28"/>
          <w:highlight w:val="yellow"/>
        </w:rPr>
        <w:t>екта строительства, реконструкции или капитального ремонта, почтовый а</w:t>
      </w:r>
      <w:r w:rsidR="009E684C" w:rsidRPr="009E684C">
        <w:rPr>
          <w:rFonts w:ascii="Times New Roman" w:hAnsi="Times New Roman" w:cs="Times New Roman"/>
          <w:sz w:val="28"/>
          <w:szCs w:val="28"/>
          <w:highlight w:val="yellow"/>
        </w:rPr>
        <w:t>д</w:t>
      </w:r>
      <w:r w:rsidR="009E684C" w:rsidRPr="009E684C">
        <w:rPr>
          <w:rFonts w:ascii="Times New Roman" w:hAnsi="Times New Roman" w:cs="Times New Roman"/>
          <w:sz w:val="28"/>
          <w:szCs w:val="28"/>
          <w:highlight w:val="yellow"/>
        </w:rPr>
        <w:t xml:space="preserve">рес, номер заказа, коэффициенты поправки на местоположение объекта и </w:t>
      </w:r>
      <w:proofErr w:type="spellStart"/>
      <w:r w:rsidR="009E684C" w:rsidRPr="009E684C">
        <w:rPr>
          <w:rFonts w:ascii="Times New Roman" w:hAnsi="Times New Roman" w:cs="Times New Roman"/>
          <w:sz w:val="28"/>
          <w:szCs w:val="28"/>
          <w:highlight w:val="yellow"/>
        </w:rPr>
        <w:t>в</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доохранную</w:t>
      </w:r>
      <w:proofErr w:type="spellEnd"/>
      <w:r w:rsidR="009E684C" w:rsidRPr="009E684C">
        <w:rPr>
          <w:rFonts w:ascii="Times New Roman" w:hAnsi="Times New Roman" w:cs="Times New Roman"/>
          <w:sz w:val="28"/>
          <w:szCs w:val="28"/>
          <w:highlight w:val="yellow"/>
        </w:rPr>
        <w:t xml:space="preserve"> ценность, используемые для расчета компенсационной стоим</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сти.</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 xml:space="preserve">3. В первой колонке </w:t>
      </w:r>
      <w:proofErr w:type="spellStart"/>
      <w:r w:rsidR="009E684C" w:rsidRPr="009E684C">
        <w:rPr>
          <w:rFonts w:ascii="Times New Roman" w:hAnsi="Times New Roman" w:cs="Times New Roman"/>
          <w:sz w:val="28"/>
          <w:szCs w:val="28"/>
          <w:highlight w:val="yellow"/>
        </w:rPr>
        <w:t>перечетной</w:t>
      </w:r>
      <w:proofErr w:type="spellEnd"/>
      <w:r w:rsidR="009E684C" w:rsidRPr="009E684C">
        <w:rPr>
          <w:rFonts w:ascii="Times New Roman" w:hAnsi="Times New Roman" w:cs="Times New Roman"/>
          <w:sz w:val="28"/>
          <w:szCs w:val="28"/>
          <w:highlight w:val="yellow"/>
        </w:rPr>
        <w:t xml:space="preserve"> ведомости указывается порядк</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вый номер дерева или кустарника, соответствующий порядковому номеру на дендрологическом плане.</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 xml:space="preserve">4. Во второй колонке дается описание видового состава деревьев и кустарников, соответствующих порядковому номеру, с указанием </w:t>
      </w:r>
      <w:proofErr w:type="spellStart"/>
      <w:r w:rsidR="009E684C" w:rsidRPr="009E684C">
        <w:rPr>
          <w:rFonts w:ascii="Times New Roman" w:hAnsi="Times New Roman" w:cs="Times New Roman"/>
          <w:sz w:val="28"/>
          <w:szCs w:val="28"/>
          <w:highlight w:val="yellow"/>
        </w:rPr>
        <w:t>мног</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ствольности</w:t>
      </w:r>
      <w:proofErr w:type="spellEnd"/>
      <w:r w:rsidR="009E684C" w:rsidRPr="009E684C">
        <w:rPr>
          <w:rFonts w:ascii="Times New Roman" w:hAnsi="Times New Roman" w:cs="Times New Roman"/>
          <w:sz w:val="28"/>
          <w:szCs w:val="28"/>
          <w:highlight w:val="yellow"/>
        </w:rPr>
        <w:t xml:space="preserve">. </w:t>
      </w:r>
      <w:proofErr w:type="spellStart"/>
      <w:r w:rsidR="009E684C" w:rsidRPr="009E684C">
        <w:rPr>
          <w:rFonts w:ascii="Times New Roman" w:hAnsi="Times New Roman" w:cs="Times New Roman"/>
          <w:sz w:val="28"/>
          <w:szCs w:val="28"/>
          <w:highlight w:val="yellow"/>
        </w:rPr>
        <w:t>Ствольность</w:t>
      </w:r>
      <w:proofErr w:type="spellEnd"/>
      <w:r w:rsidR="009E684C" w:rsidRPr="009E684C">
        <w:rPr>
          <w:rFonts w:ascii="Times New Roman" w:hAnsi="Times New Roman" w:cs="Times New Roman"/>
          <w:sz w:val="28"/>
          <w:szCs w:val="28"/>
          <w:highlight w:val="yellow"/>
        </w:rPr>
        <w:t xml:space="preserve"> деревьев определяется по количеству стволов в комлевой части (место перехода ствола в корень).</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 xml:space="preserve">.5. В третьей и четвертой колонке указывается количество деревьев (кустарников), учтенных под данным номером. Итоги по третьей и четвертой колонке подводятся в конце </w:t>
      </w:r>
      <w:proofErr w:type="spellStart"/>
      <w:r w:rsidR="009E684C" w:rsidRPr="009E684C">
        <w:rPr>
          <w:rFonts w:ascii="Times New Roman" w:hAnsi="Times New Roman" w:cs="Times New Roman"/>
          <w:sz w:val="28"/>
          <w:szCs w:val="28"/>
          <w:highlight w:val="yellow"/>
        </w:rPr>
        <w:t>перечетной</w:t>
      </w:r>
      <w:proofErr w:type="spellEnd"/>
      <w:r w:rsidR="009E684C" w:rsidRPr="009E684C">
        <w:rPr>
          <w:rFonts w:ascii="Times New Roman" w:hAnsi="Times New Roman" w:cs="Times New Roman"/>
          <w:sz w:val="28"/>
          <w:szCs w:val="28"/>
          <w:highlight w:val="yellow"/>
        </w:rPr>
        <w:t xml:space="preserve"> ведомости и определяют общее к</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личество древесных растений, расположенных в зоне производства работ.</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009E684C" w:rsidRPr="009E684C">
        <w:rPr>
          <w:rFonts w:ascii="Times New Roman" w:hAnsi="Times New Roman" w:cs="Times New Roman"/>
          <w:sz w:val="28"/>
          <w:szCs w:val="28"/>
          <w:highlight w:val="yellow"/>
        </w:rPr>
        <w:t>.6. В пятой колонке указывается диаметр деревьев, попадающих в зону производства работ. Диаметр ствола дерева определяется с точностью до 2 см на высоте 1,3 метра от земли, принятой для таксации зеленых наса</w:t>
      </w:r>
      <w:r w:rsidR="009E684C" w:rsidRPr="009E684C">
        <w:rPr>
          <w:rFonts w:ascii="Times New Roman" w:hAnsi="Times New Roman" w:cs="Times New Roman"/>
          <w:sz w:val="28"/>
          <w:szCs w:val="28"/>
          <w:highlight w:val="yellow"/>
        </w:rPr>
        <w:t>ж</w:t>
      </w:r>
      <w:r w:rsidR="009E684C" w:rsidRPr="009E684C">
        <w:rPr>
          <w:rFonts w:ascii="Times New Roman" w:hAnsi="Times New Roman" w:cs="Times New Roman"/>
          <w:sz w:val="28"/>
          <w:szCs w:val="28"/>
          <w:highlight w:val="yellow"/>
        </w:rPr>
        <w:t xml:space="preserve">дений категории 1А (городские парки). Диаметр ствола указывается в </w:t>
      </w:r>
      <w:proofErr w:type="spellStart"/>
      <w:r w:rsidR="009E684C" w:rsidRPr="009E684C">
        <w:rPr>
          <w:rFonts w:ascii="Times New Roman" w:hAnsi="Times New Roman" w:cs="Times New Roman"/>
          <w:sz w:val="28"/>
          <w:szCs w:val="28"/>
          <w:highlight w:val="yellow"/>
        </w:rPr>
        <w:t>пер</w:t>
      </w:r>
      <w:r w:rsidR="009E684C" w:rsidRPr="009E684C">
        <w:rPr>
          <w:rFonts w:ascii="Times New Roman" w:hAnsi="Times New Roman" w:cs="Times New Roman"/>
          <w:sz w:val="28"/>
          <w:szCs w:val="28"/>
          <w:highlight w:val="yellow"/>
        </w:rPr>
        <w:t>е</w:t>
      </w:r>
      <w:r w:rsidR="009E684C" w:rsidRPr="009E684C">
        <w:rPr>
          <w:rFonts w:ascii="Times New Roman" w:hAnsi="Times New Roman" w:cs="Times New Roman"/>
          <w:sz w:val="28"/>
          <w:szCs w:val="28"/>
          <w:highlight w:val="yellow"/>
        </w:rPr>
        <w:t>четной</w:t>
      </w:r>
      <w:proofErr w:type="spellEnd"/>
      <w:r w:rsidR="009E684C" w:rsidRPr="009E684C">
        <w:rPr>
          <w:rFonts w:ascii="Times New Roman" w:hAnsi="Times New Roman" w:cs="Times New Roman"/>
          <w:sz w:val="28"/>
          <w:szCs w:val="28"/>
          <w:highlight w:val="yellow"/>
        </w:rPr>
        <w:t xml:space="preserve"> ведомости четными числами (4, 6, 8... и т.д.).</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7. Шестая колонка заполняется при наличии инвентаризационных данных о возрасте посадок или в отдельных случаях по годичным кольцам, количеству мутовок у хвойных деревьев или путем взятия проб (керн) древ</w:t>
      </w:r>
      <w:r w:rsidR="009E684C" w:rsidRPr="009E684C">
        <w:rPr>
          <w:rFonts w:ascii="Times New Roman" w:hAnsi="Times New Roman" w:cs="Times New Roman"/>
          <w:sz w:val="28"/>
          <w:szCs w:val="28"/>
          <w:highlight w:val="yellow"/>
        </w:rPr>
        <w:t>е</w:t>
      </w:r>
      <w:r w:rsidR="009E684C" w:rsidRPr="009E684C">
        <w:rPr>
          <w:rFonts w:ascii="Times New Roman" w:hAnsi="Times New Roman" w:cs="Times New Roman"/>
          <w:sz w:val="28"/>
          <w:szCs w:val="28"/>
          <w:highlight w:val="yellow"/>
        </w:rPr>
        <w:t>сины буром.</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8. В седьмой колонке указывается высота дерева, которая опред</w:t>
      </w:r>
      <w:r w:rsidR="009E684C" w:rsidRPr="009E684C">
        <w:rPr>
          <w:rFonts w:ascii="Times New Roman" w:hAnsi="Times New Roman" w:cs="Times New Roman"/>
          <w:sz w:val="28"/>
          <w:szCs w:val="28"/>
          <w:highlight w:val="yellow"/>
        </w:rPr>
        <w:t>е</w:t>
      </w:r>
      <w:r w:rsidR="009E684C" w:rsidRPr="009E684C">
        <w:rPr>
          <w:rFonts w:ascii="Times New Roman" w:hAnsi="Times New Roman" w:cs="Times New Roman"/>
          <w:sz w:val="28"/>
          <w:szCs w:val="28"/>
          <w:highlight w:val="yellow"/>
        </w:rPr>
        <w:t>ляется по самой высокой точке кроны по вертикали. Измерение высоты пр</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изводится визуально при наличии рядом объекта, высота которого известна или при помощи высотомера. Погрешность измерения высоты дерева не должна превышать 2-х метров у деревьев высотой более 5 м и 0.5 м для д</w:t>
      </w:r>
      <w:r w:rsidR="009E684C" w:rsidRPr="009E684C">
        <w:rPr>
          <w:rFonts w:ascii="Times New Roman" w:hAnsi="Times New Roman" w:cs="Times New Roman"/>
          <w:sz w:val="28"/>
          <w:szCs w:val="28"/>
          <w:highlight w:val="yellow"/>
        </w:rPr>
        <w:t>е</w:t>
      </w:r>
      <w:r w:rsidR="009E684C" w:rsidRPr="009E684C">
        <w:rPr>
          <w:rFonts w:ascii="Times New Roman" w:hAnsi="Times New Roman" w:cs="Times New Roman"/>
          <w:sz w:val="28"/>
          <w:szCs w:val="28"/>
          <w:highlight w:val="yellow"/>
        </w:rPr>
        <w:t>ревьев высотой до 5 метров.</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9. В восьмой колонке дается качественная характеристика состо</w:t>
      </w:r>
      <w:r w:rsidR="009E684C" w:rsidRPr="009E684C">
        <w:rPr>
          <w:rFonts w:ascii="Times New Roman" w:hAnsi="Times New Roman" w:cs="Times New Roman"/>
          <w:sz w:val="28"/>
          <w:szCs w:val="28"/>
          <w:highlight w:val="yellow"/>
        </w:rPr>
        <w:t>я</w:t>
      </w:r>
      <w:r w:rsidR="009E684C" w:rsidRPr="009E684C">
        <w:rPr>
          <w:rFonts w:ascii="Times New Roman" w:hAnsi="Times New Roman" w:cs="Times New Roman"/>
          <w:sz w:val="28"/>
          <w:szCs w:val="28"/>
          <w:highlight w:val="yellow"/>
        </w:rPr>
        <w:t>ния дерева (кустарника) - хорошее, удовлетворительное, неудовлетворител</w:t>
      </w:r>
      <w:r w:rsidR="009E684C" w:rsidRPr="009E684C">
        <w:rPr>
          <w:rFonts w:ascii="Times New Roman" w:hAnsi="Times New Roman" w:cs="Times New Roman"/>
          <w:sz w:val="28"/>
          <w:szCs w:val="28"/>
          <w:highlight w:val="yellow"/>
        </w:rPr>
        <w:t>ь</w:t>
      </w:r>
      <w:r w:rsidR="009E684C" w:rsidRPr="009E684C">
        <w:rPr>
          <w:rFonts w:ascii="Times New Roman" w:hAnsi="Times New Roman" w:cs="Times New Roman"/>
          <w:sz w:val="28"/>
          <w:szCs w:val="28"/>
          <w:highlight w:val="yellow"/>
        </w:rPr>
        <w:t>ное, аварийное, сухостойное. Указываются форма кроны, процент сухих ве</w:t>
      </w:r>
      <w:r w:rsidR="009E684C" w:rsidRPr="009E684C">
        <w:rPr>
          <w:rFonts w:ascii="Times New Roman" w:hAnsi="Times New Roman" w:cs="Times New Roman"/>
          <w:sz w:val="28"/>
          <w:szCs w:val="28"/>
          <w:highlight w:val="yellow"/>
        </w:rPr>
        <w:t>т</w:t>
      </w:r>
      <w:r w:rsidR="009E684C" w:rsidRPr="009E684C">
        <w:rPr>
          <w:rFonts w:ascii="Times New Roman" w:hAnsi="Times New Roman" w:cs="Times New Roman"/>
          <w:sz w:val="28"/>
          <w:szCs w:val="28"/>
          <w:highlight w:val="yellow"/>
        </w:rPr>
        <w:t>вей в кроне, обломы скелетных ветвей и вершины, ранее проводившиеся в</w:t>
      </w:r>
      <w:r w:rsidR="009E684C" w:rsidRPr="009E684C">
        <w:rPr>
          <w:rFonts w:ascii="Times New Roman" w:hAnsi="Times New Roman" w:cs="Times New Roman"/>
          <w:sz w:val="28"/>
          <w:szCs w:val="28"/>
          <w:highlight w:val="yellow"/>
        </w:rPr>
        <w:t>и</w:t>
      </w:r>
      <w:r w:rsidR="009E684C" w:rsidRPr="009E684C">
        <w:rPr>
          <w:rFonts w:ascii="Times New Roman" w:hAnsi="Times New Roman" w:cs="Times New Roman"/>
          <w:sz w:val="28"/>
          <w:szCs w:val="28"/>
          <w:highlight w:val="yellow"/>
        </w:rPr>
        <w:t>ды обрезки кроны, наличие прикорневой поросли, грибных тел, признаков заселения стволовыми вредителями, дупел и морозобойных трещин на ств</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ле, механических повреждений коры, угол наклона ствола от вертикали, п</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вреждение корневой системы, разветвления ствола выше комля и др.</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10. При назначении крупномерных деревьев к пересадке в хара</w:t>
      </w:r>
      <w:r w:rsidR="009E684C" w:rsidRPr="009E684C">
        <w:rPr>
          <w:rFonts w:ascii="Times New Roman" w:hAnsi="Times New Roman" w:cs="Times New Roman"/>
          <w:sz w:val="28"/>
          <w:szCs w:val="28"/>
          <w:highlight w:val="yellow"/>
        </w:rPr>
        <w:t>к</w:t>
      </w:r>
      <w:r w:rsidR="009E684C" w:rsidRPr="009E684C">
        <w:rPr>
          <w:rFonts w:ascii="Times New Roman" w:hAnsi="Times New Roman" w:cs="Times New Roman"/>
          <w:sz w:val="28"/>
          <w:szCs w:val="28"/>
          <w:highlight w:val="yellow"/>
        </w:rPr>
        <w:t>теристике состояния указывается высота ствола от комля до начала кроны. Оптимальной считается высота, не превышающая 3-4 метра.</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lastRenderedPageBreak/>
        <w:t>Более высокое расположение нижних скелетных ветвей не дает во</w:t>
      </w:r>
      <w:r w:rsidRPr="009E684C">
        <w:rPr>
          <w:rFonts w:ascii="Times New Roman" w:hAnsi="Times New Roman" w:cs="Times New Roman"/>
          <w:sz w:val="28"/>
          <w:szCs w:val="28"/>
          <w:highlight w:val="yellow"/>
        </w:rPr>
        <w:t>з</w:t>
      </w:r>
      <w:r w:rsidRPr="009E684C">
        <w:rPr>
          <w:rFonts w:ascii="Times New Roman" w:hAnsi="Times New Roman" w:cs="Times New Roman"/>
          <w:sz w:val="28"/>
          <w:szCs w:val="28"/>
          <w:highlight w:val="yellow"/>
        </w:rPr>
        <w:t>можности проведения работ по формированию кроны в процессе подготовки деревьев к пересадке.</w:t>
      </w:r>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11. Решение о сохранности, пересадке и вырубке деревьев и ку</w:t>
      </w:r>
      <w:r w:rsidR="009E684C" w:rsidRPr="009E684C">
        <w:rPr>
          <w:rFonts w:ascii="Times New Roman" w:hAnsi="Times New Roman" w:cs="Times New Roman"/>
          <w:sz w:val="28"/>
          <w:szCs w:val="28"/>
          <w:highlight w:val="yellow"/>
        </w:rPr>
        <w:t>с</w:t>
      </w:r>
      <w:r w:rsidR="009E684C" w:rsidRPr="009E684C">
        <w:rPr>
          <w:rFonts w:ascii="Times New Roman" w:hAnsi="Times New Roman" w:cs="Times New Roman"/>
          <w:sz w:val="28"/>
          <w:szCs w:val="28"/>
          <w:highlight w:val="yellow"/>
        </w:rPr>
        <w:t xml:space="preserve">тарников принимается исходя из месторасположения растения на </w:t>
      </w:r>
      <w:proofErr w:type="spellStart"/>
      <w:r w:rsidR="009E684C" w:rsidRPr="009E684C">
        <w:rPr>
          <w:rFonts w:ascii="Times New Roman" w:hAnsi="Times New Roman" w:cs="Times New Roman"/>
          <w:sz w:val="28"/>
          <w:szCs w:val="28"/>
          <w:highlight w:val="yellow"/>
        </w:rPr>
        <w:t>стройге</w:t>
      </w:r>
      <w:r w:rsidR="009E684C" w:rsidRPr="009E684C">
        <w:rPr>
          <w:rFonts w:ascii="Times New Roman" w:hAnsi="Times New Roman" w:cs="Times New Roman"/>
          <w:sz w:val="28"/>
          <w:szCs w:val="28"/>
          <w:highlight w:val="yellow"/>
        </w:rPr>
        <w:t>н</w:t>
      </w:r>
      <w:r w:rsidR="009E684C" w:rsidRPr="009E684C">
        <w:rPr>
          <w:rFonts w:ascii="Times New Roman" w:hAnsi="Times New Roman" w:cs="Times New Roman"/>
          <w:sz w:val="28"/>
          <w:szCs w:val="28"/>
          <w:highlight w:val="yellow"/>
        </w:rPr>
        <w:t>плане</w:t>
      </w:r>
      <w:proofErr w:type="spellEnd"/>
      <w:r w:rsidR="009E684C" w:rsidRPr="009E684C">
        <w:rPr>
          <w:rFonts w:ascii="Times New Roman" w:hAnsi="Times New Roman" w:cs="Times New Roman"/>
          <w:sz w:val="28"/>
          <w:szCs w:val="28"/>
          <w:highlight w:val="yellow"/>
        </w:rPr>
        <w:t>, его декоративной ценности, диаметра ствола, высоты и характерист</w:t>
      </w:r>
      <w:r w:rsidR="009E684C" w:rsidRPr="009E684C">
        <w:rPr>
          <w:rFonts w:ascii="Times New Roman" w:hAnsi="Times New Roman" w:cs="Times New Roman"/>
          <w:sz w:val="28"/>
          <w:szCs w:val="28"/>
          <w:highlight w:val="yellow"/>
        </w:rPr>
        <w:t>и</w:t>
      </w:r>
      <w:r w:rsidR="009E684C" w:rsidRPr="009E684C">
        <w:rPr>
          <w:rFonts w:ascii="Times New Roman" w:hAnsi="Times New Roman" w:cs="Times New Roman"/>
          <w:sz w:val="28"/>
          <w:szCs w:val="28"/>
          <w:highlight w:val="yellow"/>
        </w:rPr>
        <w:t>ки состояния и указывается в графе "заключение" (девятая колонка).</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Примечание:</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Пересадку деревьев невозможно производить при следующих услов</w:t>
      </w:r>
      <w:r w:rsidRPr="009E684C">
        <w:rPr>
          <w:rFonts w:ascii="Times New Roman" w:hAnsi="Times New Roman" w:cs="Times New Roman"/>
          <w:sz w:val="28"/>
          <w:szCs w:val="28"/>
          <w:highlight w:val="yellow"/>
        </w:rPr>
        <w:t>и</w:t>
      </w:r>
      <w:r w:rsidRPr="009E684C">
        <w:rPr>
          <w:rFonts w:ascii="Times New Roman" w:hAnsi="Times New Roman" w:cs="Times New Roman"/>
          <w:sz w:val="28"/>
          <w:szCs w:val="28"/>
          <w:highlight w:val="yellow"/>
        </w:rPr>
        <w:t>ях:</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наличие инженерных коммуникаций под пересаживаемыми деревь</w:t>
      </w:r>
      <w:r w:rsidRPr="009E684C">
        <w:rPr>
          <w:rFonts w:ascii="Times New Roman" w:hAnsi="Times New Roman" w:cs="Times New Roman"/>
          <w:sz w:val="28"/>
          <w:szCs w:val="28"/>
          <w:highlight w:val="yellow"/>
        </w:rPr>
        <w:t>я</w:t>
      </w:r>
      <w:r w:rsidRPr="009E684C">
        <w:rPr>
          <w:rFonts w:ascii="Times New Roman" w:hAnsi="Times New Roman" w:cs="Times New Roman"/>
          <w:sz w:val="28"/>
          <w:szCs w:val="28"/>
          <w:highlight w:val="yellow"/>
        </w:rPr>
        <w:t>ми (МКС-ТЛФ);</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наличие ракушек и временных сооружений, вокруг подлежащих пер</w:t>
      </w:r>
      <w:r w:rsidRPr="009E684C">
        <w:rPr>
          <w:rFonts w:ascii="Times New Roman" w:hAnsi="Times New Roman" w:cs="Times New Roman"/>
          <w:sz w:val="28"/>
          <w:szCs w:val="28"/>
          <w:highlight w:val="yellow"/>
        </w:rPr>
        <w:t>е</w:t>
      </w:r>
      <w:r w:rsidRPr="009E684C">
        <w:rPr>
          <w:rFonts w:ascii="Times New Roman" w:hAnsi="Times New Roman" w:cs="Times New Roman"/>
          <w:sz w:val="28"/>
          <w:szCs w:val="28"/>
          <w:highlight w:val="yellow"/>
        </w:rPr>
        <w:t>садке деревьев;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невозможность подъезда техники;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proofErr w:type="gramStart"/>
      <w:r w:rsidRPr="009E684C">
        <w:rPr>
          <w:rFonts w:ascii="Times New Roman" w:hAnsi="Times New Roman" w:cs="Times New Roman"/>
          <w:sz w:val="28"/>
          <w:szCs w:val="28"/>
          <w:highlight w:val="yellow"/>
        </w:rPr>
        <w:t>- невозможность сформировать предусмотренный нормами ком земли у прореживаемых деревьев (высокая плотность насаждений, произрастание д</w:t>
      </w:r>
      <w:r w:rsidRPr="009E684C">
        <w:rPr>
          <w:rFonts w:ascii="Times New Roman" w:hAnsi="Times New Roman" w:cs="Times New Roman"/>
          <w:sz w:val="28"/>
          <w:szCs w:val="28"/>
          <w:highlight w:val="yellow"/>
        </w:rPr>
        <w:t>е</w:t>
      </w:r>
      <w:r w:rsidRPr="009E684C">
        <w:rPr>
          <w:rFonts w:ascii="Times New Roman" w:hAnsi="Times New Roman" w:cs="Times New Roman"/>
          <w:sz w:val="28"/>
          <w:szCs w:val="28"/>
          <w:highlight w:val="yellow"/>
        </w:rPr>
        <w:t>ревьев на строительном мусоре.</w:t>
      </w:r>
      <w:proofErr w:type="gramEnd"/>
      <w:r w:rsidRPr="009E684C">
        <w:rPr>
          <w:rFonts w:ascii="Times New Roman" w:hAnsi="Times New Roman" w:cs="Times New Roman"/>
          <w:sz w:val="28"/>
          <w:szCs w:val="28"/>
          <w:highlight w:val="yellow"/>
        </w:rPr>
        <w:t xml:space="preserve"> </w:t>
      </w:r>
      <w:proofErr w:type="gramStart"/>
      <w:r w:rsidRPr="009E684C">
        <w:rPr>
          <w:rFonts w:ascii="Times New Roman" w:hAnsi="Times New Roman" w:cs="Times New Roman"/>
          <w:sz w:val="28"/>
          <w:szCs w:val="28"/>
          <w:highlight w:val="yellow"/>
        </w:rPr>
        <w:t>Вблизи фундаментов строений, заборов и т.д.).</w:t>
      </w:r>
      <w:proofErr w:type="gramEnd"/>
    </w:p>
    <w:p w:rsidR="009E684C" w:rsidRPr="009E684C" w:rsidRDefault="00FC53F8"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 xml:space="preserve">12. В последней колонке </w:t>
      </w:r>
      <w:proofErr w:type="spellStart"/>
      <w:r w:rsidR="009E684C" w:rsidRPr="009E684C">
        <w:rPr>
          <w:rFonts w:ascii="Times New Roman" w:hAnsi="Times New Roman" w:cs="Times New Roman"/>
          <w:sz w:val="28"/>
          <w:szCs w:val="28"/>
          <w:highlight w:val="yellow"/>
        </w:rPr>
        <w:t>перечетной</w:t>
      </w:r>
      <w:proofErr w:type="spellEnd"/>
      <w:r w:rsidR="009E684C" w:rsidRPr="009E684C">
        <w:rPr>
          <w:rFonts w:ascii="Times New Roman" w:hAnsi="Times New Roman" w:cs="Times New Roman"/>
          <w:sz w:val="28"/>
          <w:szCs w:val="28"/>
          <w:highlight w:val="yellow"/>
        </w:rPr>
        <w:t xml:space="preserve"> ведомости приводятся сл</w:t>
      </w:r>
      <w:r w:rsidR="009E684C" w:rsidRPr="009E684C">
        <w:rPr>
          <w:rFonts w:ascii="Times New Roman" w:hAnsi="Times New Roman" w:cs="Times New Roman"/>
          <w:sz w:val="28"/>
          <w:szCs w:val="28"/>
          <w:highlight w:val="yellow"/>
        </w:rPr>
        <w:t>е</w:t>
      </w:r>
      <w:r w:rsidR="009E684C" w:rsidRPr="009E684C">
        <w:rPr>
          <w:rFonts w:ascii="Times New Roman" w:hAnsi="Times New Roman" w:cs="Times New Roman"/>
          <w:sz w:val="28"/>
          <w:szCs w:val="28"/>
          <w:highlight w:val="yellow"/>
        </w:rPr>
        <w:t>дующие сведения:</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proofErr w:type="gramStart"/>
      <w:r w:rsidRPr="009E684C">
        <w:rPr>
          <w:rFonts w:ascii="Times New Roman" w:hAnsi="Times New Roman" w:cs="Times New Roman"/>
          <w:sz w:val="28"/>
          <w:szCs w:val="28"/>
          <w:highlight w:val="yellow"/>
        </w:rPr>
        <w:t xml:space="preserve">- компенсационная стоимость за вырубаемые деревья и кустарники, рассчитанная в соответствии с методикой, утвержденной </w:t>
      </w:r>
      <w:r w:rsidR="00FC53F8">
        <w:rPr>
          <w:rFonts w:ascii="Times New Roman" w:hAnsi="Times New Roman" w:cs="Times New Roman"/>
          <w:sz w:val="28"/>
          <w:szCs w:val="28"/>
          <w:highlight w:val="yellow"/>
        </w:rPr>
        <w:t xml:space="preserve">административным регламентом </w:t>
      </w:r>
      <w:r w:rsidR="00317ED3">
        <w:rPr>
          <w:rFonts w:ascii="Times New Roman" w:hAnsi="Times New Roman" w:cs="Times New Roman"/>
          <w:sz w:val="28"/>
          <w:szCs w:val="28"/>
          <w:highlight w:val="yellow"/>
        </w:rPr>
        <w:t>на вырубку (повреждение) зелены насаждений</w:t>
      </w:r>
      <w:r w:rsidRPr="009E684C">
        <w:rPr>
          <w:rFonts w:ascii="Times New Roman" w:hAnsi="Times New Roman" w:cs="Times New Roman"/>
          <w:sz w:val="28"/>
          <w:szCs w:val="28"/>
          <w:highlight w:val="yellow"/>
        </w:rPr>
        <w:t>;</w:t>
      </w:r>
      <w:proofErr w:type="gramEnd"/>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обоснование освобождения от оплаты компенсационной стоимости, в случае если деревья растут в зоне инженерных коммуникаций, в пятиметр</w:t>
      </w:r>
      <w:r w:rsidRPr="009E684C">
        <w:rPr>
          <w:rFonts w:ascii="Times New Roman" w:hAnsi="Times New Roman" w:cs="Times New Roman"/>
          <w:sz w:val="28"/>
          <w:szCs w:val="28"/>
          <w:highlight w:val="yellow"/>
        </w:rPr>
        <w:t>о</w:t>
      </w:r>
      <w:r w:rsidRPr="009E684C">
        <w:rPr>
          <w:rFonts w:ascii="Times New Roman" w:hAnsi="Times New Roman" w:cs="Times New Roman"/>
          <w:sz w:val="28"/>
          <w:szCs w:val="28"/>
          <w:highlight w:val="yellow"/>
        </w:rPr>
        <w:t>вой зоне сносимых зданий, малоценные и самосевные насаждения, самосев лиственных пород не достиг толщины ствола 8 см или зеленые насаждения подлежат вырубке по санитарному состоянию (сухостойные, аварийные).</w:t>
      </w:r>
    </w:p>
    <w:p w:rsidR="009E684C" w:rsidRPr="009E684C" w:rsidRDefault="00317ED3" w:rsidP="009E684C">
      <w:pPr>
        <w:pStyle w:val="ConsPlusNormal"/>
        <w:widowControl/>
        <w:ind w:firstLine="709"/>
        <w:jc w:val="both"/>
        <w:rPr>
          <w:rFonts w:ascii="Times New Roman" w:hAnsi="Times New Roman" w:cs="Times New Roman"/>
          <w:sz w:val="28"/>
          <w:szCs w:val="28"/>
          <w:highlight w:val="yellow"/>
        </w:rPr>
      </w:pPr>
      <w:bookmarkStart w:id="7" w:name="i81888"/>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13</w:t>
      </w:r>
      <w:bookmarkEnd w:id="7"/>
      <w:r w:rsidR="009E684C" w:rsidRPr="009E684C">
        <w:rPr>
          <w:rFonts w:ascii="Times New Roman" w:hAnsi="Times New Roman" w:cs="Times New Roman"/>
          <w:sz w:val="28"/>
          <w:szCs w:val="28"/>
          <w:highlight w:val="yellow"/>
        </w:rPr>
        <w:t xml:space="preserve">. В конце </w:t>
      </w:r>
      <w:proofErr w:type="spellStart"/>
      <w:r w:rsidR="009E684C" w:rsidRPr="009E684C">
        <w:rPr>
          <w:rFonts w:ascii="Times New Roman" w:hAnsi="Times New Roman" w:cs="Times New Roman"/>
          <w:sz w:val="28"/>
          <w:szCs w:val="28"/>
          <w:highlight w:val="yellow"/>
        </w:rPr>
        <w:t>перечетной</w:t>
      </w:r>
      <w:proofErr w:type="spellEnd"/>
      <w:r w:rsidR="009E684C" w:rsidRPr="009E684C">
        <w:rPr>
          <w:rFonts w:ascii="Times New Roman" w:hAnsi="Times New Roman" w:cs="Times New Roman"/>
          <w:sz w:val="28"/>
          <w:szCs w:val="28"/>
          <w:highlight w:val="yellow"/>
        </w:rPr>
        <w:t xml:space="preserve"> ведомости подводятся итоги: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всего деревьев и кустарников;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количество деревьев, подлежащих сохранению, пересадке, вырубке с выделением количества ценных и малоценных видов;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количество деревьев и кустарников, вырубаемых без оплаты компе</w:t>
      </w:r>
      <w:r w:rsidRPr="009E684C">
        <w:rPr>
          <w:rFonts w:ascii="Times New Roman" w:hAnsi="Times New Roman" w:cs="Times New Roman"/>
          <w:sz w:val="28"/>
          <w:szCs w:val="28"/>
          <w:highlight w:val="yellow"/>
        </w:rPr>
        <w:t>н</w:t>
      </w:r>
      <w:r w:rsidRPr="009E684C">
        <w:rPr>
          <w:rFonts w:ascii="Times New Roman" w:hAnsi="Times New Roman" w:cs="Times New Roman"/>
          <w:sz w:val="28"/>
          <w:szCs w:val="28"/>
          <w:highlight w:val="yellow"/>
        </w:rPr>
        <w:t>сационной стоимости: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а) в охранной зоне инженерных коммуникаций;</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б) в 5-метровой зоне сноса;</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в) аварийные и сухие, самосев и поросль;</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площади уничтожаемых газонов, травяного покрова, цветников;</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компенсационная стоимость за уничтожаемые зеленые насаждения;</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r w:rsidRPr="009E684C">
        <w:rPr>
          <w:rFonts w:ascii="Times New Roman" w:hAnsi="Times New Roman" w:cs="Times New Roman"/>
          <w:sz w:val="28"/>
          <w:szCs w:val="28"/>
          <w:highlight w:val="yellow"/>
        </w:rPr>
        <w:t>- стоимость компенсационного озеленения.</w:t>
      </w:r>
    </w:p>
    <w:p w:rsidR="009E684C" w:rsidRPr="009E684C" w:rsidRDefault="00317ED3"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 xml:space="preserve">14. К </w:t>
      </w:r>
      <w:proofErr w:type="spellStart"/>
      <w:r w:rsidR="009E684C" w:rsidRPr="009E684C">
        <w:rPr>
          <w:rFonts w:ascii="Times New Roman" w:hAnsi="Times New Roman" w:cs="Times New Roman"/>
          <w:sz w:val="28"/>
          <w:szCs w:val="28"/>
          <w:highlight w:val="yellow"/>
        </w:rPr>
        <w:t>перечетной</w:t>
      </w:r>
      <w:proofErr w:type="spellEnd"/>
      <w:r w:rsidR="009E684C" w:rsidRPr="009E684C">
        <w:rPr>
          <w:rFonts w:ascii="Times New Roman" w:hAnsi="Times New Roman" w:cs="Times New Roman"/>
          <w:sz w:val="28"/>
          <w:szCs w:val="28"/>
          <w:highlight w:val="yellow"/>
        </w:rPr>
        <w:t xml:space="preserve"> ведомости прикладывается расчет компенсац</w:t>
      </w:r>
      <w:r w:rsidR="009E684C" w:rsidRPr="009E684C">
        <w:rPr>
          <w:rFonts w:ascii="Times New Roman" w:hAnsi="Times New Roman" w:cs="Times New Roman"/>
          <w:sz w:val="28"/>
          <w:szCs w:val="28"/>
          <w:highlight w:val="yellow"/>
        </w:rPr>
        <w:t>и</w:t>
      </w:r>
      <w:r w:rsidR="009E684C" w:rsidRPr="009E684C">
        <w:rPr>
          <w:rFonts w:ascii="Times New Roman" w:hAnsi="Times New Roman" w:cs="Times New Roman"/>
          <w:sz w:val="28"/>
          <w:szCs w:val="28"/>
          <w:highlight w:val="yellow"/>
        </w:rPr>
        <w:t>онной стоимости за уничтожаемые зеленые насаждения и расчет стоимости компенсационного озеленения.</w:t>
      </w:r>
    </w:p>
    <w:p w:rsidR="009E684C" w:rsidRPr="009E684C" w:rsidRDefault="00317ED3" w:rsidP="009E684C">
      <w:pPr>
        <w:pStyle w:val="ConsPlusNormal"/>
        <w:widowContro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11.8</w:t>
      </w:r>
      <w:r w:rsidRPr="009E684C">
        <w:rPr>
          <w:rFonts w:ascii="Times New Roman" w:hAnsi="Times New Roman" w:cs="Times New Roman"/>
          <w:sz w:val="28"/>
          <w:szCs w:val="28"/>
          <w:highlight w:val="yellow"/>
        </w:rPr>
        <w:t>.</w:t>
      </w:r>
      <w:r w:rsidR="009E684C" w:rsidRPr="009E684C">
        <w:rPr>
          <w:rFonts w:ascii="Times New Roman" w:hAnsi="Times New Roman" w:cs="Times New Roman"/>
          <w:sz w:val="28"/>
          <w:szCs w:val="28"/>
          <w:highlight w:val="yellow"/>
        </w:rPr>
        <w:t xml:space="preserve">15. </w:t>
      </w:r>
      <w:proofErr w:type="spellStart"/>
      <w:r w:rsidR="009E684C" w:rsidRPr="009E684C">
        <w:rPr>
          <w:rFonts w:ascii="Times New Roman" w:hAnsi="Times New Roman" w:cs="Times New Roman"/>
          <w:sz w:val="28"/>
          <w:szCs w:val="28"/>
          <w:highlight w:val="yellow"/>
        </w:rPr>
        <w:t>Перечетную</w:t>
      </w:r>
      <w:proofErr w:type="spellEnd"/>
      <w:r w:rsidR="009E684C" w:rsidRPr="009E684C">
        <w:rPr>
          <w:rFonts w:ascii="Times New Roman" w:hAnsi="Times New Roman" w:cs="Times New Roman"/>
          <w:sz w:val="28"/>
          <w:szCs w:val="28"/>
          <w:highlight w:val="yellow"/>
        </w:rPr>
        <w:t xml:space="preserve"> ведомость подписывает дендролог и представ</w:t>
      </w:r>
      <w:r w:rsidR="009E684C" w:rsidRPr="009E684C">
        <w:rPr>
          <w:rFonts w:ascii="Times New Roman" w:hAnsi="Times New Roman" w:cs="Times New Roman"/>
          <w:sz w:val="28"/>
          <w:szCs w:val="28"/>
          <w:highlight w:val="yellow"/>
        </w:rPr>
        <w:t>и</w:t>
      </w:r>
      <w:r w:rsidR="009E684C" w:rsidRPr="009E684C">
        <w:rPr>
          <w:rFonts w:ascii="Times New Roman" w:hAnsi="Times New Roman" w:cs="Times New Roman"/>
          <w:sz w:val="28"/>
          <w:szCs w:val="28"/>
          <w:highlight w:val="yellow"/>
        </w:rPr>
        <w:t xml:space="preserve">тель проектной организации с указанием даты составления </w:t>
      </w:r>
      <w:proofErr w:type="spellStart"/>
      <w:r w:rsidR="009E684C" w:rsidRPr="009E684C">
        <w:rPr>
          <w:rFonts w:ascii="Times New Roman" w:hAnsi="Times New Roman" w:cs="Times New Roman"/>
          <w:sz w:val="28"/>
          <w:szCs w:val="28"/>
          <w:highlight w:val="yellow"/>
        </w:rPr>
        <w:t>перечетной</w:t>
      </w:r>
      <w:proofErr w:type="spellEnd"/>
      <w:r w:rsidR="009E684C" w:rsidRPr="009E684C">
        <w:rPr>
          <w:rFonts w:ascii="Times New Roman" w:hAnsi="Times New Roman" w:cs="Times New Roman"/>
          <w:sz w:val="28"/>
          <w:szCs w:val="28"/>
          <w:highlight w:val="yellow"/>
        </w:rPr>
        <w:t xml:space="preserve"> вед</w:t>
      </w:r>
      <w:r w:rsidR="009E684C" w:rsidRPr="009E684C">
        <w:rPr>
          <w:rFonts w:ascii="Times New Roman" w:hAnsi="Times New Roman" w:cs="Times New Roman"/>
          <w:sz w:val="28"/>
          <w:szCs w:val="28"/>
          <w:highlight w:val="yellow"/>
        </w:rPr>
        <w:t>о</w:t>
      </w:r>
      <w:r w:rsidR="009E684C" w:rsidRPr="009E684C">
        <w:rPr>
          <w:rFonts w:ascii="Times New Roman" w:hAnsi="Times New Roman" w:cs="Times New Roman"/>
          <w:sz w:val="28"/>
          <w:szCs w:val="28"/>
          <w:highlight w:val="yellow"/>
        </w:rPr>
        <w:t>мости.</w:t>
      </w:r>
    </w:p>
    <w:p w:rsidR="009E684C" w:rsidRPr="009E684C" w:rsidRDefault="009E684C" w:rsidP="009E684C">
      <w:pPr>
        <w:pStyle w:val="ConsPlusNormal"/>
        <w:widowControl/>
        <w:ind w:firstLine="709"/>
        <w:jc w:val="both"/>
        <w:rPr>
          <w:rFonts w:ascii="Times New Roman" w:hAnsi="Times New Roman" w:cs="Times New Roman"/>
          <w:sz w:val="28"/>
          <w:szCs w:val="28"/>
          <w:highlight w:val="yellow"/>
        </w:rPr>
      </w:pPr>
      <w:proofErr w:type="spellStart"/>
      <w:r w:rsidRPr="009E684C">
        <w:rPr>
          <w:rFonts w:ascii="Times New Roman" w:hAnsi="Times New Roman" w:cs="Times New Roman"/>
          <w:sz w:val="28"/>
          <w:szCs w:val="28"/>
          <w:highlight w:val="yellow"/>
        </w:rPr>
        <w:t>Перечетная</w:t>
      </w:r>
      <w:proofErr w:type="spellEnd"/>
      <w:r w:rsidRPr="009E684C">
        <w:rPr>
          <w:rFonts w:ascii="Times New Roman" w:hAnsi="Times New Roman" w:cs="Times New Roman"/>
          <w:sz w:val="28"/>
          <w:szCs w:val="28"/>
          <w:highlight w:val="yellow"/>
        </w:rPr>
        <w:t xml:space="preserve"> ведомость заверяется печатью проектной организации.</w:t>
      </w:r>
    </w:p>
    <w:p w:rsidR="009E684C" w:rsidRDefault="009E684C" w:rsidP="008D5EB8">
      <w:pPr>
        <w:pStyle w:val="ConsPlusNormal"/>
        <w:widowControl/>
        <w:ind w:firstLine="709"/>
        <w:jc w:val="both"/>
        <w:rPr>
          <w:rFonts w:ascii="Times New Roman" w:hAnsi="Times New Roman" w:cs="Times New Roman"/>
          <w:sz w:val="28"/>
          <w:szCs w:val="28"/>
          <w:highlight w:val="yellow"/>
        </w:rPr>
      </w:pPr>
    </w:p>
    <w:p w:rsidR="005177BC" w:rsidRDefault="00984F36" w:rsidP="005177BC">
      <w:pPr>
        <w:contextualSpacing/>
        <w:jc w:val="center"/>
        <w:rPr>
          <w:szCs w:val="28"/>
        </w:rPr>
      </w:pPr>
      <w:r>
        <w:rPr>
          <w:szCs w:val="28"/>
        </w:rPr>
        <w:t>12</w:t>
      </w:r>
      <w:r w:rsidR="005177BC" w:rsidRPr="00533D75">
        <w:rPr>
          <w:szCs w:val="28"/>
        </w:rPr>
        <w:t xml:space="preserve">. </w:t>
      </w:r>
      <w:proofErr w:type="gramStart"/>
      <w:r w:rsidR="005177BC" w:rsidRPr="00533D75">
        <w:rPr>
          <w:szCs w:val="28"/>
        </w:rPr>
        <w:t>Контроль за</w:t>
      </w:r>
      <w:proofErr w:type="gramEnd"/>
      <w:r w:rsidR="005177BC" w:rsidRPr="00533D75">
        <w:rPr>
          <w:szCs w:val="28"/>
        </w:rPr>
        <w:t xml:space="preserve"> соблюдением правил благоустройства</w:t>
      </w:r>
      <w:r w:rsidR="005177BC">
        <w:rPr>
          <w:szCs w:val="28"/>
        </w:rPr>
        <w:t>.</w:t>
      </w:r>
    </w:p>
    <w:p w:rsidR="005177BC" w:rsidRPr="00533D75" w:rsidRDefault="005177BC" w:rsidP="005177BC">
      <w:pPr>
        <w:contextualSpacing/>
        <w:jc w:val="center"/>
        <w:rPr>
          <w:szCs w:val="28"/>
        </w:rPr>
      </w:pPr>
    </w:p>
    <w:p w:rsidR="005177BC" w:rsidRPr="00794EF4" w:rsidRDefault="00984F36" w:rsidP="00A862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A86263">
        <w:rPr>
          <w:rFonts w:ascii="Times New Roman" w:hAnsi="Times New Roman" w:cs="Times New Roman"/>
          <w:sz w:val="28"/>
          <w:szCs w:val="28"/>
        </w:rPr>
        <w:t>.</w:t>
      </w:r>
      <w:r w:rsidR="005177BC" w:rsidRPr="00794EF4">
        <w:rPr>
          <w:rFonts w:ascii="Times New Roman" w:hAnsi="Times New Roman" w:cs="Times New Roman"/>
          <w:sz w:val="28"/>
          <w:szCs w:val="28"/>
        </w:rPr>
        <w:t>1. Контроль за содержанием и благоу</w:t>
      </w:r>
      <w:bookmarkStart w:id="8" w:name="_GoBack"/>
      <w:bookmarkEnd w:id="8"/>
      <w:r w:rsidR="005177BC" w:rsidRPr="00794EF4">
        <w:rPr>
          <w:rFonts w:ascii="Times New Roman" w:hAnsi="Times New Roman" w:cs="Times New Roman"/>
          <w:sz w:val="28"/>
          <w:szCs w:val="28"/>
        </w:rPr>
        <w:t xml:space="preserve">стройством территории города возлагается </w:t>
      </w:r>
      <w:proofErr w:type="gramStart"/>
      <w:r w:rsidR="005177BC" w:rsidRPr="00794EF4">
        <w:rPr>
          <w:rFonts w:ascii="Times New Roman" w:hAnsi="Times New Roman" w:cs="Times New Roman"/>
          <w:sz w:val="28"/>
          <w:szCs w:val="28"/>
        </w:rPr>
        <w:t>на</w:t>
      </w:r>
      <w:proofErr w:type="gramEnd"/>
      <w:r w:rsidR="005177BC" w:rsidRPr="00794EF4">
        <w:rPr>
          <w:rFonts w:ascii="Times New Roman" w:hAnsi="Times New Roman" w:cs="Times New Roman"/>
          <w:sz w:val="28"/>
          <w:szCs w:val="28"/>
        </w:rPr>
        <w:t>:</w:t>
      </w:r>
    </w:p>
    <w:p w:rsidR="005177BC" w:rsidRPr="00794EF4" w:rsidRDefault="005177BC" w:rsidP="005177BC">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 органы местного самоуправления города в рамках своей компетенции;</w:t>
      </w:r>
    </w:p>
    <w:p w:rsidR="005177BC" w:rsidRPr="00794EF4" w:rsidRDefault="005177BC" w:rsidP="005177BC">
      <w:pPr>
        <w:pStyle w:val="ConsPlusNormal"/>
        <w:widowControl/>
        <w:ind w:firstLine="540"/>
        <w:jc w:val="both"/>
        <w:rPr>
          <w:rFonts w:ascii="Times New Roman" w:hAnsi="Times New Roman" w:cs="Times New Roman"/>
          <w:sz w:val="28"/>
          <w:szCs w:val="28"/>
        </w:rPr>
      </w:pPr>
      <w:r w:rsidRPr="00794EF4">
        <w:rPr>
          <w:rFonts w:ascii="Times New Roman" w:hAnsi="Times New Roman" w:cs="Times New Roman"/>
          <w:sz w:val="28"/>
          <w:szCs w:val="28"/>
        </w:rPr>
        <w:t>- другие уполномоченные органы.</w:t>
      </w:r>
    </w:p>
    <w:p w:rsidR="00A86263" w:rsidRDefault="00984F36" w:rsidP="00A86263">
      <w:pPr>
        <w:ind w:firstLine="708"/>
        <w:contextualSpacing/>
        <w:jc w:val="both"/>
        <w:rPr>
          <w:szCs w:val="28"/>
        </w:rPr>
      </w:pPr>
      <w:r>
        <w:rPr>
          <w:szCs w:val="28"/>
        </w:rPr>
        <w:t>12</w:t>
      </w:r>
      <w:r w:rsidR="005177BC" w:rsidRPr="00794EF4">
        <w:rPr>
          <w:szCs w:val="28"/>
        </w:rPr>
        <w:t>.2. Организации, должностные лица и граждане, виновные в наруш</w:t>
      </w:r>
      <w:r w:rsidR="005177BC" w:rsidRPr="00794EF4">
        <w:rPr>
          <w:szCs w:val="28"/>
        </w:rPr>
        <w:t>е</w:t>
      </w:r>
      <w:r w:rsidR="005177BC" w:rsidRPr="00794EF4">
        <w:rPr>
          <w:szCs w:val="28"/>
        </w:rPr>
        <w:t xml:space="preserve">нии </w:t>
      </w:r>
      <w:r w:rsidR="00A86263">
        <w:rPr>
          <w:szCs w:val="28"/>
        </w:rPr>
        <w:t xml:space="preserve">настоящих </w:t>
      </w:r>
      <w:r w:rsidR="005177BC" w:rsidRPr="00794EF4">
        <w:rPr>
          <w:szCs w:val="28"/>
        </w:rPr>
        <w:t xml:space="preserve">Правил, несут ответственность </w:t>
      </w:r>
      <w:r w:rsidR="00A86263" w:rsidRPr="00533D75">
        <w:rPr>
          <w:szCs w:val="28"/>
        </w:rPr>
        <w:t>в соответствии с законод</w:t>
      </w:r>
      <w:r w:rsidR="00A86263" w:rsidRPr="00533D75">
        <w:rPr>
          <w:szCs w:val="28"/>
        </w:rPr>
        <w:t>а</w:t>
      </w:r>
      <w:r w:rsidR="00A86263" w:rsidRPr="00533D75">
        <w:rPr>
          <w:szCs w:val="28"/>
        </w:rPr>
        <w:t xml:space="preserve">тельством Российской Федерации об административных правонарушениях, законодательством </w:t>
      </w:r>
      <w:r w:rsidR="00A86263">
        <w:rPr>
          <w:szCs w:val="28"/>
        </w:rPr>
        <w:t>Оренбургской области</w:t>
      </w:r>
      <w:r w:rsidR="00A86263" w:rsidRPr="00533D75">
        <w:rPr>
          <w:szCs w:val="28"/>
        </w:rPr>
        <w:t xml:space="preserve"> и органов местного самоуправл</w:t>
      </w:r>
      <w:r w:rsidR="00A86263" w:rsidRPr="00533D75">
        <w:rPr>
          <w:szCs w:val="28"/>
        </w:rPr>
        <w:t>е</w:t>
      </w:r>
      <w:r w:rsidR="00A86263" w:rsidRPr="00533D75">
        <w:rPr>
          <w:szCs w:val="28"/>
        </w:rPr>
        <w:t>ния.</w:t>
      </w:r>
    </w:p>
    <w:p w:rsidR="00317ED3" w:rsidRDefault="00317ED3" w:rsidP="00A86263">
      <w:pPr>
        <w:ind w:firstLine="708"/>
        <w:contextualSpacing/>
        <w:jc w:val="both"/>
        <w:rPr>
          <w:szCs w:val="28"/>
        </w:rPr>
      </w:pPr>
    </w:p>
    <w:p w:rsidR="00317ED3" w:rsidRDefault="00317ED3" w:rsidP="00317ED3">
      <w:pPr>
        <w:contextualSpacing/>
        <w:jc w:val="center"/>
        <w:rPr>
          <w:szCs w:val="28"/>
        </w:rPr>
      </w:pPr>
      <w:r w:rsidRPr="00317ED3">
        <w:rPr>
          <w:szCs w:val="28"/>
          <w:highlight w:val="yellow"/>
        </w:rPr>
        <w:t xml:space="preserve">13. </w:t>
      </w:r>
      <w:bookmarkStart w:id="9" w:name="bookmark0"/>
      <w:r w:rsidRPr="00317ED3">
        <w:rPr>
          <w:szCs w:val="28"/>
          <w:highlight w:val="yellow"/>
        </w:rPr>
        <w:t>Перечень сводов правил и национальных стандартов, применяемых при осуществлении деятельности по благоустройству</w:t>
      </w:r>
      <w:bookmarkEnd w:id="9"/>
      <w:r w:rsidRPr="00317ED3">
        <w:rPr>
          <w:szCs w:val="28"/>
          <w:highlight w:val="yellow"/>
        </w:rPr>
        <w:t>.</w:t>
      </w:r>
    </w:p>
    <w:p w:rsidR="00317ED3" w:rsidRDefault="00317ED3" w:rsidP="00317ED3">
      <w:pPr>
        <w:contextualSpacing/>
        <w:jc w:val="center"/>
        <w:rPr>
          <w:szCs w:val="28"/>
        </w:rPr>
      </w:pPr>
    </w:p>
    <w:p w:rsidR="00317ED3" w:rsidRPr="00317ED3" w:rsidRDefault="00317ED3" w:rsidP="00317ED3">
      <w:pPr>
        <w:ind w:firstLine="709"/>
        <w:jc w:val="both"/>
        <w:rPr>
          <w:kern w:val="0"/>
          <w:sz w:val="24"/>
          <w:highlight w:val="yellow"/>
        </w:rPr>
      </w:pPr>
      <w:r w:rsidRPr="00317ED3">
        <w:rPr>
          <w:color w:val="000000"/>
          <w:kern w:val="0"/>
          <w:sz w:val="26"/>
          <w:szCs w:val="26"/>
          <w:highlight w:val="yellow"/>
        </w:rPr>
        <w:t xml:space="preserve">13.1. При разработке правил благоустройства </w:t>
      </w:r>
      <w:r>
        <w:rPr>
          <w:color w:val="000000"/>
          <w:kern w:val="0"/>
          <w:sz w:val="26"/>
          <w:szCs w:val="26"/>
          <w:highlight w:val="yellow"/>
        </w:rPr>
        <w:t>территории муниципального образования</w:t>
      </w:r>
      <w:r w:rsidRPr="00317ED3">
        <w:rPr>
          <w:color w:val="000000"/>
          <w:kern w:val="0"/>
          <w:sz w:val="26"/>
          <w:szCs w:val="26"/>
          <w:highlight w:val="yellow"/>
        </w:rPr>
        <w:t>, а также концепций и проектов благоустройства целесообразно обе</w:t>
      </w:r>
      <w:r w:rsidRPr="00317ED3">
        <w:rPr>
          <w:color w:val="000000"/>
          <w:kern w:val="0"/>
          <w:sz w:val="26"/>
          <w:szCs w:val="26"/>
          <w:highlight w:val="yellow"/>
        </w:rPr>
        <w:t>с</w:t>
      </w:r>
      <w:r w:rsidRPr="00317ED3">
        <w:rPr>
          <w:color w:val="000000"/>
          <w:kern w:val="0"/>
          <w:sz w:val="26"/>
          <w:szCs w:val="26"/>
          <w:highlight w:val="yellow"/>
        </w:rPr>
        <w:t>печивать соблюдение норм, указанных в сводах правил и национальных станда</w:t>
      </w:r>
      <w:r w:rsidRPr="00317ED3">
        <w:rPr>
          <w:color w:val="000000"/>
          <w:kern w:val="0"/>
          <w:sz w:val="26"/>
          <w:szCs w:val="26"/>
          <w:highlight w:val="yellow"/>
        </w:rPr>
        <w:t>р</w:t>
      </w:r>
      <w:r w:rsidRPr="00317ED3">
        <w:rPr>
          <w:color w:val="000000"/>
          <w:kern w:val="0"/>
          <w:sz w:val="26"/>
          <w:szCs w:val="26"/>
          <w:highlight w:val="yellow"/>
        </w:rPr>
        <w:t xml:space="preserve">тах, в том числе </w:t>
      </w:r>
      <w:proofErr w:type="gramStart"/>
      <w:r w:rsidRPr="00317ED3">
        <w:rPr>
          <w:color w:val="000000"/>
          <w:kern w:val="0"/>
          <w:sz w:val="26"/>
          <w:szCs w:val="26"/>
          <w:highlight w:val="yellow"/>
        </w:rPr>
        <w:t>в</w:t>
      </w:r>
      <w:proofErr w:type="gramEnd"/>
      <w:r w:rsidRPr="00317ED3">
        <w:rPr>
          <w:color w:val="000000"/>
          <w:kern w:val="0"/>
          <w:sz w:val="26"/>
          <w:szCs w:val="26"/>
          <w:highlight w:val="yellow"/>
        </w:rPr>
        <w:t xml:space="preserve"> следующих:</w:t>
      </w:r>
    </w:p>
    <w:p w:rsidR="00317ED3" w:rsidRPr="00317ED3" w:rsidRDefault="00317ED3" w:rsidP="00317ED3">
      <w:pPr>
        <w:ind w:firstLine="709"/>
        <w:jc w:val="both"/>
        <w:rPr>
          <w:kern w:val="0"/>
          <w:sz w:val="24"/>
          <w:highlight w:val="yellow"/>
        </w:rPr>
      </w:pPr>
      <w:r w:rsidRPr="00317ED3">
        <w:rPr>
          <w:color w:val="000000"/>
          <w:kern w:val="0"/>
          <w:sz w:val="26"/>
          <w:szCs w:val="26"/>
          <w:highlight w:val="yellow"/>
        </w:rPr>
        <w:t>СП 42.13330.2016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2.07.01-89* Градостроительство. Планировка и з</w:t>
      </w:r>
      <w:r w:rsidRPr="00317ED3">
        <w:rPr>
          <w:color w:val="000000"/>
          <w:kern w:val="0"/>
          <w:sz w:val="26"/>
          <w:szCs w:val="26"/>
          <w:highlight w:val="yellow"/>
        </w:rPr>
        <w:t>а</w:t>
      </w:r>
      <w:r w:rsidRPr="00317ED3">
        <w:rPr>
          <w:color w:val="000000"/>
          <w:kern w:val="0"/>
          <w:sz w:val="26"/>
          <w:szCs w:val="26"/>
          <w:highlight w:val="yellow"/>
        </w:rPr>
        <w:t>стройка городских и сельских поселений»;</w:t>
      </w:r>
    </w:p>
    <w:p w:rsidR="00317ED3" w:rsidRPr="00317ED3" w:rsidRDefault="00317ED3" w:rsidP="00317ED3">
      <w:pPr>
        <w:ind w:firstLine="709"/>
        <w:jc w:val="both"/>
        <w:rPr>
          <w:kern w:val="0"/>
          <w:sz w:val="24"/>
          <w:highlight w:val="yellow"/>
        </w:rPr>
      </w:pPr>
      <w:r w:rsidRPr="00317ED3">
        <w:rPr>
          <w:color w:val="000000"/>
          <w:kern w:val="0"/>
          <w:sz w:val="26"/>
          <w:szCs w:val="26"/>
          <w:highlight w:val="yellow"/>
        </w:rPr>
        <w:t>СП 82.13330.2016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III-10-75 Благоустройство территорий»;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45.13330.2012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3.02.01-87 Земляные сооружения, основания и фундаменты»;</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48.13330.2011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12-01-2004 Организация строительства»;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116.13330.2012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22-02-2003 Инженерная защита территорий, зд</w:t>
      </w:r>
      <w:r w:rsidRPr="00317ED3">
        <w:rPr>
          <w:color w:val="000000"/>
          <w:kern w:val="0"/>
          <w:sz w:val="26"/>
          <w:szCs w:val="26"/>
          <w:highlight w:val="yellow"/>
        </w:rPr>
        <w:t>а</w:t>
      </w:r>
      <w:r w:rsidRPr="00317ED3">
        <w:rPr>
          <w:color w:val="000000"/>
          <w:kern w:val="0"/>
          <w:sz w:val="26"/>
          <w:szCs w:val="26"/>
          <w:highlight w:val="yellow"/>
        </w:rPr>
        <w:t>ний и сооружений от опасных геологических процессов. Основные положения»;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104.13330.2016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2.06.15-85 Инженерная защита территории от з</w:t>
      </w:r>
      <w:r w:rsidRPr="00317ED3">
        <w:rPr>
          <w:color w:val="000000"/>
          <w:kern w:val="0"/>
          <w:sz w:val="26"/>
          <w:szCs w:val="26"/>
          <w:highlight w:val="yellow"/>
        </w:rPr>
        <w:t>а</w:t>
      </w:r>
      <w:r w:rsidRPr="00317ED3">
        <w:rPr>
          <w:color w:val="000000"/>
          <w:kern w:val="0"/>
          <w:sz w:val="26"/>
          <w:szCs w:val="26"/>
          <w:highlight w:val="yellow"/>
        </w:rPr>
        <w:t>топления и подтопления»;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59.13330.2016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35-01-2001 Доступность зданий и сооружений для </w:t>
      </w:r>
      <w:proofErr w:type="spellStart"/>
      <w:r w:rsidRPr="00317ED3">
        <w:rPr>
          <w:color w:val="000000"/>
          <w:kern w:val="0"/>
          <w:sz w:val="26"/>
          <w:szCs w:val="26"/>
          <w:highlight w:val="yellow"/>
        </w:rPr>
        <w:t>маломобильных</w:t>
      </w:r>
      <w:proofErr w:type="spellEnd"/>
      <w:r w:rsidRPr="00317ED3">
        <w:rPr>
          <w:color w:val="000000"/>
          <w:kern w:val="0"/>
          <w:sz w:val="26"/>
          <w:szCs w:val="26"/>
          <w:highlight w:val="yellow"/>
        </w:rPr>
        <w:t xml:space="preserve"> групп населения»;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СП 140.13330.2012 «Городская среда. Правила проектирования для </w:t>
      </w:r>
      <w:proofErr w:type="spellStart"/>
      <w:r w:rsidRPr="00317ED3">
        <w:rPr>
          <w:color w:val="000000"/>
          <w:kern w:val="0"/>
          <w:sz w:val="26"/>
          <w:szCs w:val="26"/>
          <w:highlight w:val="yellow"/>
        </w:rPr>
        <w:t>малом</w:t>
      </w:r>
      <w:r w:rsidRPr="00317ED3">
        <w:rPr>
          <w:color w:val="000000"/>
          <w:kern w:val="0"/>
          <w:sz w:val="26"/>
          <w:szCs w:val="26"/>
          <w:highlight w:val="yellow"/>
        </w:rPr>
        <w:t>о</w:t>
      </w:r>
      <w:r w:rsidRPr="00317ED3">
        <w:rPr>
          <w:color w:val="000000"/>
          <w:kern w:val="0"/>
          <w:sz w:val="26"/>
          <w:szCs w:val="26"/>
          <w:highlight w:val="yellow"/>
        </w:rPr>
        <w:t>бильных</w:t>
      </w:r>
      <w:proofErr w:type="spellEnd"/>
      <w:r w:rsidRPr="00317ED3">
        <w:rPr>
          <w:color w:val="000000"/>
          <w:kern w:val="0"/>
          <w:sz w:val="26"/>
          <w:szCs w:val="26"/>
          <w:highlight w:val="yellow"/>
        </w:rPr>
        <w:t xml:space="preserve"> групп населения»;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136.13330.2012 «Здания и сооружения. Общие положения проектиров</w:t>
      </w:r>
      <w:r w:rsidRPr="00317ED3">
        <w:rPr>
          <w:color w:val="000000"/>
          <w:kern w:val="0"/>
          <w:sz w:val="26"/>
          <w:szCs w:val="26"/>
          <w:highlight w:val="yellow"/>
        </w:rPr>
        <w:t>а</w:t>
      </w:r>
      <w:r w:rsidRPr="00317ED3">
        <w:rPr>
          <w:color w:val="000000"/>
          <w:kern w:val="0"/>
          <w:sz w:val="26"/>
          <w:szCs w:val="26"/>
          <w:highlight w:val="yellow"/>
        </w:rPr>
        <w:t xml:space="preserve">ния с учётом доступности для </w:t>
      </w:r>
      <w:proofErr w:type="spellStart"/>
      <w:r w:rsidRPr="00317ED3">
        <w:rPr>
          <w:color w:val="000000"/>
          <w:kern w:val="0"/>
          <w:sz w:val="26"/>
          <w:szCs w:val="26"/>
          <w:highlight w:val="yellow"/>
        </w:rPr>
        <w:t>маломобильных</w:t>
      </w:r>
      <w:proofErr w:type="spellEnd"/>
      <w:r w:rsidRPr="00317ED3">
        <w:rPr>
          <w:color w:val="000000"/>
          <w:kern w:val="0"/>
          <w:sz w:val="26"/>
          <w:szCs w:val="26"/>
          <w:highlight w:val="yellow"/>
        </w:rPr>
        <w:t xml:space="preserve"> групп населения»;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СП 138.13330.2012 «Общественные здания и сооружения, доступные </w:t>
      </w:r>
      <w:proofErr w:type="spellStart"/>
      <w:r w:rsidRPr="00317ED3">
        <w:rPr>
          <w:color w:val="000000"/>
          <w:kern w:val="0"/>
          <w:sz w:val="26"/>
          <w:szCs w:val="26"/>
          <w:highlight w:val="yellow"/>
        </w:rPr>
        <w:t>мал</w:t>
      </w:r>
      <w:r w:rsidRPr="00317ED3">
        <w:rPr>
          <w:color w:val="000000"/>
          <w:kern w:val="0"/>
          <w:sz w:val="26"/>
          <w:szCs w:val="26"/>
          <w:highlight w:val="yellow"/>
        </w:rPr>
        <w:t>о</w:t>
      </w:r>
      <w:r w:rsidRPr="00317ED3">
        <w:rPr>
          <w:color w:val="000000"/>
          <w:kern w:val="0"/>
          <w:sz w:val="26"/>
          <w:szCs w:val="26"/>
          <w:highlight w:val="yellow"/>
        </w:rPr>
        <w:t>мобильным</w:t>
      </w:r>
      <w:proofErr w:type="spellEnd"/>
      <w:r w:rsidRPr="00317ED3">
        <w:rPr>
          <w:color w:val="000000"/>
          <w:kern w:val="0"/>
          <w:sz w:val="26"/>
          <w:szCs w:val="26"/>
          <w:highlight w:val="yellow"/>
        </w:rPr>
        <w:t xml:space="preserve"> группам населения.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lastRenderedPageBreak/>
        <w:t>СП 137.13330.2012 «Жилая среда с планировочными элементами, доступн</w:t>
      </w:r>
      <w:r w:rsidRPr="00317ED3">
        <w:rPr>
          <w:color w:val="000000"/>
          <w:kern w:val="0"/>
          <w:sz w:val="26"/>
          <w:szCs w:val="26"/>
          <w:highlight w:val="yellow"/>
        </w:rPr>
        <w:t>ы</w:t>
      </w:r>
      <w:r w:rsidRPr="00317ED3">
        <w:rPr>
          <w:color w:val="000000"/>
          <w:kern w:val="0"/>
          <w:sz w:val="26"/>
          <w:szCs w:val="26"/>
          <w:highlight w:val="yellow"/>
        </w:rPr>
        <w:t>ми инвалидам.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32.13330.2012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2.04.03-85 Канализация. Наружные сети и соор</w:t>
      </w:r>
      <w:r w:rsidRPr="00317ED3">
        <w:rPr>
          <w:color w:val="000000"/>
          <w:kern w:val="0"/>
          <w:sz w:val="26"/>
          <w:szCs w:val="26"/>
          <w:highlight w:val="yellow"/>
        </w:rPr>
        <w:t>у</w:t>
      </w:r>
      <w:r w:rsidRPr="00317ED3">
        <w:rPr>
          <w:color w:val="000000"/>
          <w:kern w:val="0"/>
          <w:sz w:val="26"/>
          <w:szCs w:val="26"/>
          <w:highlight w:val="yellow"/>
        </w:rPr>
        <w:t>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31.13330.2012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2.04.02-84* Водоснабжение. Наружные сети и с</w:t>
      </w:r>
      <w:r w:rsidRPr="00317ED3">
        <w:rPr>
          <w:color w:val="000000"/>
          <w:kern w:val="0"/>
          <w:sz w:val="26"/>
          <w:szCs w:val="26"/>
          <w:highlight w:val="yellow"/>
        </w:rPr>
        <w:t>о</w:t>
      </w:r>
      <w:r w:rsidRPr="00317ED3">
        <w:rPr>
          <w:color w:val="000000"/>
          <w:kern w:val="0"/>
          <w:sz w:val="26"/>
          <w:szCs w:val="26"/>
          <w:highlight w:val="yellow"/>
        </w:rPr>
        <w:t>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124.13330.2012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41-02-2003 Тепловые сети»;</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34.13330.2012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2.05.02-85* Автомобильные дороги»;</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52.13330.2016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23-05-95* Естественное и искусственное освещ</w:t>
      </w:r>
      <w:r w:rsidRPr="00317ED3">
        <w:rPr>
          <w:color w:val="000000"/>
          <w:kern w:val="0"/>
          <w:sz w:val="26"/>
          <w:szCs w:val="26"/>
          <w:highlight w:val="yellow"/>
        </w:rPr>
        <w:t>е</w:t>
      </w:r>
      <w:r w:rsidRPr="00317ED3">
        <w:rPr>
          <w:color w:val="000000"/>
          <w:kern w:val="0"/>
          <w:sz w:val="26"/>
          <w:szCs w:val="26"/>
          <w:highlight w:val="yellow"/>
        </w:rPr>
        <w:t>ние»;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50.13330.2012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23-02-2003 Тепловая защита зданий»;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51.13330.2011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23-03-2003 Защита от шума»;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53.13330.2011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30-02-97* Планировка и застройка территорий с</w:t>
      </w:r>
      <w:r w:rsidRPr="00317ED3">
        <w:rPr>
          <w:color w:val="000000"/>
          <w:kern w:val="0"/>
          <w:sz w:val="26"/>
          <w:szCs w:val="26"/>
          <w:highlight w:val="yellow"/>
        </w:rPr>
        <w:t>а</w:t>
      </w:r>
      <w:r w:rsidRPr="00317ED3">
        <w:rPr>
          <w:color w:val="000000"/>
          <w:kern w:val="0"/>
          <w:sz w:val="26"/>
          <w:szCs w:val="26"/>
          <w:highlight w:val="yellow"/>
        </w:rPr>
        <w:t>доводческих (дачных) объединений граждан, здания и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118.13330.2012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31-06-2009 Общественные здания и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54.13330.2012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31-01-2003 Здания жилые многоквартирные»;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251.1325800.2016 «Здания общеобразовательных организаций.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252.1325800.2016 «Здания дошкольных образовательных организаций.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113.13330.2012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21-02-99* Стоянки автомобилей»;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158.13330.2014 «Здания и помещения медицинских организаций. Прав</w:t>
      </w:r>
      <w:r w:rsidRPr="00317ED3">
        <w:rPr>
          <w:color w:val="000000"/>
          <w:kern w:val="0"/>
          <w:sz w:val="26"/>
          <w:szCs w:val="26"/>
          <w:highlight w:val="yellow"/>
        </w:rPr>
        <w:t>и</w:t>
      </w:r>
      <w:r w:rsidRPr="00317ED3">
        <w:rPr>
          <w:color w:val="000000"/>
          <w:kern w:val="0"/>
          <w:sz w:val="26"/>
          <w:szCs w:val="26"/>
          <w:highlight w:val="yellow"/>
        </w:rPr>
        <w:t>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257.1325800.2016 «Здания гостиниц.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35.13330.2011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2.05.03-84* Мосты и трубы»;</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101.13330.2012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2.06.07-87 Подпорные стены, судоходные шл</w:t>
      </w:r>
      <w:r w:rsidRPr="00317ED3">
        <w:rPr>
          <w:color w:val="000000"/>
          <w:kern w:val="0"/>
          <w:sz w:val="26"/>
          <w:szCs w:val="26"/>
          <w:highlight w:val="yellow"/>
        </w:rPr>
        <w:t>ю</w:t>
      </w:r>
      <w:r w:rsidRPr="00317ED3">
        <w:rPr>
          <w:color w:val="000000"/>
          <w:kern w:val="0"/>
          <w:sz w:val="26"/>
          <w:szCs w:val="26"/>
          <w:highlight w:val="yellow"/>
        </w:rPr>
        <w:t xml:space="preserve">зы, рыбопропускные и </w:t>
      </w:r>
      <w:proofErr w:type="spellStart"/>
      <w:r w:rsidRPr="00317ED3">
        <w:rPr>
          <w:color w:val="000000"/>
          <w:kern w:val="0"/>
          <w:sz w:val="26"/>
          <w:szCs w:val="26"/>
          <w:highlight w:val="yellow"/>
        </w:rPr>
        <w:t>рыбозащитные</w:t>
      </w:r>
      <w:proofErr w:type="spellEnd"/>
      <w:r w:rsidRPr="00317ED3">
        <w:rPr>
          <w:color w:val="000000"/>
          <w:kern w:val="0"/>
          <w:sz w:val="26"/>
          <w:szCs w:val="26"/>
          <w:highlight w:val="yellow"/>
        </w:rPr>
        <w:t xml:space="preserve">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102.13330.2012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2.06.09-84 Туннели гидротехнические»;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58.13330.2012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33-01-2003 Гидротехнические сооружения. Осно</w:t>
      </w:r>
      <w:r w:rsidRPr="00317ED3">
        <w:rPr>
          <w:color w:val="000000"/>
          <w:kern w:val="0"/>
          <w:sz w:val="26"/>
          <w:szCs w:val="26"/>
          <w:highlight w:val="yellow"/>
        </w:rPr>
        <w:t>в</w:t>
      </w:r>
      <w:r w:rsidRPr="00317ED3">
        <w:rPr>
          <w:color w:val="000000"/>
          <w:kern w:val="0"/>
          <w:sz w:val="26"/>
          <w:szCs w:val="26"/>
          <w:highlight w:val="yellow"/>
        </w:rPr>
        <w:t>ные положения»;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38.13330.2012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2.06.04-82* Нагрузки и воздействия на гидроте</w:t>
      </w:r>
      <w:r w:rsidRPr="00317ED3">
        <w:rPr>
          <w:color w:val="000000"/>
          <w:kern w:val="0"/>
          <w:sz w:val="26"/>
          <w:szCs w:val="26"/>
          <w:highlight w:val="yellow"/>
        </w:rPr>
        <w:t>х</w:t>
      </w:r>
      <w:r w:rsidRPr="00317ED3">
        <w:rPr>
          <w:color w:val="000000"/>
          <w:kern w:val="0"/>
          <w:sz w:val="26"/>
          <w:szCs w:val="26"/>
          <w:highlight w:val="yellow"/>
        </w:rPr>
        <w:t>нические сооружения (волновые, ледовые и от судов)»;</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39.13330.2012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2.06.05-84* Плотины из грунтовых материалов»; СП 40.13330.2012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2.06.06-85 Плотины бетонные и железобетонные»;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41.13330.2012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2.06.08-87 Бетонные и железобетонные констру</w:t>
      </w:r>
      <w:r w:rsidRPr="00317ED3">
        <w:rPr>
          <w:color w:val="000000"/>
          <w:kern w:val="0"/>
          <w:sz w:val="26"/>
          <w:szCs w:val="26"/>
          <w:highlight w:val="yellow"/>
        </w:rPr>
        <w:t>к</w:t>
      </w:r>
      <w:r w:rsidRPr="00317ED3">
        <w:rPr>
          <w:color w:val="000000"/>
          <w:kern w:val="0"/>
          <w:sz w:val="26"/>
          <w:szCs w:val="26"/>
          <w:highlight w:val="yellow"/>
        </w:rPr>
        <w:t>ции гидротехнических сооружений»;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101.13330.2012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2.06.07-87 Подпорные стены, судоходные шл</w:t>
      </w:r>
      <w:r w:rsidRPr="00317ED3">
        <w:rPr>
          <w:color w:val="000000"/>
          <w:kern w:val="0"/>
          <w:sz w:val="26"/>
          <w:szCs w:val="26"/>
          <w:highlight w:val="yellow"/>
        </w:rPr>
        <w:t>ю</w:t>
      </w:r>
      <w:r w:rsidRPr="00317ED3">
        <w:rPr>
          <w:color w:val="000000"/>
          <w:kern w:val="0"/>
          <w:sz w:val="26"/>
          <w:szCs w:val="26"/>
          <w:highlight w:val="yellow"/>
        </w:rPr>
        <w:t xml:space="preserve">зы, рыбопропускные и </w:t>
      </w:r>
      <w:proofErr w:type="spellStart"/>
      <w:r w:rsidRPr="00317ED3">
        <w:rPr>
          <w:color w:val="000000"/>
          <w:kern w:val="0"/>
          <w:sz w:val="26"/>
          <w:szCs w:val="26"/>
          <w:highlight w:val="yellow"/>
        </w:rPr>
        <w:t>рыбозащитные</w:t>
      </w:r>
      <w:proofErr w:type="spellEnd"/>
      <w:r w:rsidRPr="00317ED3">
        <w:rPr>
          <w:color w:val="000000"/>
          <w:kern w:val="0"/>
          <w:sz w:val="26"/>
          <w:szCs w:val="26"/>
          <w:highlight w:val="yellow"/>
        </w:rPr>
        <w:t xml:space="preserve"> сооружения»;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102.13330.2012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2.06.09-84 Туннели гидротехнические»;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122.13330.2012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32-04-97 Тоннели железнодорожные и автод</w:t>
      </w:r>
      <w:r w:rsidRPr="00317ED3">
        <w:rPr>
          <w:color w:val="000000"/>
          <w:kern w:val="0"/>
          <w:sz w:val="26"/>
          <w:szCs w:val="26"/>
          <w:highlight w:val="yellow"/>
        </w:rPr>
        <w:t>о</w:t>
      </w:r>
      <w:r w:rsidRPr="00317ED3">
        <w:rPr>
          <w:color w:val="000000"/>
          <w:kern w:val="0"/>
          <w:sz w:val="26"/>
          <w:szCs w:val="26"/>
          <w:highlight w:val="yellow"/>
        </w:rPr>
        <w:t>рожные»;</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259.1325800.2016 «Мосты в условиях плотной городской застройки. Правила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132.13330.2011 «Обеспечение антитеррористической защищенности зд</w:t>
      </w:r>
      <w:r w:rsidRPr="00317ED3">
        <w:rPr>
          <w:color w:val="000000"/>
          <w:kern w:val="0"/>
          <w:sz w:val="26"/>
          <w:szCs w:val="26"/>
          <w:highlight w:val="yellow"/>
        </w:rPr>
        <w:t>а</w:t>
      </w:r>
      <w:r w:rsidRPr="00317ED3">
        <w:rPr>
          <w:color w:val="000000"/>
          <w:kern w:val="0"/>
          <w:sz w:val="26"/>
          <w:szCs w:val="26"/>
          <w:highlight w:val="yellow"/>
        </w:rPr>
        <w:t>ний и сооружений. Общие требования проектирования»;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254.1325800.2016 «Здания и территории. Правила проектирования защ</w:t>
      </w:r>
      <w:r w:rsidRPr="00317ED3">
        <w:rPr>
          <w:color w:val="000000"/>
          <w:kern w:val="0"/>
          <w:sz w:val="26"/>
          <w:szCs w:val="26"/>
          <w:highlight w:val="yellow"/>
        </w:rPr>
        <w:t>и</w:t>
      </w:r>
      <w:r w:rsidRPr="00317ED3">
        <w:rPr>
          <w:color w:val="000000"/>
          <w:kern w:val="0"/>
          <w:sz w:val="26"/>
          <w:szCs w:val="26"/>
          <w:highlight w:val="yellow"/>
        </w:rPr>
        <w:t>ты от производственного шума»;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lastRenderedPageBreak/>
        <w:t>СП 18.13330.2011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Н-89-80* Генеральные планы промышленных предприятий»;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19.13330.2011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П-97-76 Генеральные планы сельскохозяйстве</w:t>
      </w:r>
      <w:r w:rsidRPr="00317ED3">
        <w:rPr>
          <w:color w:val="000000"/>
          <w:kern w:val="0"/>
          <w:sz w:val="26"/>
          <w:szCs w:val="26"/>
          <w:highlight w:val="yellow"/>
        </w:rPr>
        <w:t>н</w:t>
      </w:r>
      <w:r w:rsidRPr="00317ED3">
        <w:rPr>
          <w:color w:val="000000"/>
          <w:kern w:val="0"/>
          <w:sz w:val="26"/>
          <w:szCs w:val="26"/>
          <w:highlight w:val="yellow"/>
        </w:rPr>
        <w:t>ных предприятий»;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СП 131.13330.2012 «</w:t>
      </w:r>
      <w:proofErr w:type="spellStart"/>
      <w:r w:rsidRPr="00317ED3">
        <w:rPr>
          <w:color w:val="000000"/>
          <w:kern w:val="0"/>
          <w:sz w:val="26"/>
          <w:szCs w:val="26"/>
          <w:highlight w:val="yellow"/>
        </w:rPr>
        <w:t>СНиП</w:t>
      </w:r>
      <w:proofErr w:type="spellEnd"/>
      <w:r w:rsidRPr="00317ED3">
        <w:rPr>
          <w:color w:val="000000"/>
          <w:kern w:val="0"/>
          <w:sz w:val="26"/>
          <w:szCs w:val="26"/>
          <w:highlight w:val="yellow"/>
        </w:rPr>
        <w:t xml:space="preserve"> 23-01-99* Строительная климатология»;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52024-2003 Услуги физкультурно-оздоровительные и спортивные.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52025-2003 Услуги физкультурно-оздоровительные и спортивные. Требования безопасности потребителей;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r>
      <w:proofErr w:type="gramStart"/>
      <w:r w:rsidRPr="00317ED3">
        <w:rPr>
          <w:color w:val="000000"/>
          <w:kern w:val="0"/>
          <w:sz w:val="26"/>
          <w:szCs w:val="26"/>
          <w:highlight w:val="yellow"/>
        </w:rPr>
        <w:t>Р</w:t>
      </w:r>
      <w:proofErr w:type="gramEnd"/>
      <w:r w:rsidRPr="00317ED3">
        <w:rPr>
          <w:color w:val="000000"/>
          <w:kern w:val="0"/>
          <w:sz w:val="26"/>
          <w:szCs w:val="26"/>
          <w:highlight w:val="yellow"/>
        </w:rPr>
        <w:tab/>
        <w:t>53102-2015</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w:t>
      </w:r>
      <w:r w:rsidRPr="00317ED3">
        <w:rPr>
          <w:color w:val="000000"/>
          <w:kern w:val="0"/>
          <w:sz w:val="26"/>
          <w:szCs w:val="26"/>
          <w:highlight w:val="yellow"/>
        </w:rPr>
        <w:t>а</w:t>
      </w:r>
      <w:r w:rsidRPr="00317ED3">
        <w:rPr>
          <w:color w:val="000000"/>
          <w:kern w:val="0"/>
          <w:sz w:val="26"/>
          <w:szCs w:val="26"/>
          <w:highlight w:val="yellow"/>
        </w:rPr>
        <w:t>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Термины и определения»;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52169-2012 Оборудование и покрытия детских игровых площадок. Безопасность конструкции и методы испытаний.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r>
      <w:proofErr w:type="gramStart"/>
      <w:r w:rsidRPr="00317ED3">
        <w:rPr>
          <w:color w:val="000000"/>
          <w:kern w:val="0"/>
          <w:sz w:val="26"/>
          <w:szCs w:val="26"/>
          <w:highlight w:val="yellow"/>
        </w:rPr>
        <w:t>Р</w:t>
      </w:r>
      <w:proofErr w:type="gramEnd"/>
      <w:r w:rsidRPr="00317ED3">
        <w:rPr>
          <w:color w:val="000000"/>
          <w:kern w:val="0"/>
          <w:sz w:val="26"/>
          <w:szCs w:val="26"/>
          <w:highlight w:val="yellow"/>
        </w:rPr>
        <w:tab/>
        <w:t>52167-2012</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w:t>
      </w:r>
      <w:r w:rsidRPr="00317ED3">
        <w:rPr>
          <w:color w:val="000000"/>
          <w:kern w:val="0"/>
          <w:sz w:val="26"/>
          <w:szCs w:val="26"/>
          <w:highlight w:val="yellow"/>
        </w:rPr>
        <w:t>а</w:t>
      </w:r>
      <w:r w:rsidRPr="00317ED3">
        <w:rPr>
          <w:color w:val="000000"/>
          <w:kern w:val="0"/>
          <w:sz w:val="26"/>
          <w:szCs w:val="26"/>
          <w:highlight w:val="yellow"/>
        </w:rPr>
        <w:t>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конструкции и методы испытаний качелей. Общие требов</w:t>
      </w:r>
      <w:r w:rsidRPr="00317ED3">
        <w:rPr>
          <w:color w:val="000000"/>
          <w:kern w:val="0"/>
          <w:sz w:val="26"/>
          <w:szCs w:val="26"/>
          <w:highlight w:val="yellow"/>
        </w:rPr>
        <w:t>а</w:t>
      </w:r>
      <w:r w:rsidRPr="00317ED3">
        <w:rPr>
          <w:color w:val="000000"/>
          <w:kern w:val="0"/>
          <w:sz w:val="26"/>
          <w:szCs w:val="26"/>
          <w:highlight w:val="yellow"/>
        </w:rPr>
        <w:t>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r>
      <w:proofErr w:type="gramStart"/>
      <w:r w:rsidRPr="00317ED3">
        <w:rPr>
          <w:color w:val="000000"/>
          <w:kern w:val="0"/>
          <w:sz w:val="26"/>
          <w:szCs w:val="26"/>
          <w:highlight w:val="yellow"/>
        </w:rPr>
        <w:t>Р</w:t>
      </w:r>
      <w:proofErr w:type="gramEnd"/>
      <w:r w:rsidRPr="00317ED3">
        <w:rPr>
          <w:color w:val="000000"/>
          <w:kern w:val="0"/>
          <w:sz w:val="26"/>
          <w:szCs w:val="26"/>
          <w:highlight w:val="yellow"/>
        </w:rPr>
        <w:tab/>
        <w:t>52168-2012</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w:t>
      </w:r>
      <w:r w:rsidRPr="00317ED3">
        <w:rPr>
          <w:color w:val="000000"/>
          <w:kern w:val="0"/>
          <w:sz w:val="26"/>
          <w:szCs w:val="26"/>
          <w:highlight w:val="yellow"/>
        </w:rPr>
        <w:t>а</w:t>
      </w:r>
      <w:r w:rsidRPr="00317ED3">
        <w:rPr>
          <w:color w:val="000000"/>
          <w:kern w:val="0"/>
          <w:sz w:val="26"/>
          <w:szCs w:val="26"/>
          <w:highlight w:val="yellow"/>
        </w:rPr>
        <w:t>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конструкции и методы испытаний горок.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r>
      <w:proofErr w:type="gramStart"/>
      <w:r w:rsidRPr="00317ED3">
        <w:rPr>
          <w:color w:val="000000"/>
          <w:kern w:val="0"/>
          <w:sz w:val="26"/>
          <w:szCs w:val="26"/>
          <w:highlight w:val="yellow"/>
        </w:rPr>
        <w:t>Р</w:t>
      </w:r>
      <w:proofErr w:type="gramEnd"/>
      <w:r w:rsidRPr="00317ED3">
        <w:rPr>
          <w:color w:val="000000"/>
          <w:kern w:val="0"/>
          <w:sz w:val="26"/>
          <w:szCs w:val="26"/>
          <w:highlight w:val="yellow"/>
        </w:rPr>
        <w:tab/>
        <w:t>52299-2013</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w:t>
      </w:r>
      <w:r w:rsidRPr="00317ED3">
        <w:rPr>
          <w:color w:val="000000"/>
          <w:kern w:val="0"/>
          <w:sz w:val="26"/>
          <w:szCs w:val="26"/>
          <w:highlight w:val="yellow"/>
        </w:rPr>
        <w:t>а</w:t>
      </w:r>
      <w:r w:rsidRPr="00317ED3">
        <w:rPr>
          <w:color w:val="000000"/>
          <w:kern w:val="0"/>
          <w:sz w:val="26"/>
          <w:szCs w:val="26"/>
          <w:highlight w:val="yellow"/>
        </w:rPr>
        <w:t>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конструкции и методы испытаний качалок. Общие требов</w:t>
      </w:r>
      <w:r w:rsidRPr="00317ED3">
        <w:rPr>
          <w:color w:val="000000"/>
          <w:kern w:val="0"/>
          <w:sz w:val="26"/>
          <w:szCs w:val="26"/>
          <w:highlight w:val="yellow"/>
        </w:rPr>
        <w:t>а</w:t>
      </w:r>
      <w:r w:rsidRPr="00317ED3">
        <w:rPr>
          <w:color w:val="000000"/>
          <w:kern w:val="0"/>
          <w:sz w:val="26"/>
          <w:szCs w:val="26"/>
          <w:highlight w:val="yellow"/>
        </w:rPr>
        <w:t>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r>
      <w:proofErr w:type="gramStart"/>
      <w:r w:rsidRPr="00317ED3">
        <w:rPr>
          <w:color w:val="000000"/>
          <w:kern w:val="0"/>
          <w:sz w:val="26"/>
          <w:szCs w:val="26"/>
          <w:highlight w:val="yellow"/>
        </w:rPr>
        <w:t>Р</w:t>
      </w:r>
      <w:proofErr w:type="gramEnd"/>
      <w:r w:rsidRPr="00317ED3">
        <w:rPr>
          <w:color w:val="000000"/>
          <w:kern w:val="0"/>
          <w:sz w:val="26"/>
          <w:szCs w:val="26"/>
          <w:highlight w:val="yellow"/>
        </w:rPr>
        <w:tab/>
        <w:t>52300-2013</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w:t>
      </w:r>
      <w:r w:rsidRPr="00317ED3">
        <w:rPr>
          <w:color w:val="000000"/>
          <w:kern w:val="0"/>
          <w:sz w:val="26"/>
          <w:szCs w:val="26"/>
          <w:highlight w:val="yellow"/>
        </w:rPr>
        <w:t>а</w:t>
      </w:r>
      <w:r w:rsidRPr="00317ED3">
        <w:rPr>
          <w:color w:val="000000"/>
          <w:kern w:val="0"/>
          <w:sz w:val="26"/>
          <w:szCs w:val="26"/>
          <w:highlight w:val="yellow"/>
        </w:rPr>
        <w:t>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конструкции и методы испытаний каруселей. Общие требов</w:t>
      </w:r>
      <w:r w:rsidRPr="00317ED3">
        <w:rPr>
          <w:color w:val="000000"/>
          <w:kern w:val="0"/>
          <w:sz w:val="26"/>
          <w:szCs w:val="26"/>
          <w:highlight w:val="yellow"/>
        </w:rPr>
        <w:t>а</w:t>
      </w:r>
      <w:r w:rsidRPr="00317ED3">
        <w:rPr>
          <w:color w:val="000000"/>
          <w:kern w:val="0"/>
          <w:sz w:val="26"/>
          <w:szCs w:val="26"/>
          <w:highlight w:val="yellow"/>
        </w:rPr>
        <w:t>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52169-2012 «Оборудование и покрытия детских игровых площадок. Безопасность конструкции и методы испытаний.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w:t>
      </w:r>
      <w:r w:rsidRPr="00317ED3">
        <w:rPr>
          <w:color w:val="000000"/>
          <w:kern w:val="0"/>
          <w:sz w:val="26"/>
          <w:szCs w:val="26"/>
          <w:highlight w:val="yellow"/>
        </w:rPr>
        <w:tab/>
      </w:r>
      <w:proofErr w:type="gramStart"/>
      <w:r w:rsidRPr="00317ED3">
        <w:rPr>
          <w:color w:val="000000"/>
          <w:kern w:val="0"/>
          <w:sz w:val="26"/>
          <w:szCs w:val="26"/>
          <w:highlight w:val="yellow"/>
        </w:rPr>
        <w:t>Р</w:t>
      </w:r>
      <w:proofErr w:type="gramEnd"/>
      <w:r w:rsidRPr="00317ED3">
        <w:rPr>
          <w:color w:val="000000"/>
          <w:kern w:val="0"/>
          <w:sz w:val="26"/>
          <w:szCs w:val="26"/>
          <w:highlight w:val="yellow"/>
        </w:rPr>
        <w:tab/>
        <w:t>52301-2013</w:t>
      </w:r>
      <w:r w:rsidRPr="00317ED3">
        <w:rPr>
          <w:color w:val="000000"/>
          <w:kern w:val="0"/>
          <w:sz w:val="26"/>
          <w:szCs w:val="26"/>
          <w:highlight w:val="yellow"/>
        </w:rPr>
        <w:tab/>
        <w:t>«Оборудование</w:t>
      </w:r>
      <w:r w:rsidRPr="00317ED3">
        <w:rPr>
          <w:color w:val="000000"/>
          <w:kern w:val="0"/>
          <w:sz w:val="26"/>
          <w:szCs w:val="26"/>
          <w:highlight w:val="yellow"/>
        </w:rPr>
        <w:tab/>
        <w:t>детских</w:t>
      </w:r>
      <w:r w:rsidRPr="00317ED3">
        <w:rPr>
          <w:color w:val="000000"/>
          <w:kern w:val="0"/>
          <w:sz w:val="26"/>
          <w:szCs w:val="26"/>
          <w:highlight w:val="yellow"/>
        </w:rPr>
        <w:tab/>
        <w:t>игровых</w:t>
      </w:r>
      <w:r w:rsidRPr="00317ED3">
        <w:rPr>
          <w:color w:val="000000"/>
          <w:kern w:val="0"/>
          <w:sz w:val="26"/>
          <w:szCs w:val="26"/>
          <w:highlight w:val="yellow"/>
        </w:rPr>
        <w:tab/>
        <w:t>площ</w:t>
      </w:r>
      <w:r w:rsidRPr="00317ED3">
        <w:rPr>
          <w:color w:val="000000"/>
          <w:kern w:val="0"/>
          <w:sz w:val="26"/>
          <w:szCs w:val="26"/>
          <w:highlight w:val="yellow"/>
        </w:rPr>
        <w:t>а</w:t>
      </w:r>
      <w:r w:rsidRPr="00317ED3">
        <w:rPr>
          <w:color w:val="000000"/>
          <w:kern w:val="0"/>
          <w:sz w:val="26"/>
          <w:szCs w:val="26"/>
          <w:highlight w:val="yellow"/>
        </w:rPr>
        <w:t>док.</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Безопасность при эксплуатации.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EH 1177-2013 «</w:t>
      </w:r>
      <w:proofErr w:type="spellStart"/>
      <w:r w:rsidRPr="00317ED3">
        <w:rPr>
          <w:color w:val="000000"/>
          <w:kern w:val="0"/>
          <w:sz w:val="26"/>
          <w:szCs w:val="26"/>
          <w:highlight w:val="yellow"/>
        </w:rPr>
        <w:t>Ударопоглощающие</w:t>
      </w:r>
      <w:proofErr w:type="spellEnd"/>
      <w:r w:rsidRPr="00317ED3">
        <w:rPr>
          <w:color w:val="000000"/>
          <w:kern w:val="0"/>
          <w:sz w:val="26"/>
          <w:szCs w:val="26"/>
          <w:highlight w:val="yellow"/>
        </w:rPr>
        <w:t xml:space="preserve"> покрытия детских игровых площадок. Требования безопасности и методы испытаний»;</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55677-2013 «Оборудование детских спортивных площадок. Безопа</w:t>
      </w:r>
      <w:r w:rsidRPr="00317ED3">
        <w:rPr>
          <w:color w:val="000000"/>
          <w:kern w:val="0"/>
          <w:sz w:val="26"/>
          <w:szCs w:val="26"/>
          <w:highlight w:val="yellow"/>
        </w:rPr>
        <w:t>с</w:t>
      </w:r>
      <w:r w:rsidRPr="00317ED3">
        <w:rPr>
          <w:color w:val="000000"/>
          <w:kern w:val="0"/>
          <w:sz w:val="26"/>
          <w:szCs w:val="26"/>
          <w:highlight w:val="yellow"/>
        </w:rPr>
        <w:t>ность конструкций и методы испытания. Общие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55678-2013 «Оборудование детских спортивных площадок. Безопа</w:t>
      </w:r>
      <w:r w:rsidRPr="00317ED3">
        <w:rPr>
          <w:color w:val="000000"/>
          <w:kern w:val="0"/>
          <w:sz w:val="26"/>
          <w:szCs w:val="26"/>
          <w:highlight w:val="yellow"/>
        </w:rPr>
        <w:t>с</w:t>
      </w:r>
      <w:r w:rsidRPr="00317ED3">
        <w:rPr>
          <w:color w:val="000000"/>
          <w:kern w:val="0"/>
          <w:sz w:val="26"/>
          <w:szCs w:val="26"/>
          <w:highlight w:val="yellow"/>
        </w:rPr>
        <w:t>ность конструкций и методы испытания спортивно-развивающего оборудования»;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55679-2013 Оборудование детских спортивных площадок. Безопа</w:t>
      </w:r>
      <w:r w:rsidRPr="00317ED3">
        <w:rPr>
          <w:color w:val="000000"/>
          <w:kern w:val="0"/>
          <w:sz w:val="26"/>
          <w:szCs w:val="26"/>
          <w:highlight w:val="yellow"/>
        </w:rPr>
        <w:t>с</w:t>
      </w:r>
      <w:r w:rsidRPr="00317ED3">
        <w:rPr>
          <w:color w:val="000000"/>
          <w:kern w:val="0"/>
          <w:sz w:val="26"/>
          <w:szCs w:val="26"/>
          <w:highlight w:val="yellow"/>
        </w:rPr>
        <w:t>ность при эксплуатации;</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52766-2007 «Дороги автомобильные общего пользования. Элементы обустройства»;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52289-2004. «Технические средства организации дорожного движ</w:t>
      </w:r>
      <w:r w:rsidRPr="00317ED3">
        <w:rPr>
          <w:color w:val="000000"/>
          <w:kern w:val="0"/>
          <w:sz w:val="26"/>
          <w:szCs w:val="26"/>
          <w:highlight w:val="yellow"/>
        </w:rPr>
        <w:t>е</w:t>
      </w:r>
      <w:r w:rsidRPr="00317ED3">
        <w:rPr>
          <w:color w:val="000000"/>
          <w:kern w:val="0"/>
          <w:sz w:val="26"/>
          <w:szCs w:val="26"/>
          <w:highlight w:val="yellow"/>
        </w:rPr>
        <w:t>ния. Правила применения дорожных знаков, разметки, светофоров, дорожных о</w:t>
      </w:r>
      <w:r w:rsidRPr="00317ED3">
        <w:rPr>
          <w:color w:val="000000"/>
          <w:kern w:val="0"/>
          <w:sz w:val="26"/>
          <w:szCs w:val="26"/>
          <w:highlight w:val="yellow"/>
        </w:rPr>
        <w:t>г</w:t>
      </w:r>
      <w:r w:rsidRPr="00317ED3">
        <w:rPr>
          <w:color w:val="000000"/>
          <w:kern w:val="0"/>
          <w:sz w:val="26"/>
          <w:szCs w:val="26"/>
          <w:highlight w:val="yellow"/>
        </w:rPr>
        <w:t>раждений и направляющих устройств»;</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lastRenderedPageBreak/>
        <w:t>ГОСТ 33127-2014 «Дороги автомобильные общего пользования. Ограждения дорожные. Классификация»;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52607-2006 «Технические средства организации дорожного движ</w:t>
      </w:r>
      <w:r w:rsidRPr="00317ED3">
        <w:rPr>
          <w:color w:val="000000"/>
          <w:kern w:val="0"/>
          <w:sz w:val="26"/>
          <w:szCs w:val="26"/>
          <w:highlight w:val="yellow"/>
        </w:rPr>
        <w:t>е</w:t>
      </w:r>
      <w:r w:rsidRPr="00317ED3">
        <w:rPr>
          <w:color w:val="000000"/>
          <w:kern w:val="0"/>
          <w:sz w:val="26"/>
          <w:szCs w:val="26"/>
          <w:highlight w:val="yellow"/>
        </w:rPr>
        <w:t>ния. Ограждения дорожные удерживающие боковые для автомобилей. Общие те</w:t>
      </w:r>
      <w:r w:rsidRPr="00317ED3">
        <w:rPr>
          <w:color w:val="000000"/>
          <w:kern w:val="0"/>
          <w:sz w:val="26"/>
          <w:szCs w:val="26"/>
          <w:highlight w:val="yellow"/>
        </w:rPr>
        <w:t>х</w:t>
      </w:r>
      <w:r w:rsidRPr="00317ED3">
        <w:rPr>
          <w:color w:val="000000"/>
          <w:kern w:val="0"/>
          <w:sz w:val="26"/>
          <w:szCs w:val="26"/>
          <w:highlight w:val="yellow"/>
        </w:rPr>
        <w:t>нические требования»;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26213-91 Почвы. Методы определения органического вещества;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53381-2009. Почвы и грунты. Грунты питательные. Технические у</w:t>
      </w:r>
      <w:r w:rsidRPr="00317ED3">
        <w:rPr>
          <w:color w:val="000000"/>
          <w:kern w:val="0"/>
          <w:sz w:val="26"/>
          <w:szCs w:val="26"/>
          <w:highlight w:val="yellow"/>
        </w:rPr>
        <w:t>с</w:t>
      </w:r>
      <w:r w:rsidRPr="00317ED3">
        <w:rPr>
          <w:color w:val="000000"/>
          <w:kern w:val="0"/>
          <w:sz w:val="26"/>
          <w:szCs w:val="26"/>
          <w:highlight w:val="yellow"/>
        </w:rPr>
        <w:t>ловия»;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17.4.3.04-85 «Охрана природы. Почвы. Общие требования к контролю и охране от загрязнения»;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17.5.3.06-85 Охрана природы. Земли. Требования к определению норм снятия плодородного слоя почвы при производстве земляных работ;</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32110-2013 «Шум машин. Испытания на шум бытовых и професси</w:t>
      </w:r>
      <w:r w:rsidRPr="00317ED3">
        <w:rPr>
          <w:color w:val="000000"/>
          <w:kern w:val="0"/>
          <w:sz w:val="26"/>
          <w:szCs w:val="26"/>
          <w:highlight w:val="yellow"/>
        </w:rPr>
        <w:t>о</w:t>
      </w:r>
      <w:r w:rsidRPr="00317ED3">
        <w:rPr>
          <w:color w:val="000000"/>
          <w:kern w:val="0"/>
          <w:sz w:val="26"/>
          <w:szCs w:val="26"/>
          <w:highlight w:val="yellow"/>
        </w:rPr>
        <w:t>нальных газонокосилок с двигателем, газонных и садовых тракторов с устройств</w:t>
      </w:r>
      <w:r w:rsidRPr="00317ED3">
        <w:rPr>
          <w:color w:val="000000"/>
          <w:kern w:val="0"/>
          <w:sz w:val="26"/>
          <w:szCs w:val="26"/>
          <w:highlight w:val="yellow"/>
        </w:rPr>
        <w:t>а</w:t>
      </w:r>
      <w:r w:rsidRPr="00317ED3">
        <w:rPr>
          <w:color w:val="000000"/>
          <w:kern w:val="0"/>
          <w:sz w:val="26"/>
          <w:szCs w:val="26"/>
          <w:highlight w:val="yellow"/>
        </w:rPr>
        <w:t>ми для кошения»;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17.4.3.07-2001 «Охрана природы. Почвы. Требования к свойствам осадков сточных вод при использовании их в качестве удобрения»;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28329-89 Озеленение городов. Термины и определения;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24835-81 Саженцы деревьев и кустарников. Технические условия;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24909-81 Саженцы деревьев декоративных лиственных пород. Техн</w:t>
      </w:r>
      <w:r w:rsidRPr="00317ED3">
        <w:rPr>
          <w:color w:val="000000"/>
          <w:kern w:val="0"/>
          <w:sz w:val="26"/>
          <w:szCs w:val="26"/>
          <w:highlight w:val="yellow"/>
        </w:rPr>
        <w:t>и</w:t>
      </w:r>
      <w:r w:rsidRPr="00317ED3">
        <w:rPr>
          <w:color w:val="000000"/>
          <w:kern w:val="0"/>
          <w:sz w:val="26"/>
          <w:szCs w:val="26"/>
          <w:highlight w:val="yellow"/>
        </w:rPr>
        <w:t>ческие условия;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25769-83 Саженцы деревьев хвойных пород для озеленения городов. Технические условия;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2874-73 «Вода питьевая»;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55935-2013 «Состав и порядок разработки научно-проектной док</w:t>
      </w:r>
      <w:r w:rsidRPr="00317ED3">
        <w:rPr>
          <w:color w:val="000000"/>
          <w:kern w:val="0"/>
          <w:sz w:val="26"/>
          <w:szCs w:val="26"/>
          <w:highlight w:val="yellow"/>
        </w:rPr>
        <w:t>у</w:t>
      </w:r>
      <w:r w:rsidRPr="00317ED3">
        <w:rPr>
          <w:color w:val="000000"/>
          <w:kern w:val="0"/>
          <w:sz w:val="26"/>
          <w:szCs w:val="26"/>
          <w:highlight w:val="yellow"/>
        </w:rPr>
        <w:t>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 xml:space="preserve">ГОСТ </w:t>
      </w:r>
      <w:proofErr w:type="gramStart"/>
      <w:r w:rsidRPr="00317ED3">
        <w:rPr>
          <w:color w:val="000000"/>
          <w:kern w:val="0"/>
          <w:sz w:val="26"/>
          <w:szCs w:val="26"/>
          <w:highlight w:val="yellow"/>
        </w:rPr>
        <w:t>Р</w:t>
      </w:r>
      <w:proofErr w:type="gramEnd"/>
      <w:r w:rsidRPr="00317ED3">
        <w:rPr>
          <w:color w:val="000000"/>
          <w:kern w:val="0"/>
          <w:sz w:val="26"/>
          <w:szCs w:val="26"/>
          <w:highlight w:val="yellow"/>
        </w:rPr>
        <w:t xml:space="preserve"> 55627-2013 Археологические изыскания в составе работ по реста</w:t>
      </w:r>
      <w:r w:rsidRPr="00317ED3">
        <w:rPr>
          <w:color w:val="000000"/>
          <w:kern w:val="0"/>
          <w:sz w:val="26"/>
          <w:szCs w:val="26"/>
          <w:highlight w:val="yellow"/>
        </w:rPr>
        <w:t>в</w:t>
      </w:r>
      <w:r w:rsidRPr="00317ED3">
        <w:rPr>
          <w:color w:val="000000"/>
          <w:kern w:val="0"/>
          <w:sz w:val="26"/>
          <w:szCs w:val="26"/>
          <w:highlight w:val="yellow"/>
        </w:rPr>
        <w:t>рации, консервации, ремонту и приспособлению объектов культурного наследия;</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ГОСТ 23407-78 «Ограждения инвентарные строительных площадок и учас</w:t>
      </w:r>
      <w:r w:rsidRPr="00317ED3">
        <w:rPr>
          <w:color w:val="000000"/>
          <w:kern w:val="0"/>
          <w:sz w:val="26"/>
          <w:szCs w:val="26"/>
          <w:highlight w:val="yellow"/>
        </w:rPr>
        <w:t>т</w:t>
      </w:r>
      <w:r w:rsidRPr="00317ED3">
        <w:rPr>
          <w:color w:val="000000"/>
          <w:kern w:val="0"/>
          <w:sz w:val="26"/>
          <w:szCs w:val="26"/>
          <w:highlight w:val="yellow"/>
        </w:rPr>
        <w:t>ков производства строительно-монтажных работ»;</w:t>
      </w:r>
    </w:p>
    <w:p w:rsidR="00317ED3" w:rsidRPr="00317ED3" w:rsidRDefault="00317ED3" w:rsidP="00317ED3">
      <w:pPr>
        <w:ind w:firstLine="709"/>
        <w:jc w:val="both"/>
        <w:rPr>
          <w:color w:val="000000"/>
          <w:kern w:val="0"/>
          <w:sz w:val="26"/>
          <w:szCs w:val="26"/>
          <w:highlight w:val="yellow"/>
        </w:rPr>
      </w:pPr>
      <w:r w:rsidRPr="00317ED3">
        <w:rPr>
          <w:color w:val="000000"/>
          <w:kern w:val="0"/>
          <w:sz w:val="26"/>
          <w:szCs w:val="26"/>
          <w:highlight w:val="yellow"/>
        </w:rPr>
        <w:t>Иные своды правил и стандарты, принятые и вступившие в действие в уст</w:t>
      </w:r>
      <w:r w:rsidRPr="00317ED3">
        <w:rPr>
          <w:color w:val="000000"/>
          <w:kern w:val="0"/>
          <w:sz w:val="26"/>
          <w:szCs w:val="26"/>
          <w:highlight w:val="yellow"/>
        </w:rPr>
        <w:t>а</w:t>
      </w:r>
      <w:r w:rsidRPr="00317ED3">
        <w:rPr>
          <w:color w:val="000000"/>
          <w:kern w:val="0"/>
          <w:sz w:val="26"/>
          <w:szCs w:val="26"/>
          <w:highlight w:val="yellow"/>
        </w:rPr>
        <w:t>новленном порядке.</w:t>
      </w:r>
    </w:p>
    <w:p w:rsidR="00317ED3" w:rsidRDefault="00317ED3"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317ED3">
      <w:pPr>
        <w:ind w:firstLine="709"/>
        <w:jc w:val="both"/>
        <w:rPr>
          <w:color w:val="000000"/>
          <w:kern w:val="0"/>
          <w:sz w:val="26"/>
          <w:szCs w:val="26"/>
          <w:highlight w:val="yellow"/>
        </w:rPr>
      </w:pPr>
    </w:p>
    <w:p w:rsidR="00E03FBF" w:rsidRDefault="00E03FBF" w:rsidP="00E03FBF">
      <w:pPr>
        <w:pStyle w:val="ConsPlusNormal"/>
        <w:widowControl/>
        <w:ind w:firstLine="0"/>
        <w:jc w:val="right"/>
        <w:rPr>
          <w:rFonts w:ascii="Times New Roman" w:hAnsi="Times New Roman" w:cs="Times New Roman"/>
          <w:sz w:val="28"/>
          <w:szCs w:val="28"/>
        </w:rPr>
      </w:pPr>
    </w:p>
    <w:tbl>
      <w:tblPr>
        <w:tblW w:w="0" w:type="auto"/>
        <w:tblInd w:w="5778" w:type="dxa"/>
        <w:tblLook w:val="04A0"/>
      </w:tblPr>
      <w:tblGrid>
        <w:gridCol w:w="3793"/>
      </w:tblGrid>
      <w:tr w:rsidR="00E03FBF" w:rsidRPr="00367116" w:rsidTr="00D31621">
        <w:tc>
          <w:tcPr>
            <w:tcW w:w="3793" w:type="dxa"/>
          </w:tcPr>
          <w:p w:rsidR="00E03FBF" w:rsidRPr="00367116" w:rsidRDefault="00E03FBF" w:rsidP="00D31621">
            <w:pPr>
              <w:jc w:val="both"/>
              <w:rPr>
                <w:szCs w:val="28"/>
              </w:rPr>
            </w:pPr>
            <w:r w:rsidRPr="00367116">
              <w:rPr>
                <w:szCs w:val="28"/>
              </w:rPr>
              <w:lastRenderedPageBreak/>
              <w:t>Приложение</w:t>
            </w:r>
            <w:r>
              <w:rPr>
                <w:szCs w:val="28"/>
              </w:rPr>
              <w:t xml:space="preserve"> 2</w:t>
            </w:r>
          </w:p>
          <w:p w:rsidR="00E03FBF" w:rsidRPr="00367116" w:rsidRDefault="00E03FBF" w:rsidP="00D31621">
            <w:pPr>
              <w:jc w:val="both"/>
              <w:rPr>
                <w:szCs w:val="28"/>
              </w:rPr>
            </w:pPr>
            <w:r w:rsidRPr="00367116">
              <w:rPr>
                <w:szCs w:val="28"/>
              </w:rPr>
              <w:t xml:space="preserve">к </w:t>
            </w:r>
            <w:r>
              <w:rPr>
                <w:szCs w:val="28"/>
              </w:rPr>
              <w:t>постановлению главы м</w:t>
            </w:r>
            <w:r>
              <w:rPr>
                <w:szCs w:val="28"/>
              </w:rPr>
              <w:t>у</w:t>
            </w:r>
            <w:r>
              <w:rPr>
                <w:szCs w:val="28"/>
              </w:rPr>
              <w:t>ниципального образования</w:t>
            </w:r>
          </w:p>
          <w:p w:rsidR="00E03FBF" w:rsidRPr="00367116" w:rsidRDefault="00C117B6" w:rsidP="00D31621">
            <w:pPr>
              <w:jc w:val="both"/>
              <w:rPr>
                <w:szCs w:val="28"/>
              </w:rPr>
            </w:pPr>
            <w:r w:rsidRPr="00C117B6">
              <w:rPr>
                <w:szCs w:val="28"/>
                <w:u w:val="single"/>
              </w:rPr>
              <w:t>от 29.06.2017  №  07-П</w:t>
            </w:r>
            <w:r w:rsidR="00E03FBF" w:rsidRPr="00367116">
              <w:rPr>
                <w:szCs w:val="28"/>
              </w:rPr>
              <w:t xml:space="preserve"> </w:t>
            </w:r>
          </w:p>
          <w:p w:rsidR="00E03FBF" w:rsidRPr="00367116" w:rsidRDefault="00E03FBF" w:rsidP="00D31621">
            <w:pPr>
              <w:rPr>
                <w:szCs w:val="28"/>
              </w:rPr>
            </w:pPr>
          </w:p>
        </w:tc>
      </w:tr>
    </w:tbl>
    <w:p w:rsidR="00E03FBF" w:rsidRDefault="00E03FBF" w:rsidP="00E03FBF">
      <w:pPr>
        <w:ind w:firstLine="567"/>
        <w:rPr>
          <w:szCs w:val="28"/>
        </w:rPr>
      </w:pPr>
    </w:p>
    <w:p w:rsidR="00E03FBF" w:rsidRPr="00E97818" w:rsidRDefault="00E03FBF" w:rsidP="00E03FBF">
      <w:pPr>
        <w:ind w:left="240"/>
        <w:jc w:val="center"/>
        <w:rPr>
          <w:color w:val="000000"/>
          <w:spacing w:val="10"/>
          <w:szCs w:val="28"/>
        </w:rPr>
      </w:pPr>
      <w:r w:rsidRPr="00E97818">
        <w:rPr>
          <w:color w:val="000000"/>
          <w:spacing w:val="10"/>
          <w:szCs w:val="28"/>
        </w:rPr>
        <w:t>СОСТАВ</w:t>
      </w:r>
    </w:p>
    <w:p w:rsidR="00E03FBF" w:rsidRDefault="00E03FBF" w:rsidP="00E03FBF">
      <w:pPr>
        <w:jc w:val="center"/>
        <w:rPr>
          <w:szCs w:val="28"/>
        </w:rPr>
      </w:pPr>
      <w:r w:rsidRPr="00254B9F">
        <w:rPr>
          <w:szCs w:val="28"/>
        </w:rPr>
        <w:t>организационного комитета, ответственного за подготовку и проведение пу</w:t>
      </w:r>
      <w:r w:rsidRPr="00254B9F">
        <w:rPr>
          <w:szCs w:val="28"/>
        </w:rPr>
        <w:t>б</w:t>
      </w:r>
      <w:r w:rsidRPr="00254B9F">
        <w:rPr>
          <w:szCs w:val="28"/>
        </w:rPr>
        <w:t xml:space="preserve">личных слушаний по проектам правил благоустройства территории МО </w:t>
      </w:r>
      <w:r>
        <w:rPr>
          <w:szCs w:val="28"/>
        </w:rPr>
        <w:t xml:space="preserve">                      </w:t>
      </w:r>
      <w:r w:rsidRPr="00254B9F">
        <w:rPr>
          <w:szCs w:val="28"/>
        </w:rPr>
        <w:t>г. Медногорск и по проектам внесения изменений в правила благоустройства на территории МО г. Медногорск</w:t>
      </w:r>
    </w:p>
    <w:p w:rsidR="00E03FBF" w:rsidRDefault="00E03FBF" w:rsidP="00E03FBF">
      <w:pPr>
        <w:jc w:val="center"/>
        <w:rPr>
          <w:bCs/>
          <w:szCs w:val="28"/>
        </w:rPr>
      </w:pPr>
    </w:p>
    <w:tbl>
      <w:tblPr>
        <w:tblW w:w="9648" w:type="dxa"/>
        <w:tblLook w:val="00A0"/>
      </w:tblPr>
      <w:tblGrid>
        <w:gridCol w:w="2988"/>
        <w:gridCol w:w="6660"/>
      </w:tblGrid>
      <w:tr w:rsidR="00E03FBF" w:rsidTr="00D31621">
        <w:tc>
          <w:tcPr>
            <w:tcW w:w="2988" w:type="dxa"/>
          </w:tcPr>
          <w:p w:rsidR="00E03FBF" w:rsidRDefault="00E03FBF" w:rsidP="00D31621">
            <w:pPr>
              <w:rPr>
                <w:szCs w:val="28"/>
              </w:rPr>
            </w:pPr>
            <w:r>
              <w:rPr>
                <w:szCs w:val="28"/>
              </w:rPr>
              <w:t>Садовенко Дмитрий  Владимирович</w:t>
            </w:r>
          </w:p>
        </w:tc>
        <w:tc>
          <w:tcPr>
            <w:tcW w:w="6660" w:type="dxa"/>
          </w:tcPr>
          <w:p w:rsidR="00E03FBF" w:rsidRDefault="00E03FBF" w:rsidP="00E03FBF">
            <w:pPr>
              <w:numPr>
                <w:ilvl w:val="0"/>
                <w:numId w:val="14"/>
              </w:numPr>
              <w:tabs>
                <w:tab w:val="left" w:pos="273"/>
              </w:tabs>
              <w:ind w:left="0" w:firstLine="0"/>
              <w:jc w:val="both"/>
              <w:rPr>
                <w:szCs w:val="28"/>
              </w:rPr>
            </w:pPr>
            <w:r>
              <w:rPr>
                <w:szCs w:val="28"/>
              </w:rPr>
              <w:t xml:space="preserve">председатель </w:t>
            </w:r>
            <w:r w:rsidRPr="00254B9F">
              <w:rPr>
                <w:szCs w:val="28"/>
              </w:rPr>
              <w:t>организационного комитета</w:t>
            </w:r>
            <w:r>
              <w:rPr>
                <w:szCs w:val="28"/>
              </w:rPr>
              <w:t>, глава муниципального образования   город Медногорск;</w:t>
            </w:r>
          </w:p>
        </w:tc>
      </w:tr>
      <w:tr w:rsidR="00E03FBF" w:rsidTr="00D31621">
        <w:tc>
          <w:tcPr>
            <w:tcW w:w="2988" w:type="dxa"/>
          </w:tcPr>
          <w:p w:rsidR="00E03FBF" w:rsidRDefault="00E03FBF" w:rsidP="00D31621">
            <w:pPr>
              <w:rPr>
                <w:szCs w:val="28"/>
              </w:rPr>
            </w:pPr>
            <w:r>
              <w:rPr>
                <w:szCs w:val="28"/>
              </w:rPr>
              <w:t>Кубагушев Радик</w:t>
            </w:r>
          </w:p>
          <w:p w:rsidR="00E03FBF" w:rsidRDefault="00E03FBF" w:rsidP="00D31621">
            <w:pPr>
              <w:rPr>
                <w:szCs w:val="28"/>
              </w:rPr>
            </w:pPr>
            <w:r>
              <w:rPr>
                <w:szCs w:val="28"/>
              </w:rPr>
              <w:t>Бикбулатович</w:t>
            </w:r>
          </w:p>
        </w:tc>
        <w:tc>
          <w:tcPr>
            <w:tcW w:w="6660" w:type="dxa"/>
          </w:tcPr>
          <w:p w:rsidR="00E03FBF" w:rsidRDefault="00E03FBF" w:rsidP="00E03FBF">
            <w:pPr>
              <w:numPr>
                <w:ilvl w:val="0"/>
                <w:numId w:val="14"/>
              </w:numPr>
              <w:tabs>
                <w:tab w:val="left" w:pos="273"/>
              </w:tabs>
              <w:ind w:left="0" w:firstLine="0"/>
              <w:jc w:val="both"/>
              <w:rPr>
                <w:szCs w:val="28"/>
              </w:rPr>
            </w:pPr>
            <w:r>
              <w:rPr>
                <w:szCs w:val="28"/>
              </w:rPr>
              <w:t xml:space="preserve">заместитель </w:t>
            </w:r>
            <w:r w:rsidRPr="00254B9F">
              <w:rPr>
                <w:szCs w:val="28"/>
              </w:rPr>
              <w:t>организационного комитета</w:t>
            </w:r>
            <w:r>
              <w:rPr>
                <w:szCs w:val="28"/>
              </w:rPr>
              <w:t>, замест</w:t>
            </w:r>
            <w:r>
              <w:rPr>
                <w:szCs w:val="28"/>
              </w:rPr>
              <w:t>и</w:t>
            </w:r>
            <w:r>
              <w:rPr>
                <w:szCs w:val="28"/>
              </w:rPr>
              <w:t>тель главы муниципального образования по град</w:t>
            </w:r>
            <w:r>
              <w:rPr>
                <w:szCs w:val="28"/>
              </w:rPr>
              <w:t>о</w:t>
            </w:r>
            <w:r>
              <w:rPr>
                <w:szCs w:val="28"/>
              </w:rPr>
              <w:t>строительству, капитальным ремонтам и ЖКХ;</w:t>
            </w:r>
          </w:p>
        </w:tc>
      </w:tr>
      <w:tr w:rsidR="00E03FBF" w:rsidTr="00D31621">
        <w:trPr>
          <w:trHeight w:val="951"/>
        </w:trPr>
        <w:tc>
          <w:tcPr>
            <w:tcW w:w="2988" w:type="dxa"/>
          </w:tcPr>
          <w:p w:rsidR="00E03FBF" w:rsidRDefault="00E03FBF" w:rsidP="00D31621">
            <w:pPr>
              <w:rPr>
                <w:szCs w:val="28"/>
              </w:rPr>
            </w:pPr>
            <w:r>
              <w:rPr>
                <w:szCs w:val="28"/>
              </w:rPr>
              <w:t>Антонова Виктория Дмитриевна</w:t>
            </w:r>
          </w:p>
        </w:tc>
        <w:tc>
          <w:tcPr>
            <w:tcW w:w="6660" w:type="dxa"/>
          </w:tcPr>
          <w:p w:rsidR="00E03FBF" w:rsidRDefault="00E03FBF" w:rsidP="00E03FBF">
            <w:pPr>
              <w:numPr>
                <w:ilvl w:val="0"/>
                <w:numId w:val="14"/>
              </w:numPr>
              <w:tabs>
                <w:tab w:val="left" w:pos="273"/>
              </w:tabs>
              <w:ind w:left="0" w:firstLine="0"/>
              <w:jc w:val="both"/>
              <w:rPr>
                <w:szCs w:val="28"/>
              </w:rPr>
            </w:pPr>
            <w:r>
              <w:rPr>
                <w:szCs w:val="28"/>
              </w:rPr>
              <w:t xml:space="preserve">секретарь </w:t>
            </w:r>
            <w:r w:rsidRPr="00254B9F">
              <w:rPr>
                <w:szCs w:val="28"/>
              </w:rPr>
              <w:t>организационного комитета</w:t>
            </w:r>
            <w:r>
              <w:rPr>
                <w:szCs w:val="28"/>
              </w:rPr>
              <w:t>, эколог гр</w:t>
            </w:r>
            <w:r>
              <w:rPr>
                <w:szCs w:val="28"/>
              </w:rPr>
              <w:t>а</w:t>
            </w:r>
            <w:r>
              <w:rPr>
                <w:szCs w:val="28"/>
              </w:rPr>
              <w:t>достроительства МКУ «Управление по градостро</w:t>
            </w:r>
            <w:r>
              <w:rPr>
                <w:szCs w:val="28"/>
              </w:rPr>
              <w:t>и</w:t>
            </w:r>
            <w:r>
              <w:rPr>
                <w:szCs w:val="28"/>
              </w:rPr>
              <w:t>тельству, капитальным ремонтам и ЖКХ» (по согл</w:t>
            </w:r>
            <w:r>
              <w:rPr>
                <w:szCs w:val="28"/>
              </w:rPr>
              <w:t>а</w:t>
            </w:r>
            <w:r>
              <w:rPr>
                <w:szCs w:val="28"/>
              </w:rPr>
              <w:t>сованию);</w:t>
            </w:r>
          </w:p>
        </w:tc>
      </w:tr>
    </w:tbl>
    <w:p w:rsidR="00E03FBF" w:rsidRDefault="00E03FBF" w:rsidP="00E03FBF">
      <w:pPr>
        <w:rPr>
          <w:color w:val="000000"/>
          <w:spacing w:val="10"/>
          <w:szCs w:val="28"/>
        </w:rPr>
      </w:pPr>
    </w:p>
    <w:p w:rsidR="00E03FBF" w:rsidRDefault="00E03FBF" w:rsidP="00E03FBF">
      <w:pPr>
        <w:jc w:val="center"/>
        <w:rPr>
          <w:color w:val="000000"/>
          <w:spacing w:val="10"/>
          <w:szCs w:val="28"/>
        </w:rPr>
      </w:pPr>
      <w:r>
        <w:rPr>
          <w:color w:val="000000"/>
          <w:spacing w:val="10"/>
          <w:szCs w:val="28"/>
        </w:rPr>
        <w:t xml:space="preserve">Члены </w:t>
      </w:r>
      <w:r w:rsidRPr="00254B9F">
        <w:rPr>
          <w:szCs w:val="28"/>
        </w:rPr>
        <w:t>организационного комитета</w:t>
      </w:r>
      <w:r>
        <w:rPr>
          <w:color w:val="000000"/>
          <w:spacing w:val="10"/>
          <w:szCs w:val="28"/>
        </w:rPr>
        <w:t>:</w:t>
      </w:r>
    </w:p>
    <w:p w:rsidR="00E03FBF" w:rsidRDefault="00E03FBF" w:rsidP="00E03FBF">
      <w:pPr>
        <w:rPr>
          <w:color w:val="000000"/>
          <w:spacing w:val="10"/>
          <w:szCs w:val="28"/>
        </w:rPr>
      </w:pPr>
      <w:r>
        <w:rPr>
          <w:color w:val="000000"/>
          <w:spacing w:val="10"/>
          <w:szCs w:val="28"/>
        </w:rPr>
        <w:t xml:space="preserve">           </w:t>
      </w:r>
    </w:p>
    <w:tbl>
      <w:tblPr>
        <w:tblW w:w="9747" w:type="dxa"/>
        <w:tblLook w:val="00A0"/>
      </w:tblPr>
      <w:tblGrid>
        <w:gridCol w:w="2943"/>
        <w:gridCol w:w="6804"/>
      </w:tblGrid>
      <w:tr w:rsidR="00E03FBF" w:rsidTr="00D31621">
        <w:tc>
          <w:tcPr>
            <w:tcW w:w="2943" w:type="dxa"/>
          </w:tcPr>
          <w:p w:rsidR="00E03FBF" w:rsidRDefault="00E03FBF" w:rsidP="00D31621">
            <w:pPr>
              <w:rPr>
                <w:szCs w:val="28"/>
              </w:rPr>
            </w:pPr>
            <w:r>
              <w:rPr>
                <w:szCs w:val="28"/>
              </w:rPr>
              <w:t>Бежина Галина В</w:t>
            </w:r>
            <w:r>
              <w:rPr>
                <w:szCs w:val="28"/>
              </w:rPr>
              <w:t>а</w:t>
            </w:r>
            <w:r>
              <w:rPr>
                <w:szCs w:val="28"/>
              </w:rPr>
              <w:t>сильевна</w:t>
            </w:r>
          </w:p>
        </w:tc>
        <w:tc>
          <w:tcPr>
            <w:tcW w:w="6804" w:type="dxa"/>
          </w:tcPr>
          <w:p w:rsidR="00E03FBF" w:rsidRDefault="00E03FBF" w:rsidP="00E03FBF">
            <w:pPr>
              <w:numPr>
                <w:ilvl w:val="0"/>
                <w:numId w:val="14"/>
              </w:numPr>
              <w:tabs>
                <w:tab w:val="left" w:pos="273"/>
              </w:tabs>
              <w:ind w:left="0" w:firstLine="0"/>
              <w:jc w:val="both"/>
              <w:rPr>
                <w:szCs w:val="28"/>
              </w:rPr>
            </w:pPr>
            <w:r>
              <w:rPr>
                <w:szCs w:val="28"/>
              </w:rPr>
              <w:t>главный градостроитель</w:t>
            </w:r>
            <w:r w:rsidRPr="006F79A8">
              <w:rPr>
                <w:szCs w:val="28"/>
              </w:rPr>
              <w:t xml:space="preserve"> МКУ «УГКР и ЖКХ»</w:t>
            </w:r>
            <w:r>
              <w:rPr>
                <w:szCs w:val="28"/>
              </w:rPr>
              <w:t xml:space="preserve"> (по согласованию)</w:t>
            </w:r>
            <w:r w:rsidRPr="006F79A8">
              <w:rPr>
                <w:szCs w:val="28"/>
              </w:rPr>
              <w:t>;</w:t>
            </w:r>
          </w:p>
        </w:tc>
      </w:tr>
      <w:tr w:rsidR="00E03FBF" w:rsidTr="00D31621">
        <w:tc>
          <w:tcPr>
            <w:tcW w:w="2943" w:type="dxa"/>
          </w:tcPr>
          <w:p w:rsidR="00E03FBF" w:rsidRDefault="00E03FBF" w:rsidP="00D31621">
            <w:pPr>
              <w:rPr>
                <w:szCs w:val="28"/>
              </w:rPr>
            </w:pPr>
            <w:r>
              <w:rPr>
                <w:szCs w:val="28"/>
              </w:rPr>
              <w:t>Ишкилдин Денис  Ф</w:t>
            </w:r>
            <w:r>
              <w:rPr>
                <w:szCs w:val="28"/>
              </w:rPr>
              <w:t>а</w:t>
            </w:r>
            <w:r>
              <w:rPr>
                <w:szCs w:val="28"/>
              </w:rPr>
              <w:t>тихович</w:t>
            </w:r>
          </w:p>
        </w:tc>
        <w:tc>
          <w:tcPr>
            <w:tcW w:w="6804" w:type="dxa"/>
          </w:tcPr>
          <w:p w:rsidR="00E03FBF" w:rsidRDefault="00E03FBF" w:rsidP="00D31621">
            <w:pPr>
              <w:numPr>
                <w:ilvl w:val="0"/>
                <w:numId w:val="14"/>
              </w:numPr>
              <w:tabs>
                <w:tab w:val="left" w:pos="273"/>
              </w:tabs>
              <w:ind w:left="0" w:firstLine="0"/>
              <w:jc w:val="both"/>
              <w:rPr>
                <w:szCs w:val="28"/>
              </w:rPr>
            </w:pPr>
            <w:r>
              <w:rPr>
                <w:szCs w:val="28"/>
              </w:rPr>
              <w:t>строительный эксперт МКУ «Управление по град</w:t>
            </w:r>
            <w:r>
              <w:rPr>
                <w:szCs w:val="28"/>
              </w:rPr>
              <w:t>о</w:t>
            </w:r>
            <w:r>
              <w:rPr>
                <w:szCs w:val="28"/>
              </w:rPr>
              <w:t>строительству,  капитальным ремонтам и ЖКХ» (по согласованию);</w:t>
            </w:r>
          </w:p>
        </w:tc>
      </w:tr>
      <w:tr w:rsidR="00E03FBF" w:rsidTr="00D31621">
        <w:tc>
          <w:tcPr>
            <w:tcW w:w="2943" w:type="dxa"/>
          </w:tcPr>
          <w:p w:rsidR="00E03FBF" w:rsidRPr="00E97818" w:rsidRDefault="00E03FBF" w:rsidP="00D31621">
            <w:pPr>
              <w:rPr>
                <w:color w:val="000000"/>
                <w:spacing w:val="10"/>
                <w:szCs w:val="28"/>
              </w:rPr>
            </w:pPr>
            <w:r>
              <w:rPr>
                <w:color w:val="000000"/>
                <w:spacing w:val="10"/>
                <w:szCs w:val="28"/>
              </w:rPr>
              <w:t xml:space="preserve">Мазунин Виталий Александрович          </w:t>
            </w:r>
          </w:p>
        </w:tc>
        <w:tc>
          <w:tcPr>
            <w:tcW w:w="6804" w:type="dxa"/>
          </w:tcPr>
          <w:p w:rsidR="00E03FBF" w:rsidRPr="009F009C" w:rsidRDefault="00E03FBF" w:rsidP="00E03FBF">
            <w:pPr>
              <w:numPr>
                <w:ilvl w:val="0"/>
                <w:numId w:val="14"/>
              </w:numPr>
              <w:tabs>
                <w:tab w:val="left" w:pos="273"/>
              </w:tabs>
              <w:ind w:left="0" w:firstLine="0"/>
              <w:jc w:val="both"/>
              <w:rPr>
                <w:szCs w:val="28"/>
              </w:rPr>
            </w:pPr>
            <w:r>
              <w:rPr>
                <w:szCs w:val="28"/>
              </w:rPr>
              <w:t>и</w:t>
            </w:r>
            <w:r w:rsidRPr="009F009C">
              <w:rPr>
                <w:szCs w:val="28"/>
              </w:rPr>
              <w:t>.о. начальника МКУ «Управление по градостро</w:t>
            </w:r>
            <w:r w:rsidRPr="009F009C">
              <w:rPr>
                <w:szCs w:val="28"/>
              </w:rPr>
              <w:t>и</w:t>
            </w:r>
            <w:r w:rsidRPr="009F009C">
              <w:rPr>
                <w:szCs w:val="28"/>
              </w:rPr>
              <w:t xml:space="preserve">тельству, капитальным ремонтам и ЖКХ» </w:t>
            </w:r>
            <w:r>
              <w:rPr>
                <w:szCs w:val="28"/>
              </w:rPr>
              <w:t>(по соглас</w:t>
            </w:r>
            <w:r>
              <w:rPr>
                <w:szCs w:val="28"/>
              </w:rPr>
              <w:t>о</w:t>
            </w:r>
            <w:r>
              <w:rPr>
                <w:szCs w:val="28"/>
              </w:rPr>
              <w:t>ванию);</w:t>
            </w:r>
          </w:p>
        </w:tc>
      </w:tr>
    </w:tbl>
    <w:p w:rsidR="00E03FBF" w:rsidRDefault="00E03FBF" w:rsidP="00E03FBF">
      <w:pPr>
        <w:autoSpaceDE w:val="0"/>
        <w:autoSpaceDN w:val="0"/>
        <w:adjustRightInd w:val="0"/>
        <w:ind w:left="4956" w:firstLine="708"/>
        <w:outlineLvl w:val="0"/>
      </w:pPr>
    </w:p>
    <w:p w:rsidR="00E03FBF" w:rsidRPr="00317ED3" w:rsidRDefault="00E03FBF" w:rsidP="00317ED3">
      <w:pPr>
        <w:ind w:firstLine="709"/>
        <w:jc w:val="both"/>
        <w:rPr>
          <w:color w:val="000000"/>
          <w:kern w:val="0"/>
          <w:sz w:val="26"/>
          <w:szCs w:val="26"/>
          <w:highlight w:val="yellow"/>
        </w:rPr>
      </w:pPr>
    </w:p>
    <w:sectPr w:rsidR="00E03FBF" w:rsidRPr="00317ED3" w:rsidSect="00203719">
      <w:pgSz w:w="11906" w:h="16838"/>
      <w:pgMar w:top="1418"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7B6" w:rsidRDefault="00C117B6">
      <w:r>
        <w:separator/>
      </w:r>
    </w:p>
  </w:endnote>
  <w:endnote w:type="continuationSeparator" w:id="1">
    <w:p w:rsidR="00C117B6" w:rsidRDefault="00C11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7B6" w:rsidRDefault="00C117B6">
      <w:r>
        <w:separator/>
      </w:r>
    </w:p>
  </w:footnote>
  <w:footnote w:type="continuationSeparator" w:id="1">
    <w:p w:rsidR="00C117B6" w:rsidRDefault="00C11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B6" w:rsidRDefault="00C117B6" w:rsidP="0009400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117B6" w:rsidRDefault="00C117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B6" w:rsidRDefault="00C117B6" w:rsidP="0009400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C117B6" w:rsidRDefault="00C117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4"/>
      <w:numFmt w:val="decimal"/>
      <w:lvlText w:val="6.13.18.%1."/>
      <w:lvlJc w:val="left"/>
      <w:rPr>
        <w:b w:val="0"/>
        <w:bCs w:val="0"/>
        <w:i w:val="0"/>
        <w:iCs w:val="0"/>
        <w:smallCaps w:val="0"/>
        <w:strike w:val="0"/>
        <w:color w:val="000000"/>
        <w:spacing w:val="0"/>
        <w:w w:val="100"/>
        <w:position w:val="0"/>
        <w:sz w:val="26"/>
        <w:szCs w:val="26"/>
        <w:u w:val="none"/>
      </w:rPr>
    </w:lvl>
    <w:lvl w:ilvl="1">
      <w:start w:val="4"/>
      <w:numFmt w:val="decimal"/>
      <w:lvlText w:val="6.13.18.%1."/>
      <w:lvlJc w:val="left"/>
      <w:rPr>
        <w:b w:val="0"/>
        <w:bCs w:val="0"/>
        <w:i w:val="0"/>
        <w:iCs w:val="0"/>
        <w:smallCaps w:val="0"/>
        <w:strike w:val="0"/>
        <w:color w:val="000000"/>
        <w:spacing w:val="0"/>
        <w:w w:val="100"/>
        <w:position w:val="0"/>
        <w:sz w:val="26"/>
        <w:szCs w:val="26"/>
        <w:u w:val="none"/>
      </w:rPr>
    </w:lvl>
    <w:lvl w:ilvl="2">
      <w:start w:val="4"/>
      <w:numFmt w:val="decimal"/>
      <w:lvlText w:val="6.13.18.%1."/>
      <w:lvlJc w:val="left"/>
      <w:rPr>
        <w:b w:val="0"/>
        <w:bCs w:val="0"/>
        <w:i w:val="0"/>
        <w:iCs w:val="0"/>
        <w:smallCaps w:val="0"/>
        <w:strike w:val="0"/>
        <w:color w:val="000000"/>
        <w:spacing w:val="0"/>
        <w:w w:val="100"/>
        <w:position w:val="0"/>
        <w:sz w:val="26"/>
        <w:szCs w:val="26"/>
        <w:u w:val="none"/>
      </w:rPr>
    </w:lvl>
    <w:lvl w:ilvl="3">
      <w:start w:val="4"/>
      <w:numFmt w:val="decimal"/>
      <w:lvlText w:val="6.13.18.%1."/>
      <w:lvlJc w:val="left"/>
      <w:rPr>
        <w:b w:val="0"/>
        <w:bCs w:val="0"/>
        <w:i w:val="0"/>
        <w:iCs w:val="0"/>
        <w:smallCaps w:val="0"/>
        <w:strike w:val="0"/>
        <w:color w:val="000000"/>
        <w:spacing w:val="0"/>
        <w:w w:val="100"/>
        <w:position w:val="0"/>
        <w:sz w:val="26"/>
        <w:szCs w:val="26"/>
        <w:u w:val="none"/>
      </w:rPr>
    </w:lvl>
    <w:lvl w:ilvl="4">
      <w:start w:val="4"/>
      <w:numFmt w:val="decimal"/>
      <w:lvlText w:val="6.13.18.%1."/>
      <w:lvlJc w:val="left"/>
      <w:rPr>
        <w:b w:val="0"/>
        <w:bCs w:val="0"/>
        <w:i w:val="0"/>
        <w:iCs w:val="0"/>
        <w:smallCaps w:val="0"/>
        <w:strike w:val="0"/>
        <w:color w:val="000000"/>
        <w:spacing w:val="0"/>
        <w:w w:val="100"/>
        <w:position w:val="0"/>
        <w:sz w:val="26"/>
        <w:szCs w:val="26"/>
        <w:u w:val="none"/>
      </w:rPr>
    </w:lvl>
    <w:lvl w:ilvl="5">
      <w:start w:val="4"/>
      <w:numFmt w:val="decimal"/>
      <w:lvlText w:val="6.13.18.%1."/>
      <w:lvlJc w:val="left"/>
      <w:rPr>
        <w:b w:val="0"/>
        <w:bCs w:val="0"/>
        <w:i w:val="0"/>
        <w:iCs w:val="0"/>
        <w:smallCaps w:val="0"/>
        <w:strike w:val="0"/>
        <w:color w:val="000000"/>
        <w:spacing w:val="0"/>
        <w:w w:val="100"/>
        <w:position w:val="0"/>
        <w:sz w:val="26"/>
        <w:szCs w:val="26"/>
        <w:u w:val="none"/>
      </w:rPr>
    </w:lvl>
    <w:lvl w:ilvl="6">
      <w:start w:val="4"/>
      <w:numFmt w:val="decimal"/>
      <w:lvlText w:val="6.13.18.%1."/>
      <w:lvlJc w:val="left"/>
      <w:rPr>
        <w:b w:val="0"/>
        <w:bCs w:val="0"/>
        <w:i w:val="0"/>
        <w:iCs w:val="0"/>
        <w:smallCaps w:val="0"/>
        <w:strike w:val="0"/>
        <w:color w:val="000000"/>
        <w:spacing w:val="0"/>
        <w:w w:val="100"/>
        <w:position w:val="0"/>
        <w:sz w:val="26"/>
        <w:szCs w:val="26"/>
        <w:u w:val="none"/>
      </w:rPr>
    </w:lvl>
    <w:lvl w:ilvl="7">
      <w:start w:val="4"/>
      <w:numFmt w:val="decimal"/>
      <w:lvlText w:val="6.13.18.%1."/>
      <w:lvlJc w:val="left"/>
      <w:rPr>
        <w:b w:val="0"/>
        <w:bCs w:val="0"/>
        <w:i w:val="0"/>
        <w:iCs w:val="0"/>
        <w:smallCaps w:val="0"/>
        <w:strike w:val="0"/>
        <w:color w:val="000000"/>
        <w:spacing w:val="0"/>
        <w:w w:val="100"/>
        <w:position w:val="0"/>
        <w:sz w:val="26"/>
        <w:szCs w:val="26"/>
        <w:u w:val="none"/>
      </w:rPr>
    </w:lvl>
    <w:lvl w:ilvl="8">
      <w:start w:val="4"/>
      <w:numFmt w:val="decimal"/>
      <w:lvlText w:val="6.13.18.%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6.13.19.%1."/>
      <w:lvlJc w:val="left"/>
      <w:rPr>
        <w:b w:val="0"/>
        <w:bCs w:val="0"/>
        <w:i w:val="0"/>
        <w:iCs w:val="0"/>
        <w:smallCaps w:val="0"/>
        <w:strike w:val="0"/>
        <w:color w:val="000000"/>
        <w:spacing w:val="0"/>
        <w:w w:val="100"/>
        <w:position w:val="0"/>
        <w:sz w:val="26"/>
        <w:szCs w:val="26"/>
        <w:u w:val="none"/>
      </w:rPr>
    </w:lvl>
    <w:lvl w:ilvl="1">
      <w:start w:val="1"/>
      <w:numFmt w:val="decimal"/>
      <w:lvlText w:val="6.13.19.%1."/>
      <w:lvlJc w:val="left"/>
      <w:rPr>
        <w:b w:val="0"/>
        <w:bCs w:val="0"/>
        <w:i w:val="0"/>
        <w:iCs w:val="0"/>
        <w:smallCaps w:val="0"/>
        <w:strike w:val="0"/>
        <w:color w:val="000000"/>
        <w:spacing w:val="0"/>
        <w:w w:val="100"/>
        <w:position w:val="0"/>
        <w:sz w:val="26"/>
        <w:szCs w:val="26"/>
        <w:u w:val="none"/>
      </w:rPr>
    </w:lvl>
    <w:lvl w:ilvl="2">
      <w:start w:val="1"/>
      <w:numFmt w:val="decimal"/>
      <w:lvlText w:val="6.13.19.%1."/>
      <w:lvlJc w:val="left"/>
      <w:rPr>
        <w:b w:val="0"/>
        <w:bCs w:val="0"/>
        <w:i w:val="0"/>
        <w:iCs w:val="0"/>
        <w:smallCaps w:val="0"/>
        <w:strike w:val="0"/>
        <w:color w:val="000000"/>
        <w:spacing w:val="0"/>
        <w:w w:val="100"/>
        <w:position w:val="0"/>
        <w:sz w:val="26"/>
        <w:szCs w:val="26"/>
        <w:u w:val="none"/>
      </w:rPr>
    </w:lvl>
    <w:lvl w:ilvl="3">
      <w:start w:val="1"/>
      <w:numFmt w:val="decimal"/>
      <w:lvlText w:val="6.13.19.%1."/>
      <w:lvlJc w:val="left"/>
      <w:rPr>
        <w:b w:val="0"/>
        <w:bCs w:val="0"/>
        <w:i w:val="0"/>
        <w:iCs w:val="0"/>
        <w:smallCaps w:val="0"/>
        <w:strike w:val="0"/>
        <w:color w:val="000000"/>
        <w:spacing w:val="0"/>
        <w:w w:val="100"/>
        <w:position w:val="0"/>
        <w:sz w:val="26"/>
        <w:szCs w:val="26"/>
        <w:u w:val="none"/>
      </w:rPr>
    </w:lvl>
    <w:lvl w:ilvl="4">
      <w:start w:val="1"/>
      <w:numFmt w:val="decimal"/>
      <w:lvlText w:val="6.13.19.%1."/>
      <w:lvlJc w:val="left"/>
      <w:rPr>
        <w:b w:val="0"/>
        <w:bCs w:val="0"/>
        <w:i w:val="0"/>
        <w:iCs w:val="0"/>
        <w:smallCaps w:val="0"/>
        <w:strike w:val="0"/>
        <w:color w:val="000000"/>
        <w:spacing w:val="0"/>
        <w:w w:val="100"/>
        <w:position w:val="0"/>
        <w:sz w:val="26"/>
        <w:szCs w:val="26"/>
        <w:u w:val="none"/>
      </w:rPr>
    </w:lvl>
    <w:lvl w:ilvl="5">
      <w:start w:val="1"/>
      <w:numFmt w:val="decimal"/>
      <w:lvlText w:val="6.13.19.%1."/>
      <w:lvlJc w:val="left"/>
      <w:rPr>
        <w:b w:val="0"/>
        <w:bCs w:val="0"/>
        <w:i w:val="0"/>
        <w:iCs w:val="0"/>
        <w:smallCaps w:val="0"/>
        <w:strike w:val="0"/>
        <w:color w:val="000000"/>
        <w:spacing w:val="0"/>
        <w:w w:val="100"/>
        <w:position w:val="0"/>
        <w:sz w:val="26"/>
        <w:szCs w:val="26"/>
        <w:u w:val="none"/>
      </w:rPr>
    </w:lvl>
    <w:lvl w:ilvl="6">
      <w:start w:val="1"/>
      <w:numFmt w:val="decimal"/>
      <w:lvlText w:val="6.13.19.%1."/>
      <w:lvlJc w:val="left"/>
      <w:rPr>
        <w:b w:val="0"/>
        <w:bCs w:val="0"/>
        <w:i w:val="0"/>
        <w:iCs w:val="0"/>
        <w:smallCaps w:val="0"/>
        <w:strike w:val="0"/>
        <w:color w:val="000000"/>
        <w:spacing w:val="0"/>
        <w:w w:val="100"/>
        <w:position w:val="0"/>
        <w:sz w:val="26"/>
        <w:szCs w:val="26"/>
        <w:u w:val="none"/>
      </w:rPr>
    </w:lvl>
    <w:lvl w:ilvl="7">
      <w:start w:val="1"/>
      <w:numFmt w:val="decimal"/>
      <w:lvlText w:val="6.13.19.%1."/>
      <w:lvlJc w:val="left"/>
      <w:rPr>
        <w:b w:val="0"/>
        <w:bCs w:val="0"/>
        <w:i w:val="0"/>
        <w:iCs w:val="0"/>
        <w:smallCaps w:val="0"/>
        <w:strike w:val="0"/>
        <w:color w:val="000000"/>
        <w:spacing w:val="0"/>
        <w:w w:val="100"/>
        <w:position w:val="0"/>
        <w:sz w:val="26"/>
        <w:szCs w:val="26"/>
        <w:u w:val="none"/>
      </w:rPr>
    </w:lvl>
    <w:lvl w:ilvl="8">
      <w:start w:val="1"/>
      <w:numFmt w:val="decimal"/>
      <w:lvlText w:val="6.13.19.%1."/>
      <w:lvlJc w:val="left"/>
      <w:rPr>
        <w:b w:val="0"/>
        <w:bCs w:val="0"/>
        <w:i w:val="0"/>
        <w:iCs w:val="0"/>
        <w:smallCaps w:val="0"/>
        <w:strike w:val="0"/>
        <w:color w:val="000000"/>
        <w:spacing w:val="0"/>
        <w:w w:val="100"/>
        <w:position w:val="0"/>
        <w:sz w:val="26"/>
        <w:szCs w:val="26"/>
        <w:u w:val="none"/>
      </w:rPr>
    </w:lvl>
  </w:abstractNum>
  <w:abstractNum w:abstractNumId="4">
    <w:nsid w:val="11EC3A93"/>
    <w:multiLevelType w:val="multilevel"/>
    <w:tmpl w:val="9B30232E"/>
    <w:lvl w:ilvl="0">
      <w:start w:val="1"/>
      <w:numFmt w:val="decimal"/>
      <w:lvlText w:val="%1."/>
      <w:lvlJc w:val="left"/>
      <w:pPr>
        <w:ind w:left="1287" w:hanging="360"/>
      </w:pPr>
      <w:rPr>
        <w:rFonts w:hint="default"/>
        <w:sz w:val="28"/>
      </w:rPr>
    </w:lvl>
    <w:lvl w:ilvl="1">
      <w:start w:val="1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12155ED8"/>
    <w:multiLevelType w:val="hybridMultilevel"/>
    <w:tmpl w:val="ACAE201C"/>
    <w:lvl w:ilvl="0" w:tplc="66D8D6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EF0E01"/>
    <w:multiLevelType w:val="multilevel"/>
    <w:tmpl w:val="8C32C8D4"/>
    <w:lvl w:ilvl="0">
      <w:start w:val="1"/>
      <w:numFmt w:val="decimal"/>
      <w:lvlText w:val="%1."/>
      <w:lvlJc w:val="left"/>
      <w:pPr>
        <w:ind w:left="1632" w:hanging="1092"/>
      </w:pPr>
      <w:rPr>
        <w:rFonts w:ascii="Times New Roman" w:eastAsia="Times New Roman" w:hAnsi="Times New Roman"/>
        <w:color w:val="auto"/>
      </w:rPr>
    </w:lvl>
    <w:lvl w:ilvl="1">
      <w:start w:val="1"/>
      <w:numFmt w:val="decimal"/>
      <w:isLgl/>
      <w:lvlText w:val="%1.%2."/>
      <w:lvlJc w:val="left"/>
      <w:pPr>
        <w:ind w:left="2616" w:hanging="912"/>
      </w:pPr>
      <w:rPr>
        <w:rFonts w:hint="default"/>
      </w:rPr>
    </w:lvl>
    <w:lvl w:ilvl="2">
      <w:start w:val="1"/>
      <w:numFmt w:val="decimal"/>
      <w:isLgl/>
      <w:lvlText w:val="%1.%2.%3."/>
      <w:lvlJc w:val="left"/>
      <w:pPr>
        <w:ind w:left="3780" w:hanging="912"/>
      </w:pPr>
      <w:rPr>
        <w:rFonts w:hint="default"/>
      </w:rPr>
    </w:lvl>
    <w:lvl w:ilvl="3">
      <w:start w:val="1"/>
      <w:numFmt w:val="decimal"/>
      <w:isLgl/>
      <w:lvlText w:val="%1.%2.%3.%4."/>
      <w:lvlJc w:val="left"/>
      <w:pPr>
        <w:ind w:left="5112" w:hanging="1080"/>
      </w:pPr>
      <w:rPr>
        <w:rFonts w:hint="default"/>
      </w:rPr>
    </w:lvl>
    <w:lvl w:ilvl="4">
      <w:start w:val="1"/>
      <w:numFmt w:val="decimal"/>
      <w:isLgl/>
      <w:lvlText w:val="%1.%2.%3.%4.%5."/>
      <w:lvlJc w:val="left"/>
      <w:pPr>
        <w:ind w:left="6276"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24" w:hanging="1800"/>
      </w:pPr>
      <w:rPr>
        <w:rFonts w:hint="default"/>
      </w:rPr>
    </w:lvl>
    <w:lvl w:ilvl="7">
      <w:start w:val="1"/>
      <w:numFmt w:val="decimal"/>
      <w:isLgl/>
      <w:lvlText w:val="%1.%2.%3.%4.%5.%6.%7.%8."/>
      <w:lvlJc w:val="left"/>
      <w:pPr>
        <w:ind w:left="10488" w:hanging="1800"/>
      </w:pPr>
      <w:rPr>
        <w:rFonts w:hint="default"/>
      </w:rPr>
    </w:lvl>
    <w:lvl w:ilvl="8">
      <w:start w:val="1"/>
      <w:numFmt w:val="decimal"/>
      <w:isLgl/>
      <w:lvlText w:val="%1.%2.%3.%4.%5.%6.%7.%8.%9."/>
      <w:lvlJc w:val="left"/>
      <w:pPr>
        <w:ind w:left="12012" w:hanging="2160"/>
      </w:pPr>
      <w:rPr>
        <w:rFonts w:hint="default"/>
      </w:rPr>
    </w:lvl>
  </w:abstractNum>
  <w:abstractNum w:abstractNumId="7">
    <w:nsid w:val="28E4718A"/>
    <w:multiLevelType w:val="hybridMultilevel"/>
    <w:tmpl w:val="050C0BDC"/>
    <w:lvl w:ilvl="0" w:tplc="39BADD38">
      <w:start w:val="1"/>
      <w:numFmt w:val="decimal"/>
      <w:lvlText w:val="%1."/>
      <w:lvlJc w:val="left"/>
      <w:pPr>
        <w:tabs>
          <w:tab w:val="num" w:pos="720"/>
        </w:tabs>
        <w:ind w:left="720" w:hanging="360"/>
      </w:pPr>
      <w:rPr>
        <w:rFonts w:hint="default"/>
      </w:rPr>
    </w:lvl>
    <w:lvl w:ilvl="1" w:tplc="6ED67F6E">
      <w:numFmt w:val="none"/>
      <w:lvlText w:val=""/>
      <w:lvlJc w:val="left"/>
      <w:pPr>
        <w:tabs>
          <w:tab w:val="num" w:pos="360"/>
        </w:tabs>
      </w:pPr>
    </w:lvl>
    <w:lvl w:ilvl="2" w:tplc="0DFCBA72">
      <w:numFmt w:val="none"/>
      <w:lvlText w:val=""/>
      <w:lvlJc w:val="left"/>
      <w:pPr>
        <w:tabs>
          <w:tab w:val="num" w:pos="360"/>
        </w:tabs>
      </w:pPr>
    </w:lvl>
    <w:lvl w:ilvl="3" w:tplc="27345EC4">
      <w:numFmt w:val="none"/>
      <w:lvlText w:val=""/>
      <w:lvlJc w:val="left"/>
      <w:pPr>
        <w:tabs>
          <w:tab w:val="num" w:pos="360"/>
        </w:tabs>
      </w:pPr>
    </w:lvl>
    <w:lvl w:ilvl="4" w:tplc="F5705138">
      <w:numFmt w:val="none"/>
      <w:lvlText w:val=""/>
      <w:lvlJc w:val="left"/>
      <w:pPr>
        <w:tabs>
          <w:tab w:val="num" w:pos="360"/>
        </w:tabs>
      </w:pPr>
    </w:lvl>
    <w:lvl w:ilvl="5" w:tplc="693EFB12">
      <w:numFmt w:val="none"/>
      <w:lvlText w:val=""/>
      <w:lvlJc w:val="left"/>
      <w:pPr>
        <w:tabs>
          <w:tab w:val="num" w:pos="360"/>
        </w:tabs>
      </w:pPr>
    </w:lvl>
    <w:lvl w:ilvl="6" w:tplc="ABCC2FA6">
      <w:numFmt w:val="none"/>
      <w:lvlText w:val=""/>
      <w:lvlJc w:val="left"/>
      <w:pPr>
        <w:tabs>
          <w:tab w:val="num" w:pos="360"/>
        </w:tabs>
      </w:pPr>
    </w:lvl>
    <w:lvl w:ilvl="7" w:tplc="39664D0C">
      <w:numFmt w:val="none"/>
      <w:lvlText w:val=""/>
      <w:lvlJc w:val="left"/>
      <w:pPr>
        <w:tabs>
          <w:tab w:val="num" w:pos="360"/>
        </w:tabs>
      </w:pPr>
    </w:lvl>
    <w:lvl w:ilvl="8" w:tplc="4D32FA36">
      <w:numFmt w:val="none"/>
      <w:lvlText w:val=""/>
      <w:lvlJc w:val="left"/>
      <w:pPr>
        <w:tabs>
          <w:tab w:val="num" w:pos="360"/>
        </w:tabs>
      </w:pPr>
    </w:lvl>
  </w:abstractNum>
  <w:abstractNum w:abstractNumId="8">
    <w:nsid w:val="2B3C5AC1"/>
    <w:multiLevelType w:val="hybridMultilevel"/>
    <w:tmpl w:val="D4CAF4C2"/>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3631B1"/>
    <w:multiLevelType w:val="hybridMultilevel"/>
    <w:tmpl w:val="3D64B95A"/>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BD47371"/>
    <w:multiLevelType w:val="hybridMultilevel"/>
    <w:tmpl w:val="2138D3D4"/>
    <w:lvl w:ilvl="0" w:tplc="FD844B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F6A40B0"/>
    <w:multiLevelType w:val="hybridMultilevel"/>
    <w:tmpl w:val="E49CB456"/>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9F50BFD"/>
    <w:multiLevelType w:val="hybridMultilevel"/>
    <w:tmpl w:val="49965676"/>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C4252EC"/>
    <w:multiLevelType w:val="hybridMultilevel"/>
    <w:tmpl w:val="E5FA2AAE"/>
    <w:lvl w:ilvl="0" w:tplc="66D8D6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
  </w:num>
  <w:num w:numId="6">
    <w:abstractNumId w:val="13"/>
  </w:num>
  <w:num w:numId="7">
    <w:abstractNumId w:val="11"/>
  </w:num>
  <w:num w:numId="8">
    <w:abstractNumId w:val="9"/>
  </w:num>
  <w:num w:numId="9">
    <w:abstractNumId w:val="12"/>
  </w:num>
  <w:num w:numId="10">
    <w:abstractNumId w:val="2"/>
  </w:num>
  <w:num w:numId="11">
    <w:abstractNumId w:val="3"/>
  </w:num>
  <w:num w:numId="12">
    <w:abstractNumId w:val="5"/>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77656E"/>
    <w:rsid w:val="00002CE2"/>
    <w:rsid w:val="00004033"/>
    <w:rsid w:val="00012164"/>
    <w:rsid w:val="000170EB"/>
    <w:rsid w:val="000301E6"/>
    <w:rsid w:val="000402F9"/>
    <w:rsid w:val="0004747C"/>
    <w:rsid w:val="000513C9"/>
    <w:rsid w:val="00051E42"/>
    <w:rsid w:val="000570B7"/>
    <w:rsid w:val="000574FF"/>
    <w:rsid w:val="00060B7A"/>
    <w:rsid w:val="0006428F"/>
    <w:rsid w:val="0006739C"/>
    <w:rsid w:val="000717E4"/>
    <w:rsid w:val="000752C0"/>
    <w:rsid w:val="00081E30"/>
    <w:rsid w:val="0008607C"/>
    <w:rsid w:val="00086210"/>
    <w:rsid w:val="00087FCE"/>
    <w:rsid w:val="0009193A"/>
    <w:rsid w:val="00094005"/>
    <w:rsid w:val="0009522E"/>
    <w:rsid w:val="0009585E"/>
    <w:rsid w:val="00096C7F"/>
    <w:rsid w:val="00097ECB"/>
    <w:rsid w:val="000A0F37"/>
    <w:rsid w:val="000A3B50"/>
    <w:rsid w:val="000C57D1"/>
    <w:rsid w:val="000D2BAA"/>
    <w:rsid w:val="000E3398"/>
    <w:rsid w:val="000E3C7C"/>
    <w:rsid w:val="000F5342"/>
    <w:rsid w:val="00101B31"/>
    <w:rsid w:val="001035A1"/>
    <w:rsid w:val="0011035A"/>
    <w:rsid w:val="001203F7"/>
    <w:rsid w:val="00122EBF"/>
    <w:rsid w:val="001355DB"/>
    <w:rsid w:val="00143F13"/>
    <w:rsid w:val="001443DF"/>
    <w:rsid w:val="00161796"/>
    <w:rsid w:val="00161BD6"/>
    <w:rsid w:val="00174E88"/>
    <w:rsid w:val="0017560C"/>
    <w:rsid w:val="001761CA"/>
    <w:rsid w:val="001855DB"/>
    <w:rsid w:val="001A085B"/>
    <w:rsid w:val="001A3C89"/>
    <w:rsid w:val="001A6BAD"/>
    <w:rsid w:val="001C1E91"/>
    <w:rsid w:val="001C6A99"/>
    <w:rsid w:val="001E14BA"/>
    <w:rsid w:val="001E638C"/>
    <w:rsid w:val="0020211C"/>
    <w:rsid w:val="00203719"/>
    <w:rsid w:val="00206EF5"/>
    <w:rsid w:val="0021096B"/>
    <w:rsid w:val="00210C1F"/>
    <w:rsid w:val="002152C9"/>
    <w:rsid w:val="00216474"/>
    <w:rsid w:val="0021758B"/>
    <w:rsid w:val="00225F73"/>
    <w:rsid w:val="002329EE"/>
    <w:rsid w:val="0023507F"/>
    <w:rsid w:val="002374CA"/>
    <w:rsid w:val="00246582"/>
    <w:rsid w:val="0025005F"/>
    <w:rsid w:val="002503DA"/>
    <w:rsid w:val="00265C3F"/>
    <w:rsid w:val="002665B7"/>
    <w:rsid w:val="0027553D"/>
    <w:rsid w:val="002967C9"/>
    <w:rsid w:val="002A5507"/>
    <w:rsid w:val="002B3071"/>
    <w:rsid w:val="002B33B1"/>
    <w:rsid w:val="002B6A27"/>
    <w:rsid w:val="002D17F3"/>
    <w:rsid w:val="002D6249"/>
    <w:rsid w:val="002E7E45"/>
    <w:rsid w:val="002F018E"/>
    <w:rsid w:val="002F347D"/>
    <w:rsid w:val="002F36D9"/>
    <w:rsid w:val="002F50B9"/>
    <w:rsid w:val="002F7985"/>
    <w:rsid w:val="00317ED3"/>
    <w:rsid w:val="003207CD"/>
    <w:rsid w:val="0032239B"/>
    <w:rsid w:val="003309CB"/>
    <w:rsid w:val="003317AB"/>
    <w:rsid w:val="0033215C"/>
    <w:rsid w:val="0034142D"/>
    <w:rsid w:val="003417FB"/>
    <w:rsid w:val="00343CD2"/>
    <w:rsid w:val="00344DCC"/>
    <w:rsid w:val="00347D85"/>
    <w:rsid w:val="0036315A"/>
    <w:rsid w:val="0037174B"/>
    <w:rsid w:val="003745E8"/>
    <w:rsid w:val="00375E37"/>
    <w:rsid w:val="00376DD5"/>
    <w:rsid w:val="00381713"/>
    <w:rsid w:val="003A0499"/>
    <w:rsid w:val="003A73BC"/>
    <w:rsid w:val="003B1CD9"/>
    <w:rsid w:val="003B6DBC"/>
    <w:rsid w:val="003C326A"/>
    <w:rsid w:val="003D0D79"/>
    <w:rsid w:val="003E443B"/>
    <w:rsid w:val="003E4FF6"/>
    <w:rsid w:val="003E598D"/>
    <w:rsid w:val="004018BA"/>
    <w:rsid w:val="00402EA0"/>
    <w:rsid w:val="00410615"/>
    <w:rsid w:val="00421045"/>
    <w:rsid w:val="004224DD"/>
    <w:rsid w:val="004233EC"/>
    <w:rsid w:val="0043300F"/>
    <w:rsid w:val="00434A66"/>
    <w:rsid w:val="004357A3"/>
    <w:rsid w:val="00451720"/>
    <w:rsid w:val="00452085"/>
    <w:rsid w:val="0046537C"/>
    <w:rsid w:val="0048033A"/>
    <w:rsid w:val="00480D5B"/>
    <w:rsid w:val="00480E9D"/>
    <w:rsid w:val="00486156"/>
    <w:rsid w:val="00490E03"/>
    <w:rsid w:val="004A2D8B"/>
    <w:rsid w:val="004C6184"/>
    <w:rsid w:val="004D0C48"/>
    <w:rsid w:val="004D1FD8"/>
    <w:rsid w:val="004F12C0"/>
    <w:rsid w:val="004F608A"/>
    <w:rsid w:val="00501860"/>
    <w:rsid w:val="00504E72"/>
    <w:rsid w:val="00507BD7"/>
    <w:rsid w:val="00512061"/>
    <w:rsid w:val="00513B9E"/>
    <w:rsid w:val="005144C6"/>
    <w:rsid w:val="005173DE"/>
    <w:rsid w:val="005177BC"/>
    <w:rsid w:val="00517B31"/>
    <w:rsid w:val="005235B2"/>
    <w:rsid w:val="00526510"/>
    <w:rsid w:val="005331EC"/>
    <w:rsid w:val="00533DF0"/>
    <w:rsid w:val="00550825"/>
    <w:rsid w:val="005519E3"/>
    <w:rsid w:val="00551A7B"/>
    <w:rsid w:val="005577DF"/>
    <w:rsid w:val="00564B80"/>
    <w:rsid w:val="00575117"/>
    <w:rsid w:val="00581394"/>
    <w:rsid w:val="0059099F"/>
    <w:rsid w:val="005A461D"/>
    <w:rsid w:val="005A766E"/>
    <w:rsid w:val="005B5AF8"/>
    <w:rsid w:val="005B5C0E"/>
    <w:rsid w:val="005C37C5"/>
    <w:rsid w:val="005D1873"/>
    <w:rsid w:val="005D55BB"/>
    <w:rsid w:val="005E5F1A"/>
    <w:rsid w:val="00602BD8"/>
    <w:rsid w:val="00606185"/>
    <w:rsid w:val="0061224F"/>
    <w:rsid w:val="006204A9"/>
    <w:rsid w:val="00621AA8"/>
    <w:rsid w:val="00622E54"/>
    <w:rsid w:val="00625E44"/>
    <w:rsid w:val="00627787"/>
    <w:rsid w:val="00632493"/>
    <w:rsid w:val="006353F9"/>
    <w:rsid w:val="00636927"/>
    <w:rsid w:val="00645134"/>
    <w:rsid w:val="00653E80"/>
    <w:rsid w:val="00654F22"/>
    <w:rsid w:val="006629BC"/>
    <w:rsid w:val="00664E2E"/>
    <w:rsid w:val="006659F9"/>
    <w:rsid w:val="006776DC"/>
    <w:rsid w:val="0068517A"/>
    <w:rsid w:val="0068784F"/>
    <w:rsid w:val="00693519"/>
    <w:rsid w:val="00695C24"/>
    <w:rsid w:val="006A3C42"/>
    <w:rsid w:val="006A6B94"/>
    <w:rsid w:val="006B0852"/>
    <w:rsid w:val="006B17FB"/>
    <w:rsid w:val="006B4F9D"/>
    <w:rsid w:val="006C4ADF"/>
    <w:rsid w:val="006C53AE"/>
    <w:rsid w:val="006C6D82"/>
    <w:rsid w:val="006D34DD"/>
    <w:rsid w:val="006D45FA"/>
    <w:rsid w:val="006D57FF"/>
    <w:rsid w:val="006D7576"/>
    <w:rsid w:val="006E3A4B"/>
    <w:rsid w:val="006F5384"/>
    <w:rsid w:val="006F679C"/>
    <w:rsid w:val="007013E6"/>
    <w:rsid w:val="00714D91"/>
    <w:rsid w:val="00716A23"/>
    <w:rsid w:val="00724D77"/>
    <w:rsid w:val="007255DF"/>
    <w:rsid w:val="007303F2"/>
    <w:rsid w:val="00733909"/>
    <w:rsid w:val="00735114"/>
    <w:rsid w:val="00750979"/>
    <w:rsid w:val="00750D5F"/>
    <w:rsid w:val="00752C85"/>
    <w:rsid w:val="0075367D"/>
    <w:rsid w:val="0077436D"/>
    <w:rsid w:val="0077656E"/>
    <w:rsid w:val="00793803"/>
    <w:rsid w:val="00794E1D"/>
    <w:rsid w:val="00795F8F"/>
    <w:rsid w:val="007A70A1"/>
    <w:rsid w:val="007B315B"/>
    <w:rsid w:val="007B441B"/>
    <w:rsid w:val="007C326A"/>
    <w:rsid w:val="007D18BC"/>
    <w:rsid w:val="007D58F0"/>
    <w:rsid w:val="007E22D8"/>
    <w:rsid w:val="007E4016"/>
    <w:rsid w:val="007F34AC"/>
    <w:rsid w:val="00801134"/>
    <w:rsid w:val="008049F5"/>
    <w:rsid w:val="008144F7"/>
    <w:rsid w:val="008279BA"/>
    <w:rsid w:val="00834236"/>
    <w:rsid w:val="008548F8"/>
    <w:rsid w:val="00864380"/>
    <w:rsid w:val="008665D3"/>
    <w:rsid w:val="00867013"/>
    <w:rsid w:val="00870000"/>
    <w:rsid w:val="00871C5D"/>
    <w:rsid w:val="00872162"/>
    <w:rsid w:val="008746BD"/>
    <w:rsid w:val="00891949"/>
    <w:rsid w:val="00894F20"/>
    <w:rsid w:val="008B38AF"/>
    <w:rsid w:val="008C43F4"/>
    <w:rsid w:val="008D002A"/>
    <w:rsid w:val="008D2C1F"/>
    <w:rsid w:val="008D5EB8"/>
    <w:rsid w:val="008E255D"/>
    <w:rsid w:val="008E4E08"/>
    <w:rsid w:val="0090336D"/>
    <w:rsid w:val="00907164"/>
    <w:rsid w:val="009206AD"/>
    <w:rsid w:val="009224BE"/>
    <w:rsid w:val="0093668B"/>
    <w:rsid w:val="00942244"/>
    <w:rsid w:val="009423A7"/>
    <w:rsid w:val="00943749"/>
    <w:rsid w:val="0095115D"/>
    <w:rsid w:val="009558DE"/>
    <w:rsid w:val="009563C1"/>
    <w:rsid w:val="009639B3"/>
    <w:rsid w:val="00966568"/>
    <w:rsid w:val="009677E5"/>
    <w:rsid w:val="00977FEB"/>
    <w:rsid w:val="00983D11"/>
    <w:rsid w:val="00984F36"/>
    <w:rsid w:val="00985FFA"/>
    <w:rsid w:val="00991B22"/>
    <w:rsid w:val="009A0F8F"/>
    <w:rsid w:val="009A26B0"/>
    <w:rsid w:val="009A6A3B"/>
    <w:rsid w:val="009A75C3"/>
    <w:rsid w:val="009B1711"/>
    <w:rsid w:val="009B1E66"/>
    <w:rsid w:val="009B40A7"/>
    <w:rsid w:val="009B6D7A"/>
    <w:rsid w:val="009B7E98"/>
    <w:rsid w:val="009D384D"/>
    <w:rsid w:val="009D54E6"/>
    <w:rsid w:val="009E0E57"/>
    <w:rsid w:val="009E56E7"/>
    <w:rsid w:val="009E684C"/>
    <w:rsid w:val="009F2175"/>
    <w:rsid w:val="009F433A"/>
    <w:rsid w:val="009F5FB9"/>
    <w:rsid w:val="00A11291"/>
    <w:rsid w:val="00A1592F"/>
    <w:rsid w:val="00A23CCD"/>
    <w:rsid w:val="00A339E0"/>
    <w:rsid w:val="00A47C7F"/>
    <w:rsid w:val="00A843D0"/>
    <w:rsid w:val="00A86263"/>
    <w:rsid w:val="00A9106C"/>
    <w:rsid w:val="00A91A6F"/>
    <w:rsid w:val="00A97314"/>
    <w:rsid w:val="00AA0FD3"/>
    <w:rsid w:val="00AA52AF"/>
    <w:rsid w:val="00AB6A34"/>
    <w:rsid w:val="00AC2579"/>
    <w:rsid w:val="00AC5879"/>
    <w:rsid w:val="00AC5C9A"/>
    <w:rsid w:val="00AD1760"/>
    <w:rsid w:val="00AD72B1"/>
    <w:rsid w:val="00AD7348"/>
    <w:rsid w:val="00AE03D4"/>
    <w:rsid w:val="00AE4705"/>
    <w:rsid w:val="00AE4819"/>
    <w:rsid w:val="00AF1DC9"/>
    <w:rsid w:val="00AF7A59"/>
    <w:rsid w:val="00B121CF"/>
    <w:rsid w:val="00B20E59"/>
    <w:rsid w:val="00B224B3"/>
    <w:rsid w:val="00B234CC"/>
    <w:rsid w:val="00B25084"/>
    <w:rsid w:val="00B27EAE"/>
    <w:rsid w:val="00B3293B"/>
    <w:rsid w:val="00B32F3D"/>
    <w:rsid w:val="00B33CDA"/>
    <w:rsid w:val="00B33F17"/>
    <w:rsid w:val="00B42D44"/>
    <w:rsid w:val="00B5351A"/>
    <w:rsid w:val="00B62BC3"/>
    <w:rsid w:val="00B7682A"/>
    <w:rsid w:val="00B86B90"/>
    <w:rsid w:val="00B9243C"/>
    <w:rsid w:val="00B93898"/>
    <w:rsid w:val="00B94099"/>
    <w:rsid w:val="00B946D2"/>
    <w:rsid w:val="00BB0D3C"/>
    <w:rsid w:val="00BB4D28"/>
    <w:rsid w:val="00BD5D81"/>
    <w:rsid w:val="00C06DE9"/>
    <w:rsid w:val="00C074FA"/>
    <w:rsid w:val="00C07835"/>
    <w:rsid w:val="00C117B6"/>
    <w:rsid w:val="00C11A5D"/>
    <w:rsid w:val="00C16E75"/>
    <w:rsid w:val="00C247EA"/>
    <w:rsid w:val="00C27F03"/>
    <w:rsid w:val="00C30E62"/>
    <w:rsid w:val="00C467F0"/>
    <w:rsid w:val="00C507B7"/>
    <w:rsid w:val="00C52039"/>
    <w:rsid w:val="00C60CB4"/>
    <w:rsid w:val="00C6114D"/>
    <w:rsid w:val="00C71BA9"/>
    <w:rsid w:val="00C810EB"/>
    <w:rsid w:val="00C8369C"/>
    <w:rsid w:val="00C91D48"/>
    <w:rsid w:val="00C9232C"/>
    <w:rsid w:val="00C92BC9"/>
    <w:rsid w:val="00C92CF5"/>
    <w:rsid w:val="00C93131"/>
    <w:rsid w:val="00CA45AF"/>
    <w:rsid w:val="00CB0364"/>
    <w:rsid w:val="00CB6809"/>
    <w:rsid w:val="00CD57E1"/>
    <w:rsid w:val="00CF3044"/>
    <w:rsid w:val="00CF5FAB"/>
    <w:rsid w:val="00CF77EA"/>
    <w:rsid w:val="00D0083A"/>
    <w:rsid w:val="00D026F0"/>
    <w:rsid w:val="00D0291D"/>
    <w:rsid w:val="00D2346E"/>
    <w:rsid w:val="00D31621"/>
    <w:rsid w:val="00D35CD5"/>
    <w:rsid w:val="00D42ACB"/>
    <w:rsid w:val="00D50B64"/>
    <w:rsid w:val="00D516E9"/>
    <w:rsid w:val="00D53ABD"/>
    <w:rsid w:val="00D709E8"/>
    <w:rsid w:val="00D92800"/>
    <w:rsid w:val="00DA0B85"/>
    <w:rsid w:val="00DA512B"/>
    <w:rsid w:val="00DB5673"/>
    <w:rsid w:val="00DC0E99"/>
    <w:rsid w:val="00DC1313"/>
    <w:rsid w:val="00DD01B1"/>
    <w:rsid w:val="00DE28F3"/>
    <w:rsid w:val="00DF0134"/>
    <w:rsid w:val="00DF77EA"/>
    <w:rsid w:val="00E03FBF"/>
    <w:rsid w:val="00E041A4"/>
    <w:rsid w:val="00E046FC"/>
    <w:rsid w:val="00E07DB1"/>
    <w:rsid w:val="00E104D4"/>
    <w:rsid w:val="00E223E9"/>
    <w:rsid w:val="00E3271F"/>
    <w:rsid w:val="00E355A0"/>
    <w:rsid w:val="00E5039C"/>
    <w:rsid w:val="00E51F9C"/>
    <w:rsid w:val="00E52091"/>
    <w:rsid w:val="00E653A3"/>
    <w:rsid w:val="00E72166"/>
    <w:rsid w:val="00E817B8"/>
    <w:rsid w:val="00E8304C"/>
    <w:rsid w:val="00E83FCA"/>
    <w:rsid w:val="00E8563A"/>
    <w:rsid w:val="00EA2923"/>
    <w:rsid w:val="00EA4B08"/>
    <w:rsid w:val="00EB2CE9"/>
    <w:rsid w:val="00EB444F"/>
    <w:rsid w:val="00EB48C8"/>
    <w:rsid w:val="00EC0491"/>
    <w:rsid w:val="00EC1127"/>
    <w:rsid w:val="00EC1822"/>
    <w:rsid w:val="00EC434B"/>
    <w:rsid w:val="00EC61C4"/>
    <w:rsid w:val="00ED0CCC"/>
    <w:rsid w:val="00ED11A1"/>
    <w:rsid w:val="00ED5E2A"/>
    <w:rsid w:val="00EE20D7"/>
    <w:rsid w:val="00EF3F28"/>
    <w:rsid w:val="00EF75BD"/>
    <w:rsid w:val="00F02F43"/>
    <w:rsid w:val="00F07E54"/>
    <w:rsid w:val="00F13B71"/>
    <w:rsid w:val="00F223E4"/>
    <w:rsid w:val="00F2388D"/>
    <w:rsid w:val="00F3150C"/>
    <w:rsid w:val="00F440B7"/>
    <w:rsid w:val="00F473C6"/>
    <w:rsid w:val="00F702CE"/>
    <w:rsid w:val="00F707B3"/>
    <w:rsid w:val="00F73F7D"/>
    <w:rsid w:val="00F8213C"/>
    <w:rsid w:val="00F8704E"/>
    <w:rsid w:val="00F87BBB"/>
    <w:rsid w:val="00F920B4"/>
    <w:rsid w:val="00F95312"/>
    <w:rsid w:val="00F9618C"/>
    <w:rsid w:val="00FB0FCC"/>
    <w:rsid w:val="00FB14D8"/>
    <w:rsid w:val="00FB153B"/>
    <w:rsid w:val="00FB6A79"/>
    <w:rsid w:val="00FC0D74"/>
    <w:rsid w:val="00FC53F8"/>
    <w:rsid w:val="00FC7A30"/>
    <w:rsid w:val="00FE3D2B"/>
    <w:rsid w:val="00FE77EA"/>
    <w:rsid w:val="00FF0C21"/>
    <w:rsid w:val="00FF1974"/>
    <w:rsid w:val="00FF2BE3"/>
    <w:rsid w:val="00FF2F2F"/>
    <w:rsid w:val="00FF5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5A0"/>
    <w:rPr>
      <w:kern w:val="2"/>
      <w:sz w:val="28"/>
      <w:szCs w:val="24"/>
    </w:rPr>
  </w:style>
  <w:style w:type="paragraph" w:styleId="1">
    <w:name w:val="heading 1"/>
    <w:basedOn w:val="a"/>
    <w:next w:val="a"/>
    <w:qFormat/>
    <w:rsid w:val="00E355A0"/>
    <w:pPr>
      <w:keepNext/>
      <w:ind w:right="6359"/>
      <w:jc w:val="center"/>
      <w:outlineLvl w:val="0"/>
    </w:pPr>
    <w:rPr>
      <w:b/>
    </w:rPr>
  </w:style>
  <w:style w:type="paragraph" w:styleId="2">
    <w:name w:val="heading 2"/>
    <w:basedOn w:val="a"/>
    <w:next w:val="a"/>
    <w:qFormat/>
    <w:rsid w:val="00E355A0"/>
    <w:pPr>
      <w:keepNext/>
      <w:ind w:right="5832"/>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563C1"/>
    <w:pPr>
      <w:widowControl w:val="0"/>
      <w:autoSpaceDE w:val="0"/>
      <w:autoSpaceDN w:val="0"/>
      <w:adjustRightInd w:val="0"/>
      <w:ind w:firstLine="720"/>
    </w:pPr>
    <w:rPr>
      <w:rFonts w:ascii="Arial" w:hAnsi="Arial" w:cs="Arial"/>
    </w:rPr>
  </w:style>
  <w:style w:type="paragraph" w:customStyle="1" w:styleId="ConsPlusNormal">
    <w:name w:val="ConsPlusNormal"/>
    <w:rsid w:val="00DF0134"/>
    <w:pPr>
      <w:widowControl w:val="0"/>
      <w:autoSpaceDE w:val="0"/>
      <w:autoSpaceDN w:val="0"/>
      <w:adjustRightInd w:val="0"/>
      <w:ind w:firstLine="720"/>
    </w:pPr>
    <w:rPr>
      <w:rFonts w:ascii="Arial" w:hAnsi="Arial" w:cs="Arial"/>
    </w:rPr>
  </w:style>
  <w:style w:type="paragraph" w:customStyle="1" w:styleId="ConsNonformat">
    <w:name w:val="ConsNonformat"/>
    <w:rsid w:val="00F473C6"/>
    <w:pPr>
      <w:widowControl w:val="0"/>
      <w:autoSpaceDE w:val="0"/>
      <w:autoSpaceDN w:val="0"/>
      <w:adjustRightInd w:val="0"/>
    </w:pPr>
    <w:rPr>
      <w:rFonts w:ascii="Courier New" w:hAnsi="Courier New" w:cs="Courier New"/>
    </w:rPr>
  </w:style>
  <w:style w:type="paragraph" w:styleId="a3">
    <w:name w:val="header"/>
    <w:basedOn w:val="a"/>
    <w:rsid w:val="00991B22"/>
    <w:pPr>
      <w:tabs>
        <w:tab w:val="center" w:pos="4677"/>
        <w:tab w:val="right" w:pos="9355"/>
      </w:tabs>
    </w:pPr>
  </w:style>
  <w:style w:type="character" w:styleId="a4">
    <w:name w:val="page number"/>
    <w:basedOn w:val="a0"/>
    <w:rsid w:val="00991B22"/>
  </w:style>
  <w:style w:type="paragraph" w:styleId="a5">
    <w:name w:val="Body Text"/>
    <w:basedOn w:val="a"/>
    <w:rsid w:val="00564B80"/>
    <w:rPr>
      <w:kern w:val="0"/>
    </w:rPr>
  </w:style>
  <w:style w:type="paragraph" w:styleId="a6">
    <w:name w:val="Balloon Text"/>
    <w:basedOn w:val="a"/>
    <w:semiHidden/>
    <w:rsid w:val="00246582"/>
    <w:rPr>
      <w:rFonts w:ascii="Tahoma" w:hAnsi="Tahoma" w:cs="Tahoma"/>
      <w:sz w:val="16"/>
      <w:szCs w:val="16"/>
    </w:rPr>
  </w:style>
  <w:style w:type="paragraph" w:customStyle="1" w:styleId="ConsPlusTitle">
    <w:name w:val="ConsPlusTitle"/>
    <w:rsid w:val="009558DE"/>
    <w:pPr>
      <w:widowControl w:val="0"/>
      <w:autoSpaceDE w:val="0"/>
      <w:autoSpaceDN w:val="0"/>
      <w:adjustRightInd w:val="0"/>
    </w:pPr>
    <w:rPr>
      <w:rFonts w:ascii="Arial" w:hAnsi="Arial" w:cs="Arial"/>
      <w:b/>
      <w:bCs/>
    </w:rPr>
  </w:style>
  <w:style w:type="table" w:styleId="a7">
    <w:name w:val="Table Grid"/>
    <w:basedOn w:val="a1"/>
    <w:rsid w:val="005B5A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sid w:val="002F347D"/>
    <w:rPr>
      <w:color w:val="808080"/>
    </w:rPr>
  </w:style>
  <w:style w:type="paragraph" w:styleId="a9">
    <w:name w:val="List Paragraph"/>
    <w:basedOn w:val="a"/>
    <w:uiPriority w:val="34"/>
    <w:qFormat/>
    <w:rsid w:val="006D34DD"/>
    <w:pPr>
      <w:ind w:left="720"/>
      <w:contextualSpacing/>
    </w:pPr>
  </w:style>
  <w:style w:type="character" w:customStyle="1" w:styleId="apple-converted-space">
    <w:name w:val="apple-converted-space"/>
    <w:basedOn w:val="a0"/>
    <w:rsid w:val="009E684C"/>
  </w:style>
  <w:style w:type="character" w:styleId="aa">
    <w:name w:val="Hyperlink"/>
    <w:basedOn w:val="a0"/>
    <w:uiPriority w:val="99"/>
    <w:unhideWhenUsed/>
    <w:rsid w:val="009E68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5A0"/>
    <w:rPr>
      <w:kern w:val="2"/>
      <w:sz w:val="28"/>
      <w:szCs w:val="24"/>
    </w:rPr>
  </w:style>
  <w:style w:type="paragraph" w:styleId="1">
    <w:name w:val="heading 1"/>
    <w:basedOn w:val="a"/>
    <w:next w:val="a"/>
    <w:qFormat/>
    <w:rsid w:val="00E355A0"/>
    <w:pPr>
      <w:keepNext/>
      <w:ind w:right="6359"/>
      <w:jc w:val="center"/>
      <w:outlineLvl w:val="0"/>
    </w:pPr>
    <w:rPr>
      <w:b/>
    </w:rPr>
  </w:style>
  <w:style w:type="paragraph" w:styleId="2">
    <w:name w:val="heading 2"/>
    <w:basedOn w:val="a"/>
    <w:next w:val="a"/>
    <w:qFormat/>
    <w:rsid w:val="00E355A0"/>
    <w:pPr>
      <w:keepNext/>
      <w:ind w:right="5832"/>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563C1"/>
    <w:pPr>
      <w:widowControl w:val="0"/>
      <w:autoSpaceDE w:val="0"/>
      <w:autoSpaceDN w:val="0"/>
      <w:adjustRightInd w:val="0"/>
      <w:ind w:firstLine="720"/>
    </w:pPr>
    <w:rPr>
      <w:rFonts w:ascii="Arial" w:hAnsi="Arial" w:cs="Arial"/>
    </w:rPr>
  </w:style>
  <w:style w:type="paragraph" w:customStyle="1" w:styleId="ConsPlusNormal">
    <w:name w:val="ConsPlusNormal"/>
    <w:rsid w:val="00DF0134"/>
    <w:pPr>
      <w:widowControl w:val="0"/>
      <w:autoSpaceDE w:val="0"/>
      <w:autoSpaceDN w:val="0"/>
      <w:adjustRightInd w:val="0"/>
      <w:ind w:firstLine="720"/>
    </w:pPr>
    <w:rPr>
      <w:rFonts w:ascii="Arial" w:hAnsi="Arial" w:cs="Arial"/>
    </w:rPr>
  </w:style>
  <w:style w:type="paragraph" w:customStyle="1" w:styleId="ConsNonformat">
    <w:name w:val="ConsNonformat"/>
    <w:rsid w:val="00F473C6"/>
    <w:pPr>
      <w:widowControl w:val="0"/>
      <w:autoSpaceDE w:val="0"/>
      <w:autoSpaceDN w:val="0"/>
      <w:adjustRightInd w:val="0"/>
    </w:pPr>
    <w:rPr>
      <w:rFonts w:ascii="Courier New" w:hAnsi="Courier New" w:cs="Courier New"/>
    </w:rPr>
  </w:style>
  <w:style w:type="paragraph" w:styleId="a3">
    <w:name w:val="header"/>
    <w:basedOn w:val="a"/>
    <w:rsid w:val="00991B22"/>
    <w:pPr>
      <w:tabs>
        <w:tab w:val="center" w:pos="4677"/>
        <w:tab w:val="right" w:pos="9355"/>
      </w:tabs>
    </w:pPr>
  </w:style>
  <w:style w:type="character" w:styleId="a4">
    <w:name w:val="page number"/>
    <w:basedOn w:val="a0"/>
    <w:rsid w:val="00991B22"/>
  </w:style>
  <w:style w:type="paragraph" w:styleId="a5">
    <w:name w:val="Body Text"/>
    <w:basedOn w:val="a"/>
    <w:rsid w:val="00564B80"/>
    <w:rPr>
      <w:kern w:val="0"/>
    </w:rPr>
  </w:style>
  <w:style w:type="paragraph" w:styleId="a6">
    <w:name w:val="Balloon Text"/>
    <w:basedOn w:val="a"/>
    <w:semiHidden/>
    <w:rsid w:val="00246582"/>
    <w:rPr>
      <w:rFonts w:ascii="Tahoma" w:hAnsi="Tahoma" w:cs="Tahoma"/>
      <w:sz w:val="16"/>
      <w:szCs w:val="16"/>
    </w:rPr>
  </w:style>
  <w:style w:type="paragraph" w:customStyle="1" w:styleId="ConsPlusTitle">
    <w:name w:val="ConsPlusTitle"/>
    <w:rsid w:val="009558DE"/>
    <w:pPr>
      <w:widowControl w:val="0"/>
      <w:autoSpaceDE w:val="0"/>
      <w:autoSpaceDN w:val="0"/>
      <w:adjustRightInd w:val="0"/>
    </w:pPr>
    <w:rPr>
      <w:rFonts w:ascii="Arial" w:hAnsi="Arial" w:cs="Arial"/>
      <w:b/>
      <w:bCs/>
    </w:rPr>
  </w:style>
  <w:style w:type="table" w:styleId="a7">
    <w:name w:val="Table Grid"/>
    <w:basedOn w:val="a1"/>
    <w:rsid w:val="005B5A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laceholder Text"/>
    <w:basedOn w:val="a0"/>
    <w:uiPriority w:val="99"/>
    <w:semiHidden/>
    <w:rsid w:val="002F347D"/>
    <w:rPr>
      <w:color w:val="808080"/>
    </w:rPr>
  </w:style>
  <w:style w:type="paragraph" w:styleId="a9">
    <w:name w:val="List Paragraph"/>
    <w:basedOn w:val="a"/>
    <w:uiPriority w:val="34"/>
    <w:qFormat/>
    <w:rsid w:val="006D34DD"/>
    <w:pPr>
      <w:ind w:left="720"/>
      <w:contextualSpacing/>
    </w:pPr>
  </w:style>
  <w:style w:type="character" w:customStyle="1" w:styleId="apple-converted-space">
    <w:name w:val="apple-converted-space"/>
    <w:basedOn w:val="a0"/>
    <w:rsid w:val="009E684C"/>
  </w:style>
  <w:style w:type="character" w:styleId="aa">
    <w:name w:val="Hyperlink"/>
    <w:basedOn w:val="a0"/>
    <w:uiPriority w:val="99"/>
    <w:unhideWhenUsed/>
    <w:rsid w:val="009E684C"/>
    <w:rPr>
      <w:color w:val="0000FF"/>
      <w:u w:val="single"/>
    </w:rPr>
  </w:style>
</w:styles>
</file>

<file path=word/webSettings.xml><?xml version="1.0" encoding="utf-8"?>
<w:webSettings xmlns:r="http://schemas.openxmlformats.org/officeDocument/2006/relationships" xmlns:w="http://schemas.openxmlformats.org/wordprocessingml/2006/main">
  <w:divs>
    <w:div w:id="466708010">
      <w:bodyDiv w:val="1"/>
      <w:marLeft w:val="0"/>
      <w:marRight w:val="0"/>
      <w:marTop w:val="0"/>
      <w:marBottom w:val="0"/>
      <w:divBdr>
        <w:top w:val="none" w:sz="0" w:space="0" w:color="auto"/>
        <w:left w:val="none" w:sz="0" w:space="0" w:color="auto"/>
        <w:bottom w:val="none" w:sz="0" w:space="0" w:color="auto"/>
        <w:right w:val="none" w:sz="0" w:space="0" w:color="auto"/>
      </w:divBdr>
    </w:div>
    <w:div w:id="496922542">
      <w:bodyDiv w:val="1"/>
      <w:marLeft w:val="0"/>
      <w:marRight w:val="0"/>
      <w:marTop w:val="0"/>
      <w:marBottom w:val="0"/>
      <w:divBdr>
        <w:top w:val="none" w:sz="0" w:space="0" w:color="auto"/>
        <w:left w:val="none" w:sz="0" w:space="0" w:color="auto"/>
        <w:bottom w:val="none" w:sz="0" w:space="0" w:color="auto"/>
        <w:right w:val="none" w:sz="0" w:space="0" w:color="auto"/>
      </w:divBdr>
    </w:div>
    <w:div w:id="618950774">
      <w:bodyDiv w:val="1"/>
      <w:marLeft w:val="0"/>
      <w:marRight w:val="0"/>
      <w:marTop w:val="0"/>
      <w:marBottom w:val="0"/>
      <w:divBdr>
        <w:top w:val="none" w:sz="0" w:space="0" w:color="auto"/>
        <w:left w:val="none" w:sz="0" w:space="0" w:color="auto"/>
        <w:bottom w:val="none" w:sz="0" w:space="0" w:color="auto"/>
        <w:right w:val="none" w:sz="0" w:space="0" w:color="auto"/>
      </w:divBdr>
    </w:div>
    <w:div w:id="741870535">
      <w:bodyDiv w:val="1"/>
      <w:marLeft w:val="0"/>
      <w:marRight w:val="0"/>
      <w:marTop w:val="0"/>
      <w:marBottom w:val="0"/>
      <w:divBdr>
        <w:top w:val="none" w:sz="0" w:space="0" w:color="auto"/>
        <w:left w:val="none" w:sz="0" w:space="0" w:color="auto"/>
        <w:bottom w:val="none" w:sz="0" w:space="0" w:color="auto"/>
        <w:right w:val="none" w:sz="0" w:space="0" w:color="auto"/>
      </w:divBdr>
    </w:div>
    <w:div w:id="955678069">
      <w:bodyDiv w:val="1"/>
      <w:marLeft w:val="0"/>
      <w:marRight w:val="0"/>
      <w:marTop w:val="0"/>
      <w:marBottom w:val="0"/>
      <w:divBdr>
        <w:top w:val="none" w:sz="0" w:space="0" w:color="auto"/>
        <w:left w:val="none" w:sz="0" w:space="0" w:color="auto"/>
        <w:bottom w:val="none" w:sz="0" w:space="0" w:color="auto"/>
        <w:right w:val="none" w:sz="0" w:space="0" w:color="auto"/>
      </w:divBdr>
    </w:div>
    <w:div w:id="969870473">
      <w:bodyDiv w:val="1"/>
      <w:marLeft w:val="0"/>
      <w:marRight w:val="0"/>
      <w:marTop w:val="0"/>
      <w:marBottom w:val="0"/>
      <w:divBdr>
        <w:top w:val="none" w:sz="0" w:space="0" w:color="auto"/>
        <w:left w:val="none" w:sz="0" w:space="0" w:color="auto"/>
        <w:bottom w:val="none" w:sz="0" w:space="0" w:color="auto"/>
        <w:right w:val="none" w:sz="0" w:space="0" w:color="auto"/>
      </w:divBdr>
    </w:div>
    <w:div w:id="993724041">
      <w:bodyDiv w:val="1"/>
      <w:marLeft w:val="0"/>
      <w:marRight w:val="0"/>
      <w:marTop w:val="0"/>
      <w:marBottom w:val="0"/>
      <w:divBdr>
        <w:top w:val="none" w:sz="0" w:space="0" w:color="auto"/>
        <w:left w:val="none" w:sz="0" w:space="0" w:color="auto"/>
        <w:bottom w:val="none" w:sz="0" w:space="0" w:color="auto"/>
        <w:right w:val="none" w:sz="0" w:space="0" w:color="auto"/>
      </w:divBdr>
    </w:div>
    <w:div w:id="1114329099">
      <w:bodyDiv w:val="1"/>
      <w:marLeft w:val="0"/>
      <w:marRight w:val="0"/>
      <w:marTop w:val="0"/>
      <w:marBottom w:val="0"/>
      <w:divBdr>
        <w:top w:val="none" w:sz="0" w:space="0" w:color="auto"/>
        <w:left w:val="none" w:sz="0" w:space="0" w:color="auto"/>
        <w:bottom w:val="none" w:sz="0" w:space="0" w:color="auto"/>
        <w:right w:val="none" w:sz="0" w:space="0" w:color="auto"/>
      </w:divBdr>
    </w:div>
    <w:div w:id="1323121427">
      <w:bodyDiv w:val="1"/>
      <w:marLeft w:val="0"/>
      <w:marRight w:val="0"/>
      <w:marTop w:val="0"/>
      <w:marBottom w:val="0"/>
      <w:divBdr>
        <w:top w:val="none" w:sz="0" w:space="0" w:color="auto"/>
        <w:left w:val="none" w:sz="0" w:space="0" w:color="auto"/>
        <w:bottom w:val="none" w:sz="0" w:space="0" w:color="auto"/>
        <w:right w:val="none" w:sz="0" w:space="0" w:color="auto"/>
      </w:divBdr>
    </w:div>
    <w:div w:id="1513448913">
      <w:bodyDiv w:val="1"/>
      <w:marLeft w:val="0"/>
      <w:marRight w:val="0"/>
      <w:marTop w:val="0"/>
      <w:marBottom w:val="0"/>
      <w:divBdr>
        <w:top w:val="none" w:sz="0" w:space="0" w:color="auto"/>
        <w:left w:val="none" w:sz="0" w:space="0" w:color="auto"/>
        <w:bottom w:val="none" w:sz="0" w:space="0" w:color="auto"/>
        <w:right w:val="none" w:sz="0" w:space="0" w:color="auto"/>
      </w:divBdr>
    </w:div>
    <w:div w:id="1561281495">
      <w:bodyDiv w:val="1"/>
      <w:marLeft w:val="0"/>
      <w:marRight w:val="0"/>
      <w:marTop w:val="0"/>
      <w:marBottom w:val="0"/>
      <w:divBdr>
        <w:top w:val="none" w:sz="0" w:space="0" w:color="auto"/>
        <w:left w:val="none" w:sz="0" w:space="0" w:color="auto"/>
        <w:bottom w:val="none" w:sz="0" w:space="0" w:color="auto"/>
        <w:right w:val="none" w:sz="0" w:space="0" w:color="auto"/>
      </w:divBdr>
    </w:div>
    <w:div w:id="1698388667">
      <w:bodyDiv w:val="1"/>
      <w:marLeft w:val="0"/>
      <w:marRight w:val="0"/>
      <w:marTop w:val="0"/>
      <w:marBottom w:val="0"/>
      <w:divBdr>
        <w:top w:val="none" w:sz="0" w:space="0" w:color="auto"/>
        <w:left w:val="none" w:sz="0" w:space="0" w:color="auto"/>
        <w:bottom w:val="none" w:sz="0" w:space="0" w:color="auto"/>
        <w:right w:val="none" w:sz="0" w:space="0" w:color="auto"/>
      </w:divBdr>
    </w:div>
    <w:div w:id="1732844791">
      <w:bodyDiv w:val="1"/>
      <w:marLeft w:val="0"/>
      <w:marRight w:val="0"/>
      <w:marTop w:val="0"/>
      <w:marBottom w:val="0"/>
      <w:divBdr>
        <w:top w:val="none" w:sz="0" w:space="0" w:color="auto"/>
        <w:left w:val="none" w:sz="0" w:space="0" w:color="auto"/>
        <w:bottom w:val="none" w:sz="0" w:space="0" w:color="auto"/>
        <w:right w:val="none" w:sz="0" w:space="0" w:color="auto"/>
      </w:divBdr>
    </w:div>
    <w:div w:id="18707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quagroup.ru/normdocs/1274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C98C-5ACF-475F-A9F8-76A1EEC4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121</Pages>
  <Words>34516</Words>
  <Characters>250444</Characters>
  <Application>Microsoft Office Word</Application>
  <DocSecurity>0</DocSecurity>
  <Lines>2087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2017-06-30T10:18:00Z</cp:lastPrinted>
  <dcterms:created xsi:type="dcterms:W3CDTF">2017-06-11T09:43:00Z</dcterms:created>
  <dcterms:modified xsi:type="dcterms:W3CDTF">2017-07-03T12:04:00Z</dcterms:modified>
</cp:coreProperties>
</file>