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11" w:rsidRPr="00697BB2" w:rsidRDefault="002E6817" w:rsidP="001A1F5C">
      <w:pPr>
        <w:spacing w:after="0" w:line="240" w:lineRule="auto"/>
        <w:jc w:val="center"/>
        <w:rPr>
          <w:rFonts w:ascii="Times New Roman" w:hAnsi="Times New Roman"/>
          <w:noProof/>
          <w:color w:val="00008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600710" cy="1031875"/>
            <wp:effectExtent l="19050" t="0" r="889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1" w:rsidRPr="00697BB2" w:rsidRDefault="00BD0811" w:rsidP="001A1F5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lang w:val="en-US" w:eastAsia="ru-RU"/>
        </w:rPr>
      </w:pP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D0811" w:rsidRPr="00B211EE" w:rsidRDefault="00BD0811" w:rsidP="001A1F5C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  <w:t>ГОРОД МЕДНОГОРСК ОРЕНБУРГСКОЙ ОБЛАСТИ</w:t>
      </w:r>
      <w:r w:rsidRPr="00B211EE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D0811" w:rsidRPr="00B211EE" w:rsidRDefault="00BD0811" w:rsidP="001A1F5C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B211EE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BD0811" w:rsidRPr="00B211EE" w:rsidRDefault="00BD0811" w:rsidP="001A1F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double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u w:val="double"/>
          <w:lang w:eastAsia="ru-RU"/>
        </w:rPr>
        <w:t>________________________________________________________________</w:t>
      </w:r>
    </w:p>
    <w:p w:rsidR="00BD0811" w:rsidRPr="00B211EE" w:rsidRDefault="00BD0811" w:rsidP="001A1F5C">
      <w:pPr>
        <w:spacing w:after="0" w:line="240" w:lineRule="auto"/>
        <w:rPr>
          <w:rFonts w:ascii="Times New Roman" w:hAnsi="Times New Roman"/>
          <w:sz w:val="24"/>
          <w:szCs w:val="28"/>
          <w:u w:val="single"/>
          <w:lang w:eastAsia="ru-RU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BD0811" w:rsidRPr="00B211EE" w:rsidTr="00CA0525">
        <w:trPr>
          <w:trHeight w:val="399"/>
        </w:trPr>
        <w:tc>
          <w:tcPr>
            <w:tcW w:w="3420" w:type="dxa"/>
          </w:tcPr>
          <w:p w:rsidR="00BD0811" w:rsidRPr="00521AB8" w:rsidRDefault="00521AB8" w:rsidP="0052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21A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17.12.2020</w:t>
            </w:r>
          </w:p>
        </w:tc>
        <w:tc>
          <w:tcPr>
            <w:tcW w:w="1764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BD0811" w:rsidRPr="00B211EE" w:rsidRDefault="00BD0811" w:rsidP="001A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BD0811" w:rsidRPr="00521AB8" w:rsidRDefault="00B549D7" w:rsidP="00521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21A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521AB8" w:rsidRPr="00521AB8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1885-па</w:t>
            </w:r>
          </w:p>
        </w:tc>
      </w:tr>
    </w:tbl>
    <w:p w:rsidR="00BD0811" w:rsidRDefault="00BD0811" w:rsidP="00B211EE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D0811" w:rsidRPr="00697BB2" w:rsidRDefault="00BD0811" w:rsidP="003E0613">
      <w:pPr>
        <w:widowControl w:val="0"/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B211EE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 изменений в постановление администрации муниципального    образования город  Медногорск </w:t>
      </w:r>
      <w:r>
        <w:rPr>
          <w:rFonts w:ascii="Times New Roman" w:hAnsi="Times New Roman"/>
          <w:bCs/>
          <w:sz w:val="28"/>
          <w:szCs w:val="28"/>
          <w:lang w:eastAsia="ru-RU"/>
        </w:rPr>
        <w:t>от 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>.09.201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73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-па «Об утверждении муниципальной программы «Развитие культуры города 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Медногорска» на 201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2A532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94F3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</w:p>
    <w:p w:rsidR="00BD0811" w:rsidRDefault="00BD0811" w:rsidP="001A1F5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7F8" w:rsidRPr="00EF67F8" w:rsidRDefault="00EF67F8" w:rsidP="00EF67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7F8">
        <w:rPr>
          <w:rFonts w:ascii="Times New Roman" w:hAnsi="Times New Roman"/>
          <w:sz w:val="28"/>
          <w:szCs w:val="28"/>
          <w:lang w:eastAsia="ru-RU"/>
        </w:rPr>
        <w:t>На основании статей 4</w:t>
      </w:r>
      <w:r w:rsidR="00F134BB">
        <w:rPr>
          <w:rFonts w:ascii="Times New Roman" w:hAnsi="Times New Roman"/>
          <w:sz w:val="28"/>
          <w:szCs w:val="28"/>
          <w:lang w:eastAsia="ru-RU"/>
        </w:rPr>
        <w:t>5</w:t>
      </w:r>
      <w:r w:rsidRPr="00EF67F8">
        <w:rPr>
          <w:rFonts w:ascii="Times New Roman" w:hAnsi="Times New Roman"/>
          <w:sz w:val="28"/>
          <w:szCs w:val="28"/>
          <w:lang w:eastAsia="ru-RU"/>
        </w:rPr>
        <w:t>, 4</w:t>
      </w:r>
      <w:r w:rsidR="00F134BB">
        <w:rPr>
          <w:rFonts w:ascii="Times New Roman" w:hAnsi="Times New Roman"/>
          <w:sz w:val="28"/>
          <w:szCs w:val="28"/>
          <w:lang w:eastAsia="ru-RU"/>
        </w:rPr>
        <w:t>9</w:t>
      </w:r>
      <w:r w:rsidRPr="00EF67F8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город Медногорск Оренбургской области, в соответствии с постановлением администрации города от 15.07.2016 № 1065-па «Об утверждении Порядка разработки, реализации и оценки эффективности муниципальных программ города Медногорска»:</w:t>
      </w:r>
    </w:p>
    <w:p w:rsidR="00694F35" w:rsidRPr="00EF5F3F" w:rsidRDefault="00FF3806" w:rsidP="00FF3806">
      <w:pPr>
        <w:pStyle w:val="a5"/>
        <w:spacing w:line="360" w:lineRule="auto"/>
        <w:ind w:firstLine="540"/>
        <w:jc w:val="both"/>
        <w:rPr>
          <w:sz w:val="28"/>
          <w:szCs w:val="28"/>
        </w:rPr>
      </w:pPr>
      <w:r w:rsidRPr="00EF5F3F">
        <w:rPr>
          <w:sz w:val="28"/>
          <w:szCs w:val="28"/>
        </w:rPr>
        <w:t xml:space="preserve">1.  </w:t>
      </w:r>
      <w:r w:rsidR="00BD0811" w:rsidRPr="00EF5F3F">
        <w:rPr>
          <w:sz w:val="28"/>
          <w:szCs w:val="28"/>
        </w:rPr>
        <w:t xml:space="preserve">Внести в постановление администрации муниципального образования город Медногорск от </w:t>
      </w:r>
      <w:r w:rsidR="00EE24F2">
        <w:rPr>
          <w:sz w:val="28"/>
          <w:szCs w:val="28"/>
        </w:rPr>
        <w:t>19</w:t>
      </w:r>
      <w:r w:rsidR="00BD0811" w:rsidRPr="00EF5F3F">
        <w:rPr>
          <w:sz w:val="28"/>
          <w:szCs w:val="28"/>
        </w:rPr>
        <w:t>.09.201</w:t>
      </w:r>
      <w:r w:rsidR="00EE24F2">
        <w:rPr>
          <w:sz w:val="28"/>
          <w:szCs w:val="28"/>
        </w:rPr>
        <w:t>8</w:t>
      </w:r>
      <w:r w:rsidR="00BD0811" w:rsidRPr="00EF5F3F">
        <w:rPr>
          <w:sz w:val="28"/>
          <w:szCs w:val="28"/>
        </w:rPr>
        <w:t xml:space="preserve"> № 1</w:t>
      </w:r>
      <w:r w:rsidR="00EE24F2">
        <w:rPr>
          <w:sz w:val="28"/>
          <w:szCs w:val="28"/>
        </w:rPr>
        <w:t>373</w:t>
      </w:r>
      <w:r w:rsidR="00BD0811" w:rsidRPr="00EF5F3F">
        <w:rPr>
          <w:sz w:val="28"/>
          <w:szCs w:val="28"/>
        </w:rPr>
        <w:t>-па «Об утверждении муниципальной программы «Развитие культуры города Медногорска» на 201</w:t>
      </w:r>
      <w:r w:rsidR="00EE24F2">
        <w:rPr>
          <w:sz w:val="28"/>
          <w:szCs w:val="28"/>
        </w:rPr>
        <w:t>9</w:t>
      </w:r>
      <w:r w:rsidR="00BD0811" w:rsidRPr="00EF5F3F">
        <w:rPr>
          <w:sz w:val="28"/>
          <w:szCs w:val="28"/>
        </w:rPr>
        <w:t>-20</w:t>
      </w:r>
      <w:r w:rsidR="00EE24F2">
        <w:rPr>
          <w:sz w:val="28"/>
          <w:szCs w:val="28"/>
        </w:rPr>
        <w:t>24</w:t>
      </w:r>
      <w:r w:rsidR="00BD0811" w:rsidRPr="00EF5F3F">
        <w:rPr>
          <w:sz w:val="28"/>
          <w:szCs w:val="28"/>
        </w:rPr>
        <w:t xml:space="preserve"> годы» </w:t>
      </w:r>
      <w:r w:rsidR="00694F35" w:rsidRPr="00EF5F3F">
        <w:rPr>
          <w:sz w:val="28"/>
          <w:szCs w:val="28"/>
        </w:rPr>
        <w:t xml:space="preserve">(в редакции постановления от </w:t>
      </w:r>
      <w:r w:rsidR="002912A4" w:rsidRPr="002912A4">
        <w:rPr>
          <w:sz w:val="28"/>
          <w:szCs w:val="28"/>
        </w:rPr>
        <w:t>14</w:t>
      </w:r>
      <w:r w:rsidR="00694F35" w:rsidRPr="002912A4">
        <w:rPr>
          <w:sz w:val="28"/>
          <w:szCs w:val="28"/>
        </w:rPr>
        <w:t>.0</w:t>
      </w:r>
      <w:r w:rsidR="002912A4" w:rsidRPr="002912A4">
        <w:rPr>
          <w:sz w:val="28"/>
          <w:szCs w:val="28"/>
        </w:rPr>
        <w:t>1</w:t>
      </w:r>
      <w:r w:rsidR="00694F35" w:rsidRPr="002912A4">
        <w:rPr>
          <w:sz w:val="28"/>
          <w:szCs w:val="28"/>
        </w:rPr>
        <w:t>.20</w:t>
      </w:r>
      <w:r w:rsidR="002912A4" w:rsidRPr="002912A4">
        <w:rPr>
          <w:sz w:val="28"/>
          <w:szCs w:val="28"/>
        </w:rPr>
        <w:t>20</w:t>
      </w:r>
      <w:r w:rsidR="00694F35" w:rsidRPr="002912A4">
        <w:rPr>
          <w:sz w:val="28"/>
          <w:szCs w:val="28"/>
        </w:rPr>
        <w:t xml:space="preserve"> № </w:t>
      </w:r>
      <w:r w:rsidR="002912A4" w:rsidRPr="002912A4">
        <w:rPr>
          <w:sz w:val="28"/>
          <w:szCs w:val="28"/>
        </w:rPr>
        <w:t>16</w:t>
      </w:r>
      <w:r w:rsidR="00694F35" w:rsidRPr="002912A4">
        <w:rPr>
          <w:sz w:val="28"/>
          <w:szCs w:val="28"/>
        </w:rPr>
        <w:t>-па)</w:t>
      </w:r>
      <w:r w:rsidR="00694F35" w:rsidRPr="00EF5F3F">
        <w:rPr>
          <w:sz w:val="28"/>
          <w:szCs w:val="28"/>
        </w:rPr>
        <w:t xml:space="preserve"> (далее муниципальная Программа) следующие изменения: </w:t>
      </w:r>
    </w:p>
    <w:p w:rsidR="00260408" w:rsidRDefault="00260408" w:rsidP="00260408">
      <w:pPr>
        <w:pStyle w:val="ac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40"/>
        <w:rPr>
          <w:lang w:eastAsia="ru-RU"/>
        </w:rPr>
      </w:pPr>
      <w:r w:rsidRPr="00EF5F3F">
        <w:t xml:space="preserve">Приложение </w:t>
      </w:r>
      <w:r>
        <w:t>2</w:t>
      </w:r>
      <w:r w:rsidRPr="00EF5F3F">
        <w:t xml:space="preserve"> к муниципальной программе «Сведения о показателях (индикаторах) муниципальной программы, подпрограмм муниципальной программы и их значениях» изложить в новой редакции согласно приложению № </w:t>
      </w:r>
      <w:r>
        <w:t>1</w:t>
      </w:r>
      <w:r w:rsidRPr="00EF5F3F">
        <w:t xml:space="preserve"> к данному постановлению.</w:t>
      </w:r>
    </w:p>
    <w:p w:rsidR="00EE24F2" w:rsidRDefault="00FF3806" w:rsidP="001604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</w:t>
      </w:r>
      <w:r w:rsidR="0049337E" w:rsidRPr="00EF5F3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="00213CCA" w:rsidRPr="00EF5F3F">
        <w:rPr>
          <w:rFonts w:ascii="Times New Roman" w:hAnsi="Times New Roman"/>
          <w:sz w:val="28"/>
          <w:szCs w:val="28"/>
          <w:lang w:eastAsia="ar-SA"/>
        </w:rPr>
        <w:t xml:space="preserve"> по социальным вопросам </w:t>
      </w:r>
      <w:r w:rsidR="002912A4">
        <w:rPr>
          <w:rFonts w:ascii="Times New Roman" w:hAnsi="Times New Roman"/>
          <w:sz w:val="28"/>
          <w:szCs w:val="28"/>
          <w:lang w:eastAsia="ar-SA"/>
        </w:rPr>
        <w:t>Р.В. Комарова.</w:t>
      </w:r>
    </w:p>
    <w:p w:rsidR="00160490" w:rsidRDefault="00160490" w:rsidP="001604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Pr="00EF5F3F" w:rsidRDefault="00FF3806" w:rsidP="0016049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F5F3F">
        <w:rPr>
          <w:rFonts w:ascii="Times New Roman" w:hAnsi="Times New Roman"/>
          <w:sz w:val="28"/>
          <w:szCs w:val="28"/>
          <w:lang w:eastAsia="ar-SA"/>
        </w:rPr>
        <w:lastRenderedPageBreak/>
        <w:t xml:space="preserve">3. 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 xml:space="preserve">Постановление вступает в силу после его опубликования в газете «Медногорский рабочий» и распространяется на правоотношения, возникшие с </w:t>
      </w:r>
      <w:r w:rsidR="00A94CF2">
        <w:rPr>
          <w:rFonts w:ascii="Times New Roman" w:hAnsi="Times New Roman"/>
          <w:sz w:val="28"/>
          <w:szCs w:val="28"/>
          <w:lang w:eastAsia="ar-SA"/>
        </w:rPr>
        <w:t>07.1</w:t>
      </w:r>
      <w:r w:rsidR="002A3459" w:rsidRPr="00EF5F3F">
        <w:rPr>
          <w:rFonts w:ascii="Times New Roman" w:hAnsi="Times New Roman"/>
          <w:sz w:val="28"/>
          <w:szCs w:val="28"/>
          <w:lang w:eastAsia="ar-SA"/>
        </w:rPr>
        <w:t>2.2020</w:t>
      </w:r>
      <w:r w:rsidR="00903AD9" w:rsidRPr="00EF5F3F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9058A5" w:rsidRPr="00EF5F3F">
        <w:rPr>
          <w:rFonts w:ascii="Times New Roman" w:hAnsi="Times New Roman"/>
          <w:sz w:val="28"/>
          <w:szCs w:val="28"/>
          <w:lang w:eastAsia="ar-SA"/>
        </w:rPr>
        <w:t>.</w:t>
      </w:r>
    </w:p>
    <w:p w:rsidR="000D381F" w:rsidRDefault="000D381F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F3806" w:rsidRDefault="00B01E12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</w:t>
      </w:r>
      <w:r w:rsidR="00FF3806" w:rsidRP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FF3806">
        <w:rPr>
          <w:rFonts w:ascii="Times New Roman" w:hAnsi="Times New Roman"/>
          <w:sz w:val="28"/>
          <w:szCs w:val="28"/>
          <w:lang w:eastAsia="ar-SA"/>
        </w:rPr>
        <w:tab/>
      </w:r>
      <w:r w:rsidR="002A3459">
        <w:rPr>
          <w:rFonts w:ascii="Times New Roman" w:hAnsi="Times New Roman"/>
          <w:sz w:val="28"/>
          <w:szCs w:val="28"/>
          <w:lang w:eastAsia="ar-SA"/>
        </w:rPr>
        <w:t>А.В. Нижегородов</w:t>
      </w:r>
    </w:p>
    <w:p w:rsidR="00521AB8" w:rsidRDefault="00521AB8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1AB8" w:rsidRDefault="00521AB8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1AB8" w:rsidRDefault="00521AB8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1AB8" w:rsidRDefault="00521AB8" w:rsidP="000D38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A3E60" w:rsidRDefault="006A3E60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01E12" w:rsidRDefault="00B01E12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B01E12" w:rsidSect="000D381F">
          <w:headerReference w:type="default" r:id="rId9"/>
          <w:pgSz w:w="11906" w:h="16838"/>
          <w:pgMar w:top="568" w:right="851" w:bottom="284" w:left="1701" w:header="284" w:footer="709" w:gutter="0"/>
          <w:cols w:space="708"/>
          <w:titlePg/>
          <w:docGrid w:linePitch="360"/>
        </w:sectPr>
      </w:pPr>
    </w:p>
    <w:p w:rsidR="00B01E12" w:rsidRPr="00B01E12" w:rsidRDefault="00A94CF2" w:rsidP="00201DF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</w:t>
      </w:r>
      <w:r w:rsidR="00B01E12"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E37A8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01E12" w:rsidRPr="00B01E12">
        <w:rPr>
          <w:rFonts w:ascii="Times New Roman" w:hAnsi="Times New Roman"/>
          <w:bCs/>
          <w:sz w:val="28"/>
          <w:szCs w:val="28"/>
          <w:lang w:eastAsia="ru-RU"/>
        </w:rPr>
        <w:t xml:space="preserve"> к постановлению</w:t>
      </w:r>
    </w:p>
    <w:p w:rsidR="00B01E12" w:rsidRPr="00B01E12" w:rsidRDefault="00A94CF2" w:rsidP="00A94CF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B01E12" w:rsidRPr="00B01E12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</w:p>
    <w:p w:rsidR="00B01E12" w:rsidRPr="00521AB8" w:rsidRDefault="00A94CF2" w:rsidP="00A94CF2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521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B01E12" w:rsidRPr="00521AB8">
        <w:rPr>
          <w:rFonts w:ascii="Times New Roman" w:hAnsi="Times New Roman"/>
          <w:bCs/>
          <w:sz w:val="28"/>
          <w:szCs w:val="28"/>
          <w:u w:val="single"/>
          <w:lang w:eastAsia="ru-RU"/>
        </w:rPr>
        <w:t>от</w:t>
      </w:r>
      <w:r w:rsidR="00521AB8" w:rsidRPr="00521AB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17.12.2020 </w:t>
      </w:r>
      <w:r w:rsidR="003447CD" w:rsidRPr="00521AB8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№ </w:t>
      </w:r>
      <w:r w:rsidR="00521AB8" w:rsidRPr="00521AB8">
        <w:rPr>
          <w:rFonts w:ascii="Times New Roman" w:hAnsi="Times New Roman"/>
          <w:bCs/>
          <w:sz w:val="28"/>
          <w:szCs w:val="28"/>
          <w:u w:val="single"/>
          <w:lang w:eastAsia="ru-RU"/>
        </w:rPr>
        <w:t>1885-па</w:t>
      </w:r>
    </w:p>
    <w:p w:rsidR="005560AF" w:rsidRDefault="005560AF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820D4" w:rsidRDefault="003820D4" w:rsidP="00382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3820D4" w:rsidRDefault="003820D4" w:rsidP="00382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1417"/>
        <w:gridCol w:w="1134"/>
        <w:gridCol w:w="142"/>
        <w:gridCol w:w="1417"/>
        <w:gridCol w:w="993"/>
        <w:gridCol w:w="992"/>
        <w:gridCol w:w="850"/>
        <w:gridCol w:w="821"/>
        <w:gridCol w:w="30"/>
        <w:gridCol w:w="786"/>
      </w:tblGrid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65" w:type="dxa"/>
            <w:gridSpan w:val="9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1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820D4" w:rsidTr="00737964">
        <w:tc>
          <w:tcPr>
            <w:tcW w:w="14786" w:type="dxa"/>
            <w:gridSpan w:val="1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 «Развитие культуры города Медногорска»  на 2019 - 2024  годы</w:t>
            </w:r>
          </w:p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фактической обеспеченности зрительскими местами культурно-досуговых учреждений от нормативной потребности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3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62,5</w:t>
            </w:r>
          </w:p>
        </w:tc>
        <w:tc>
          <w:tcPr>
            <w:tcW w:w="992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62,5</w:t>
            </w:r>
          </w:p>
        </w:tc>
        <w:tc>
          <w:tcPr>
            <w:tcW w:w="850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62,5</w:t>
            </w:r>
          </w:p>
        </w:tc>
        <w:tc>
          <w:tcPr>
            <w:tcW w:w="821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62,7</w:t>
            </w:r>
          </w:p>
        </w:tc>
        <w:tc>
          <w:tcPr>
            <w:tcW w:w="816" w:type="dxa"/>
            <w:gridSpan w:val="2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62,7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фактической обеспеченности общедоступными библиотеками от нормативной потребности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</w:tr>
      <w:tr w:rsidR="003820D4" w:rsidTr="00737964">
        <w:tc>
          <w:tcPr>
            <w:tcW w:w="14786" w:type="dxa"/>
            <w:gridSpan w:val="1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1. «Библиотечное обслуживание»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посещений муниципальных библиотек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78819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78720</w:t>
            </w:r>
          </w:p>
        </w:tc>
        <w:tc>
          <w:tcPr>
            <w:tcW w:w="993" w:type="dxa"/>
          </w:tcPr>
          <w:p w:rsidR="003820D4" w:rsidRPr="009E2661" w:rsidRDefault="0073796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80403</w:t>
            </w:r>
          </w:p>
        </w:tc>
        <w:tc>
          <w:tcPr>
            <w:tcW w:w="850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81931</w:t>
            </w:r>
          </w:p>
        </w:tc>
        <w:tc>
          <w:tcPr>
            <w:tcW w:w="821" w:type="dxa"/>
          </w:tcPr>
          <w:p w:rsidR="003820D4" w:rsidRPr="00B953AE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84225</w:t>
            </w:r>
          </w:p>
        </w:tc>
        <w:tc>
          <w:tcPr>
            <w:tcW w:w="816" w:type="dxa"/>
            <w:gridSpan w:val="2"/>
          </w:tcPr>
          <w:p w:rsidR="003820D4" w:rsidRPr="00B953AE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87173</w:t>
            </w:r>
          </w:p>
        </w:tc>
      </w:tr>
      <w:tr w:rsidR="003820D4" w:rsidRPr="00277C20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vAlign w:val="bottom"/>
          </w:tcPr>
          <w:p w:rsidR="003820D4" w:rsidRPr="00E37A85" w:rsidRDefault="003820D4" w:rsidP="007379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7A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92" w:type="dxa"/>
            <w:vAlign w:val="bottom"/>
          </w:tcPr>
          <w:p w:rsidR="003820D4" w:rsidRPr="00B953AE" w:rsidRDefault="003820D4" w:rsidP="007379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850" w:type="dxa"/>
            <w:vAlign w:val="bottom"/>
          </w:tcPr>
          <w:p w:rsidR="003820D4" w:rsidRPr="00B953AE" w:rsidRDefault="003820D4" w:rsidP="007379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21" w:type="dxa"/>
            <w:vAlign w:val="bottom"/>
          </w:tcPr>
          <w:p w:rsidR="003820D4" w:rsidRPr="00B953AE" w:rsidRDefault="003820D4" w:rsidP="007379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816" w:type="dxa"/>
            <w:gridSpan w:val="2"/>
            <w:vAlign w:val="bottom"/>
          </w:tcPr>
          <w:p w:rsidR="003820D4" w:rsidRPr="00B953AE" w:rsidRDefault="003820D4" w:rsidP="007379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53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3820D4" w:rsidTr="00737964">
        <w:tc>
          <w:tcPr>
            <w:tcW w:w="14786" w:type="dxa"/>
            <w:gridSpan w:val="1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2.  «Организация досуга»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культурно-досуговых мероприятий, проведенных КДУ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3" w:type="dxa"/>
          </w:tcPr>
          <w:p w:rsidR="003820D4" w:rsidRDefault="00EB7C70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21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16" w:type="dxa"/>
            <w:gridSpan w:val="2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3820D4" w:rsidRPr="00277C20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посещений платных культурно-массовых мероприятий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993" w:type="dxa"/>
          </w:tcPr>
          <w:p w:rsidR="003820D4" w:rsidRPr="00B953AE" w:rsidRDefault="0073796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992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6945</w:t>
            </w:r>
          </w:p>
        </w:tc>
        <w:tc>
          <w:tcPr>
            <w:tcW w:w="850" w:type="dxa"/>
          </w:tcPr>
          <w:p w:rsidR="003820D4" w:rsidRPr="00B953AE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7320</w:t>
            </w:r>
          </w:p>
        </w:tc>
        <w:tc>
          <w:tcPr>
            <w:tcW w:w="821" w:type="dxa"/>
          </w:tcPr>
          <w:p w:rsidR="003820D4" w:rsidRPr="00B953AE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7752</w:t>
            </w:r>
          </w:p>
        </w:tc>
        <w:tc>
          <w:tcPr>
            <w:tcW w:w="816" w:type="dxa"/>
            <w:gridSpan w:val="2"/>
          </w:tcPr>
          <w:p w:rsidR="003820D4" w:rsidRPr="00B953AE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953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8248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993" w:type="dxa"/>
          </w:tcPr>
          <w:p w:rsidR="003820D4" w:rsidRPr="00B654B6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128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1300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1326</w:t>
            </w:r>
          </w:p>
        </w:tc>
        <w:tc>
          <w:tcPr>
            <w:tcW w:w="821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1351</w:t>
            </w:r>
          </w:p>
        </w:tc>
        <w:tc>
          <w:tcPr>
            <w:tcW w:w="81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1473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Число посещений музея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3" w:type="dxa"/>
          </w:tcPr>
          <w:p w:rsidR="003820D4" w:rsidRPr="00B654B6" w:rsidRDefault="003820D4" w:rsidP="00160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="001604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1663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1695</w:t>
            </w:r>
          </w:p>
        </w:tc>
        <w:tc>
          <w:tcPr>
            <w:tcW w:w="821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1727</w:t>
            </w:r>
          </w:p>
        </w:tc>
        <w:tc>
          <w:tcPr>
            <w:tcW w:w="81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1813</w:t>
            </w:r>
          </w:p>
        </w:tc>
      </w:tr>
      <w:tr w:rsidR="003820D4" w:rsidTr="00737964">
        <w:tc>
          <w:tcPr>
            <w:tcW w:w="14786" w:type="dxa"/>
            <w:gridSpan w:val="1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3. «Дополнительное образование детей в сфере культуры и искусства»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737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учащихся ДШИ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993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498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542</w:t>
            </w:r>
          </w:p>
        </w:tc>
        <w:tc>
          <w:tcPr>
            <w:tcW w:w="851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558</w:t>
            </w:r>
          </w:p>
        </w:tc>
        <w:tc>
          <w:tcPr>
            <w:tcW w:w="786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573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обучающихся в учреждении дополнительного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образования в сфере культуры и искусства, участвующих в конкурсах различного уровня (в том числе заочных)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3820D4" w:rsidRPr="00160490" w:rsidRDefault="003820D4" w:rsidP="0016049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60490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6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62</w:t>
            </w:r>
          </w:p>
        </w:tc>
      </w:tr>
      <w:tr w:rsidR="003820D4" w:rsidTr="00737964">
        <w:tc>
          <w:tcPr>
            <w:tcW w:w="14786" w:type="dxa"/>
            <w:gridSpan w:val="1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4. «Организация культурно-массовых, городских, социально-значимых, юбилейных мероприятий»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Удельный вес населения, участвующего в культурно- досуговых мероприятиях, проводимых муниципальными учреждениями культуры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3" w:type="dxa"/>
          </w:tcPr>
          <w:p w:rsidR="003820D4" w:rsidRPr="00160490" w:rsidRDefault="00040FAB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160490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gridSpan w:val="2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86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820D4" w:rsidTr="00737964">
        <w:tc>
          <w:tcPr>
            <w:tcW w:w="14786" w:type="dxa"/>
            <w:gridSpan w:val="1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5.  «Обслуживание муниципальных учреждений»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обслуживаемых подведомственных учреждений – юридических лиц</w:t>
            </w: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12</w:t>
            </w:r>
          </w:p>
        </w:tc>
      </w:tr>
      <w:tr w:rsidR="003820D4" w:rsidTr="00737964">
        <w:tc>
          <w:tcPr>
            <w:tcW w:w="14786" w:type="dxa"/>
            <w:gridSpan w:val="1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Подпрограмма 6.«Обеспечение реализации муниципальной программы на 2019-2024 годы»</w:t>
            </w:r>
          </w:p>
        </w:tc>
      </w:tr>
      <w:tr w:rsidR="003820D4" w:rsidTr="00737964">
        <w:tc>
          <w:tcPr>
            <w:tcW w:w="5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целевых показателей муниципальной программы  </w:t>
            </w:r>
          </w:p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820D4" w:rsidRDefault="003820D4" w:rsidP="0073796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dxa"/>
          </w:tcPr>
          <w:p w:rsidR="003820D4" w:rsidRDefault="003820D4" w:rsidP="0073796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</w:tr>
    </w:tbl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3820D4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820D4" w:rsidRDefault="003820D4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2A5328">
      <w:pPr>
        <w:spacing w:after="0" w:line="240" w:lineRule="auto"/>
        <w:ind w:left="8496" w:firstLine="708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A5328" w:rsidRDefault="002A5328" w:rsidP="00CA0525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2A5328" w:rsidSect="0026040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35" w:rsidRDefault="00655135" w:rsidP="00013FDD">
      <w:r>
        <w:separator/>
      </w:r>
    </w:p>
  </w:endnote>
  <w:endnote w:type="continuationSeparator" w:id="1">
    <w:p w:rsidR="00655135" w:rsidRDefault="00655135" w:rsidP="0001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35" w:rsidRDefault="00655135" w:rsidP="00013FDD">
      <w:r>
        <w:separator/>
      </w:r>
    </w:p>
  </w:footnote>
  <w:footnote w:type="continuationSeparator" w:id="1">
    <w:p w:rsidR="00655135" w:rsidRDefault="00655135" w:rsidP="0001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78025"/>
      <w:docPartObj>
        <w:docPartGallery w:val="Page Numbers (Top of Page)"/>
        <w:docPartUnique/>
      </w:docPartObj>
    </w:sdtPr>
    <w:sdtContent>
      <w:p w:rsidR="00E37A85" w:rsidRDefault="007263F7">
        <w:pPr>
          <w:pStyle w:val="a6"/>
          <w:jc w:val="center"/>
        </w:pPr>
        <w:fldSimple w:instr="PAGE   \* MERGEFORMAT">
          <w:r w:rsidR="005F1289">
            <w:rPr>
              <w:noProof/>
            </w:rPr>
            <w:t>2</w:t>
          </w:r>
        </w:fldSimple>
      </w:p>
    </w:sdtContent>
  </w:sdt>
  <w:p w:rsidR="00E37A85" w:rsidRDefault="00E37A85" w:rsidP="0052700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-"/>
      <w:lvlJc w:val="left"/>
      <w:rPr>
        <w:sz w:val="28"/>
      </w:rPr>
    </w:lvl>
    <w:lvl w:ilvl="1" w:tentative="1">
      <w:start w:val="1"/>
      <w:numFmt w:val="bullet"/>
      <w:lvlText w:val="-"/>
      <w:lvlJc w:val="left"/>
      <w:rPr>
        <w:sz w:val="28"/>
      </w:rPr>
    </w:lvl>
    <w:lvl w:ilvl="2" w:tentative="1">
      <w:start w:val="1"/>
      <w:numFmt w:val="bullet"/>
      <w:lvlText w:val="-"/>
      <w:lvlJc w:val="left"/>
      <w:rPr>
        <w:sz w:val="28"/>
      </w:rPr>
    </w:lvl>
    <w:lvl w:ilvl="3" w:tentative="1">
      <w:start w:val="1"/>
      <w:numFmt w:val="bullet"/>
      <w:lvlText w:val="-"/>
      <w:lvlJc w:val="left"/>
      <w:rPr>
        <w:sz w:val="28"/>
      </w:rPr>
    </w:lvl>
    <w:lvl w:ilvl="4" w:tentative="1">
      <w:start w:val="1"/>
      <w:numFmt w:val="bullet"/>
      <w:lvlText w:val="-"/>
      <w:lvlJc w:val="left"/>
      <w:rPr>
        <w:sz w:val="28"/>
      </w:rPr>
    </w:lvl>
    <w:lvl w:ilvl="5" w:tentative="1">
      <w:start w:val="1"/>
      <w:numFmt w:val="bullet"/>
      <w:lvlText w:val="-"/>
      <w:lvlJc w:val="left"/>
      <w:rPr>
        <w:sz w:val="28"/>
      </w:rPr>
    </w:lvl>
    <w:lvl w:ilvl="6" w:tentative="1">
      <w:start w:val="1"/>
      <w:numFmt w:val="bullet"/>
      <w:lvlText w:val="-"/>
      <w:lvlJc w:val="left"/>
      <w:rPr>
        <w:sz w:val="28"/>
      </w:rPr>
    </w:lvl>
    <w:lvl w:ilvl="7" w:tentative="1">
      <w:start w:val="1"/>
      <w:numFmt w:val="bullet"/>
      <w:lvlText w:val="-"/>
      <w:lvlJc w:val="left"/>
      <w:rPr>
        <w:sz w:val="28"/>
      </w:rPr>
    </w:lvl>
    <w:lvl w:ilvl="8" w:tentative="1">
      <w:start w:val="1"/>
      <w:numFmt w:val="bullet"/>
      <w:lvlText w:val="-"/>
      <w:lvlJc w:val="left"/>
      <w:rPr>
        <w:sz w:val="28"/>
      </w:rPr>
    </w:lvl>
  </w:abstractNum>
  <w:abstractNum w:abstractNumId="2">
    <w:nsid w:val="02C02749"/>
    <w:multiLevelType w:val="multilevel"/>
    <w:tmpl w:val="02C027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521"/>
    <w:multiLevelType w:val="hybridMultilevel"/>
    <w:tmpl w:val="07C8FA5A"/>
    <w:lvl w:ilvl="0" w:tplc="ECFE7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15763"/>
    <w:multiLevelType w:val="hybridMultilevel"/>
    <w:tmpl w:val="73A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6F8"/>
    <w:multiLevelType w:val="hybridMultilevel"/>
    <w:tmpl w:val="A7AE6F96"/>
    <w:lvl w:ilvl="0" w:tplc="98C8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F145D"/>
    <w:multiLevelType w:val="hybridMultilevel"/>
    <w:tmpl w:val="8520A64C"/>
    <w:lvl w:ilvl="0" w:tplc="B0E00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80951"/>
    <w:multiLevelType w:val="multilevel"/>
    <w:tmpl w:val="1E38095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B12AA"/>
    <w:multiLevelType w:val="multilevel"/>
    <w:tmpl w:val="2D1B1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8C3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5489"/>
    <w:multiLevelType w:val="hybridMultilevel"/>
    <w:tmpl w:val="013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C4E85"/>
    <w:multiLevelType w:val="hybridMultilevel"/>
    <w:tmpl w:val="A1FE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149EE"/>
    <w:multiLevelType w:val="hybridMultilevel"/>
    <w:tmpl w:val="807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30EDE"/>
    <w:multiLevelType w:val="multilevel"/>
    <w:tmpl w:val="BA0CE6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79E33E9"/>
    <w:multiLevelType w:val="hybridMultilevel"/>
    <w:tmpl w:val="F82C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AEA"/>
    <w:multiLevelType w:val="multilevel"/>
    <w:tmpl w:val="47BE1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037B"/>
    <w:multiLevelType w:val="hybridMultilevel"/>
    <w:tmpl w:val="D108AA24"/>
    <w:lvl w:ilvl="0" w:tplc="7A94DF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8BD4344"/>
    <w:multiLevelType w:val="hybridMultilevel"/>
    <w:tmpl w:val="AE6269EE"/>
    <w:lvl w:ilvl="0" w:tplc="0838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06D"/>
    <w:multiLevelType w:val="hybridMultilevel"/>
    <w:tmpl w:val="50EE1FC0"/>
    <w:lvl w:ilvl="0" w:tplc="58646F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  <w:num w:numId="18">
    <w:abstractNumId w:val="0"/>
  </w:num>
  <w:num w:numId="19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465"/>
    <w:rsid w:val="000054F9"/>
    <w:rsid w:val="00010CDA"/>
    <w:rsid w:val="00013FDD"/>
    <w:rsid w:val="00014026"/>
    <w:rsid w:val="00015563"/>
    <w:rsid w:val="00017335"/>
    <w:rsid w:val="00030C69"/>
    <w:rsid w:val="0003623F"/>
    <w:rsid w:val="00036784"/>
    <w:rsid w:val="00040FAB"/>
    <w:rsid w:val="00043DEE"/>
    <w:rsid w:val="00070A93"/>
    <w:rsid w:val="00075963"/>
    <w:rsid w:val="000767B1"/>
    <w:rsid w:val="00081663"/>
    <w:rsid w:val="00083D9C"/>
    <w:rsid w:val="000A7CA6"/>
    <w:rsid w:val="000B4281"/>
    <w:rsid w:val="000B6AA8"/>
    <w:rsid w:val="000C3072"/>
    <w:rsid w:val="000C48A8"/>
    <w:rsid w:val="000C601E"/>
    <w:rsid w:val="000D381F"/>
    <w:rsid w:val="000F35B8"/>
    <w:rsid w:val="001149FF"/>
    <w:rsid w:val="00124723"/>
    <w:rsid w:val="00124761"/>
    <w:rsid w:val="00131B03"/>
    <w:rsid w:val="00143AA1"/>
    <w:rsid w:val="00146F95"/>
    <w:rsid w:val="00151CC8"/>
    <w:rsid w:val="00160490"/>
    <w:rsid w:val="001606F5"/>
    <w:rsid w:val="00166B00"/>
    <w:rsid w:val="00174C75"/>
    <w:rsid w:val="0017734D"/>
    <w:rsid w:val="00182FA0"/>
    <w:rsid w:val="00184A65"/>
    <w:rsid w:val="00185FC4"/>
    <w:rsid w:val="001A1F5C"/>
    <w:rsid w:val="001A3224"/>
    <w:rsid w:val="001A45B8"/>
    <w:rsid w:val="001B411C"/>
    <w:rsid w:val="001B6354"/>
    <w:rsid w:val="001D1BC2"/>
    <w:rsid w:val="001E1964"/>
    <w:rsid w:val="001E219B"/>
    <w:rsid w:val="001F4761"/>
    <w:rsid w:val="00201816"/>
    <w:rsid w:val="00201DF1"/>
    <w:rsid w:val="00204717"/>
    <w:rsid w:val="00213CCA"/>
    <w:rsid w:val="002153C7"/>
    <w:rsid w:val="0024102B"/>
    <w:rsid w:val="00250FA3"/>
    <w:rsid w:val="0025179E"/>
    <w:rsid w:val="00260408"/>
    <w:rsid w:val="00261B50"/>
    <w:rsid w:val="00277F11"/>
    <w:rsid w:val="00282678"/>
    <w:rsid w:val="002912A4"/>
    <w:rsid w:val="002A3459"/>
    <w:rsid w:val="002A34B9"/>
    <w:rsid w:val="002A5328"/>
    <w:rsid w:val="002A7CCC"/>
    <w:rsid w:val="002B5167"/>
    <w:rsid w:val="002C18F1"/>
    <w:rsid w:val="002E0E77"/>
    <w:rsid w:val="002E6817"/>
    <w:rsid w:val="002E692E"/>
    <w:rsid w:val="002E7834"/>
    <w:rsid w:val="002F1725"/>
    <w:rsid w:val="002F5F94"/>
    <w:rsid w:val="00302CC3"/>
    <w:rsid w:val="00303313"/>
    <w:rsid w:val="00303612"/>
    <w:rsid w:val="00303A1E"/>
    <w:rsid w:val="0031320D"/>
    <w:rsid w:val="00316906"/>
    <w:rsid w:val="00332731"/>
    <w:rsid w:val="003347BD"/>
    <w:rsid w:val="00334CF9"/>
    <w:rsid w:val="00336B1C"/>
    <w:rsid w:val="00337E26"/>
    <w:rsid w:val="00341CDD"/>
    <w:rsid w:val="003447CD"/>
    <w:rsid w:val="003617A8"/>
    <w:rsid w:val="0036524D"/>
    <w:rsid w:val="00370465"/>
    <w:rsid w:val="00372901"/>
    <w:rsid w:val="0037754A"/>
    <w:rsid w:val="00381902"/>
    <w:rsid w:val="003820D4"/>
    <w:rsid w:val="00382D4F"/>
    <w:rsid w:val="00383B9A"/>
    <w:rsid w:val="0038608B"/>
    <w:rsid w:val="00395F82"/>
    <w:rsid w:val="00396FBC"/>
    <w:rsid w:val="003A7160"/>
    <w:rsid w:val="003B4258"/>
    <w:rsid w:val="003C1668"/>
    <w:rsid w:val="003C48CF"/>
    <w:rsid w:val="003C6927"/>
    <w:rsid w:val="003D3462"/>
    <w:rsid w:val="003D36B4"/>
    <w:rsid w:val="003E0613"/>
    <w:rsid w:val="003E2E41"/>
    <w:rsid w:val="003E5B87"/>
    <w:rsid w:val="004018F1"/>
    <w:rsid w:val="00401AF4"/>
    <w:rsid w:val="00413280"/>
    <w:rsid w:val="00424F41"/>
    <w:rsid w:val="00454D8B"/>
    <w:rsid w:val="004659CD"/>
    <w:rsid w:val="004703B1"/>
    <w:rsid w:val="00473692"/>
    <w:rsid w:val="00481C9B"/>
    <w:rsid w:val="0049337E"/>
    <w:rsid w:val="004A5086"/>
    <w:rsid w:val="004A6B4F"/>
    <w:rsid w:val="004B322E"/>
    <w:rsid w:val="004C5490"/>
    <w:rsid w:val="004D6995"/>
    <w:rsid w:val="004D79B1"/>
    <w:rsid w:val="004E5184"/>
    <w:rsid w:val="004F05A7"/>
    <w:rsid w:val="0050203F"/>
    <w:rsid w:val="00514968"/>
    <w:rsid w:val="0051620C"/>
    <w:rsid w:val="00521AB8"/>
    <w:rsid w:val="005220D6"/>
    <w:rsid w:val="00524548"/>
    <w:rsid w:val="00526034"/>
    <w:rsid w:val="0052700B"/>
    <w:rsid w:val="00533960"/>
    <w:rsid w:val="00552074"/>
    <w:rsid w:val="005560AF"/>
    <w:rsid w:val="005579F1"/>
    <w:rsid w:val="00560D17"/>
    <w:rsid w:val="00571843"/>
    <w:rsid w:val="00574FEF"/>
    <w:rsid w:val="0058400C"/>
    <w:rsid w:val="00592021"/>
    <w:rsid w:val="005A4DF5"/>
    <w:rsid w:val="005B211B"/>
    <w:rsid w:val="005C4242"/>
    <w:rsid w:val="005C5303"/>
    <w:rsid w:val="005D0D03"/>
    <w:rsid w:val="005D3345"/>
    <w:rsid w:val="005D4B6A"/>
    <w:rsid w:val="005E0C4F"/>
    <w:rsid w:val="005E14CF"/>
    <w:rsid w:val="005E1E75"/>
    <w:rsid w:val="005F017E"/>
    <w:rsid w:val="005F1289"/>
    <w:rsid w:val="00604434"/>
    <w:rsid w:val="00621437"/>
    <w:rsid w:val="0063069E"/>
    <w:rsid w:val="00635E8B"/>
    <w:rsid w:val="00640C64"/>
    <w:rsid w:val="00643C0F"/>
    <w:rsid w:val="00645531"/>
    <w:rsid w:val="00645D1E"/>
    <w:rsid w:val="006550FA"/>
    <w:rsid w:val="00655135"/>
    <w:rsid w:val="0065532B"/>
    <w:rsid w:val="006615D1"/>
    <w:rsid w:val="00665937"/>
    <w:rsid w:val="00675F28"/>
    <w:rsid w:val="00685687"/>
    <w:rsid w:val="00693534"/>
    <w:rsid w:val="00693BD6"/>
    <w:rsid w:val="006942E3"/>
    <w:rsid w:val="00694F35"/>
    <w:rsid w:val="00697BB2"/>
    <w:rsid w:val="006A2467"/>
    <w:rsid w:val="006A3E60"/>
    <w:rsid w:val="006A4774"/>
    <w:rsid w:val="006B1199"/>
    <w:rsid w:val="006C26EB"/>
    <w:rsid w:val="006C4A8A"/>
    <w:rsid w:val="006D4437"/>
    <w:rsid w:val="006E1E7B"/>
    <w:rsid w:val="006E3306"/>
    <w:rsid w:val="006F0848"/>
    <w:rsid w:val="00707057"/>
    <w:rsid w:val="007127E2"/>
    <w:rsid w:val="00716302"/>
    <w:rsid w:val="00722DF9"/>
    <w:rsid w:val="007263F7"/>
    <w:rsid w:val="00737964"/>
    <w:rsid w:val="00743917"/>
    <w:rsid w:val="007513E0"/>
    <w:rsid w:val="00751B42"/>
    <w:rsid w:val="0075792D"/>
    <w:rsid w:val="00765633"/>
    <w:rsid w:val="00767DCD"/>
    <w:rsid w:val="00767E75"/>
    <w:rsid w:val="00781F5C"/>
    <w:rsid w:val="007861BF"/>
    <w:rsid w:val="00790347"/>
    <w:rsid w:val="00793880"/>
    <w:rsid w:val="007963B9"/>
    <w:rsid w:val="007A1188"/>
    <w:rsid w:val="007A2B11"/>
    <w:rsid w:val="007B18D0"/>
    <w:rsid w:val="007B221D"/>
    <w:rsid w:val="007B5C0F"/>
    <w:rsid w:val="007B6FC9"/>
    <w:rsid w:val="007D79AC"/>
    <w:rsid w:val="00803356"/>
    <w:rsid w:val="008043AB"/>
    <w:rsid w:val="00804A33"/>
    <w:rsid w:val="00806191"/>
    <w:rsid w:val="00814730"/>
    <w:rsid w:val="00826A6D"/>
    <w:rsid w:val="00840A0D"/>
    <w:rsid w:val="00847BCE"/>
    <w:rsid w:val="0085048A"/>
    <w:rsid w:val="00871E0A"/>
    <w:rsid w:val="00890A36"/>
    <w:rsid w:val="00893B1F"/>
    <w:rsid w:val="0089522D"/>
    <w:rsid w:val="00897161"/>
    <w:rsid w:val="008A0624"/>
    <w:rsid w:val="008A418B"/>
    <w:rsid w:val="008B119D"/>
    <w:rsid w:val="008B33F0"/>
    <w:rsid w:val="008B6ADA"/>
    <w:rsid w:val="008C126A"/>
    <w:rsid w:val="008C5CF4"/>
    <w:rsid w:val="008D6C07"/>
    <w:rsid w:val="008E6BBA"/>
    <w:rsid w:val="00902C83"/>
    <w:rsid w:val="00903AD9"/>
    <w:rsid w:val="009058A5"/>
    <w:rsid w:val="00906F1F"/>
    <w:rsid w:val="009165B2"/>
    <w:rsid w:val="00922F86"/>
    <w:rsid w:val="00924401"/>
    <w:rsid w:val="009260AA"/>
    <w:rsid w:val="00927F30"/>
    <w:rsid w:val="00932E7D"/>
    <w:rsid w:val="00936371"/>
    <w:rsid w:val="009527D3"/>
    <w:rsid w:val="00963DDD"/>
    <w:rsid w:val="00976C78"/>
    <w:rsid w:val="009A714F"/>
    <w:rsid w:val="009B1A16"/>
    <w:rsid w:val="009C0915"/>
    <w:rsid w:val="009C42D2"/>
    <w:rsid w:val="009C5E87"/>
    <w:rsid w:val="009C71A9"/>
    <w:rsid w:val="009D0720"/>
    <w:rsid w:val="009D480B"/>
    <w:rsid w:val="009E3C3B"/>
    <w:rsid w:val="009E5170"/>
    <w:rsid w:val="009F0172"/>
    <w:rsid w:val="009F12DA"/>
    <w:rsid w:val="009F29EB"/>
    <w:rsid w:val="009F432C"/>
    <w:rsid w:val="009F6CFA"/>
    <w:rsid w:val="009F78A4"/>
    <w:rsid w:val="00A06B3F"/>
    <w:rsid w:val="00A13AFD"/>
    <w:rsid w:val="00A17466"/>
    <w:rsid w:val="00A211E6"/>
    <w:rsid w:val="00A21A4E"/>
    <w:rsid w:val="00A21C67"/>
    <w:rsid w:val="00A3059D"/>
    <w:rsid w:val="00A34420"/>
    <w:rsid w:val="00A36066"/>
    <w:rsid w:val="00A436CF"/>
    <w:rsid w:val="00A51A0E"/>
    <w:rsid w:val="00A542E0"/>
    <w:rsid w:val="00A70E1B"/>
    <w:rsid w:val="00A7190B"/>
    <w:rsid w:val="00A73BEE"/>
    <w:rsid w:val="00A75284"/>
    <w:rsid w:val="00A7774C"/>
    <w:rsid w:val="00A8344B"/>
    <w:rsid w:val="00A91024"/>
    <w:rsid w:val="00A94CF2"/>
    <w:rsid w:val="00AB23E3"/>
    <w:rsid w:val="00AC07A2"/>
    <w:rsid w:val="00AC1DDC"/>
    <w:rsid w:val="00AE3F62"/>
    <w:rsid w:val="00AF6188"/>
    <w:rsid w:val="00B01E12"/>
    <w:rsid w:val="00B1600F"/>
    <w:rsid w:val="00B17F99"/>
    <w:rsid w:val="00B211EE"/>
    <w:rsid w:val="00B2249A"/>
    <w:rsid w:val="00B24A24"/>
    <w:rsid w:val="00B343A4"/>
    <w:rsid w:val="00B34DA2"/>
    <w:rsid w:val="00B35AD0"/>
    <w:rsid w:val="00B40445"/>
    <w:rsid w:val="00B405B8"/>
    <w:rsid w:val="00B4099A"/>
    <w:rsid w:val="00B462F5"/>
    <w:rsid w:val="00B52A57"/>
    <w:rsid w:val="00B549D7"/>
    <w:rsid w:val="00B74BF4"/>
    <w:rsid w:val="00B76987"/>
    <w:rsid w:val="00B9219C"/>
    <w:rsid w:val="00B94A4E"/>
    <w:rsid w:val="00B953AE"/>
    <w:rsid w:val="00BA7B03"/>
    <w:rsid w:val="00BB091E"/>
    <w:rsid w:val="00BB2D87"/>
    <w:rsid w:val="00BD0811"/>
    <w:rsid w:val="00BD191E"/>
    <w:rsid w:val="00BF6C81"/>
    <w:rsid w:val="00C02E45"/>
    <w:rsid w:val="00C22A5D"/>
    <w:rsid w:val="00C34F44"/>
    <w:rsid w:val="00C35479"/>
    <w:rsid w:val="00C36B8F"/>
    <w:rsid w:val="00C407A6"/>
    <w:rsid w:val="00C45789"/>
    <w:rsid w:val="00C47F4C"/>
    <w:rsid w:val="00C51793"/>
    <w:rsid w:val="00C65370"/>
    <w:rsid w:val="00C736D8"/>
    <w:rsid w:val="00C87080"/>
    <w:rsid w:val="00C9563F"/>
    <w:rsid w:val="00C956C0"/>
    <w:rsid w:val="00CA0525"/>
    <w:rsid w:val="00CC06B5"/>
    <w:rsid w:val="00CC3ED9"/>
    <w:rsid w:val="00CD2F87"/>
    <w:rsid w:val="00CD7506"/>
    <w:rsid w:val="00CF0D23"/>
    <w:rsid w:val="00CF4882"/>
    <w:rsid w:val="00D16E76"/>
    <w:rsid w:val="00D23687"/>
    <w:rsid w:val="00D26474"/>
    <w:rsid w:val="00D407C9"/>
    <w:rsid w:val="00D4259A"/>
    <w:rsid w:val="00D550F2"/>
    <w:rsid w:val="00D710BF"/>
    <w:rsid w:val="00D837D2"/>
    <w:rsid w:val="00DA5226"/>
    <w:rsid w:val="00DB315C"/>
    <w:rsid w:val="00DC3387"/>
    <w:rsid w:val="00DE14BE"/>
    <w:rsid w:val="00DE6329"/>
    <w:rsid w:val="00DE686D"/>
    <w:rsid w:val="00DF099B"/>
    <w:rsid w:val="00DF18CA"/>
    <w:rsid w:val="00E004B5"/>
    <w:rsid w:val="00E04C9D"/>
    <w:rsid w:val="00E16341"/>
    <w:rsid w:val="00E2640F"/>
    <w:rsid w:val="00E27B78"/>
    <w:rsid w:val="00E324E7"/>
    <w:rsid w:val="00E37A85"/>
    <w:rsid w:val="00E415F3"/>
    <w:rsid w:val="00E5672F"/>
    <w:rsid w:val="00E707AB"/>
    <w:rsid w:val="00E719A2"/>
    <w:rsid w:val="00E76F12"/>
    <w:rsid w:val="00E90E7F"/>
    <w:rsid w:val="00E9153F"/>
    <w:rsid w:val="00EA065B"/>
    <w:rsid w:val="00EA4BB1"/>
    <w:rsid w:val="00EA5FD9"/>
    <w:rsid w:val="00EB5208"/>
    <w:rsid w:val="00EB7C70"/>
    <w:rsid w:val="00EC5C16"/>
    <w:rsid w:val="00ED166C"/>
    <w:rsid w:val="00ED31CA"/>
    <w:rsid w:val="00EE16BC"/>
    <w:rsid w:val="00EE24F2"/>
    <w:rsid w:val="00EE4F7E"/>
    <w:rsid w:val="00EE55A7"/>
    <w:rsid w:val="00EF304D"/>
    <w:rsid w:val="00EF5F3F"/>
    <w:rsid w:val="00EF67F8"/>
    <w:rsid w:val="00F06BB1"/>
    <w:rsid w:val="00F134BB"/>
    <w:rsid w:val="00F21FD7"/>
    <w:rsid w:val="00F22B5C"/>
    <w:rsid w:val="00F278FF"/>
    <w:rsid w:val="00F35D84"/>
    <w:rsid w:val="00F410B2"/>
    <w:rsid w:val="00F44B40"/>
    <w:rsid w:val="00F57317"/>
    <w:rsid w:val="00F61458"/>
    <w:rsid w:val="00F61DA3"/>
    <w:rsid w:val="00F64E1F"/>
    <w:rsid w:val="00F730B9"/>
    <w:rsid w:val="00F736C7"/>
    <w:rsid w:val="00F80CB5"/>
    <w:rsid w:val="00F8340F"/>
    <w:rsid w:val="00F86364"/>
    <w:rsid w:val="00FB2312"/>
    <w:rsid w:val="00FB2E7D"/>
    <w:rsid w:val="00FD43E7"/>
    <w:rsid w:val="00FD4625"/>
    <w:rsid w:val="00FE263A"/>
    <w:rsid w:val="00FE3EB5"/>
    <w:rsid w:val="00FF0E00"/>
    <w:rsid w:val="00FF0E14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8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A0525"/>
    <w:rPr>
      <w:rFonts w:ascii="Arial" w:hAnsi="Arial"/>
      <w:b/>
      <w:color w:val="26282F"/>
      <w:sz w:val="24"/>
      <w:lang w:eastAsia="ru-RU"/>
    </w:rPr>
  </w:style>
  <w:style w:type="character" w:customStyle="1" w:styleId="Heading1Char">
    <w:name w:val="Heading 1 Char"/>
    <w:basedOn w:val="a0"/>
    <w:uiPriority w:val="99"/>
    <w:qFormat/>
    <w:locked/>
    <w:rsid w:val="00CA0525"/>
    <w:rPr>
      <w:rFonts w:ascii="Cambria" w:hAnsi="Cambria" w:cs="Times New Roman"/>
      <w:b/>
      <w:kern w:val="32"/>
      <w:sz w:val="32"/>
    </w:rPr>
  </w:style>
  <w:style w:type="paragraph" w:styleId="a3">
    <w:name w:val="Balloon Text"/>
    <w:basedOn w:val="a"/>
    <w:link w:val="a4"/>
    <w:uiPriority w:val="99"/>
    <w:qFormat/>
    <w:rsid w:val="001A1F5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1A1F5C"/>
    <w:rPr>
      <w:rFonts w:ascii="Tahoma" w:hAnsi="Tahoma" w:cs="Times New Roman"/>
      <w:sz w:val="16"/>
    </w:rPr>
  </w:style>
  <w:style w:type="paragraph" w:styleId="a5">
    <w:name w:val="No Spacing"/>
    <w:uiPriority w:val="99"/>
    <w:qFormat/>
    <w:rsid w:val="00CA0525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uiPriority w:val="99"/>
    <w:rsid w:val="00CA0525"/>
  </w:style>
  <w:style w:type="paragraph" w:styleId="a6">
    <w:name w:val="header"/>
    <w:basedOn w:val="a"/>
    <w:link w:val="a7"/>
    <w:uiPriority w:val="99"/>
    <w:rsid w:val="00CA05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qFormat/>
    <w:rsid w:val="00CA052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qFormat/>
    <w:rsid w:val="00CA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8">
    <w:name w:val="Основной текст (8)"/>
    <w:link w:val="81"/>
    <w:uiPriority w:val="99"/>
    <w:locked/>
    <w:rsid w:val="00CA0525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A0525"/>
    <w:pPr>
      <w:shd w:val="clear" w:color="auto" w:fill="FFFFFF"/>
      <w:spacing w:before="180" w:after="0" w:line="274" w:lineRule="exact"/>
      <w:ind w:firstLine="700"/>
      <w:jc w:val="both"/>
    </w:pPr>
    <w:rPr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qFormat/>
    <w:rsid w:val="00CA0525"/>
    <w:pPr>
      <w:shd w:val="clear" w:color="auto" w:fill="FFFFFF"/>
      <w:spacing w:after="0" w:line="240" w:lineRule="atLeast"/>
    </w:pPr>
    <w:rPr>
      <w:rFonts w:ascii="Times New Roman" w:eastAsia="Arial Unicode MS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CA0525"/>
    <w:rPr>
      <w:rFonts w:ascii="Times New Roman" w:eastAsia="Arial Unicode MS" w:hAnsi="Times New Roman" w:cs="Times New Roman"/>
      <w:sz w:val="20"/>
      <w:shd w:val="clear" w:color="auto" w:fill="FFFFFF"/>
      <w:lang w:eastAsia="ru-RU"/>
    </w:rPr>
  </w:style>
  <w:style w:type="character" w:customStyle="1" w:styleId="32">
    <w:name w:val="Заголовок №3 (2)"/>
    <w:link w:val="321"/>
    <w:uiPriority w:val="99"/>
    <w:locked/>
    <w:rsid w:val="00CA0525"/>
    <w:rPr>
      <w:b/>
      <w:shd w:val="clear" w:color="auto" w:fill="FFFFFF"/>
    </w:rPr>
  </w:style>
  <w:style w:type="paragraph" w:customStyle="1" w:styleId="321">
    <w:name w:val="Заголовок №3 (2)1"/>
    <w:basedOn w:val="a"/>
    <w:link w:val="32"/>
    <w:uiPriority w:val="99"/>
    <w:rsid w:val="00CA0525"/>
    <w:pPr>
      <w:shd w:val="clear" w:color="auto" w:fill="FFFFFF"/>
      <w:spacing w:after="60" w:line="240" w:lineRule="atLeast"/>
      <w:outlineLvl w:val="2"/>
    </w:pPr>
    <w:rPr>
      <w:b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CA0525"/>
    <w:pPr>
      <w:spacing w:after="0"/>
      <w:ind w:left="720"/>
      <w:contextualSpacing/>
      <w:jc w:val="both"/>
    </w:pPr>
    <w:rPr>
      <w:rFonts w:ascii="Times New Roman" w:hAnsi="Times New Roman"/>
      <w:sz w:val="28"/>
      <w:szCs w:val="28"/>
    </w:rPr>
  </w:style>
  <w:style w:type="paragraph" w:styleId="ad">
    <w:name w:val="Body Text Indent"/>
    <w:basedOn w:val="a"/>
    <w:link w:val="ae"/>
    <w:uiPriority w:val="99"/>
    <w:rsid w:val="00CA052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A0525"/>
    <w:rPr>
      <w:rFonts w:ascii="Times New Roman" w:hAnsi="Times New Roman" w:cs="Times New Roman"/>
      <w:sz w:val="24"/>
      <w:lang w:eastAsia="ru-RU"/>
    </w:rPr>
  </w:style>
  <w:style w:type="character" w:customStyle="1" w:styleId="af">
    <w:name w:val="Гипертекстовая ссылка"/>
    <w:uiPriority w:val="99"/>
    <w:rsid w:val="00CA0525"/>
    <w:rPr>
      <w:color w:val="106BBE"/>
    </w:rPr>
  </w:style>
  <w:style w:type="character" w:customStyle="1" w:styleId="11">
    <w:name w:val="Основной текст1"/>
    <w:uiPriority w:val="99"/>
    <w:rsid w:val="00CA052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nformat">
    <w:name w:val="ConsPlusNonformat"/>
    <w:uiPriority w:val="99"/>
    <w:rsid w:val="00CA05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uiPriority w:val="1"/>
    <w:qFormat/>
    <w:rsid w:val="00CA0525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qFormat/>
    <w:rsid w:val="00CA05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A0525"/>
  </w:style>
  <w:style w:type="paragraph" w:styleId="2">
    <w:name w:val="Body Text Indent 2"/>
    <w:basedOn w:val="a"/>
    <w:link w:val="20"/>
    <w:uiPriority w:val="99"/>
    <w:semiHidden/>
    <w:rsid w:val="00CA052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A0525"/>
    <w:rPr>
      <w:rFonts w:ascii="Times New Roman" w:hAnsi="Times New Roman" w:cs="Times New Roman"/>
      <w:sz w:val="28"/>
      <w:lang w:eastAsia="ar-SA" w:bidi="ar-SA"/>
    </w:rPr>
  </w:style>
  <w:style w:type="paragraph" w:customStyle="1" w:styleId="13">
    <w:name w:val="Абзац списка1"/>
    <w:basedOn w:val="a"/>
    <w:uiPriority w:val="34"/>
    <w:qFormat/>
    <w:rsid w:val="00CA0525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pp-List-1">
    <w:name w:val="pp-List-1"/>
    <w:basedOn w:val="a"/>
    <w:uiPriority w:val="99"/>
    <w:rsid w:val="00CA0525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052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qFormat/>
    <w:rsid w:val="00CA0525"/>
    <w:rPr>
      <w:rFonts w:cs="Times New Roman"/>
      <w:color w:val="0E0EDA"/>
      <w:u w:val="none"/>
      <w:effect w:val="none"/>
    </w:rPr>
  </w:style>
  <w:style w:type="paragraph" w:customStyle="1" w:styleId="21">
    <w:name w:val="Абзац списка2"/>
    <w:basedOn w:val="a"/>
    <w:uiPriority w:val="99"/>
    <w:rsid w:val="00CA0525"/>
    <w:pPr>
      <w:ind w:left="720"/>
      <w:contextualSpacing/>
    </w:pPr>
    <w:rPr>
      <w:lang w:eastAsia="ru-RU"/>
    </w:rPr>
  </w:style>
  <w:style w:type="paragraph" w:customStyle="1" w:styleId="14">
    <w:name w:val="Знак1"/>
    <w:basedOn w:val="a"/>
    <w:uiPriority w:val="99"/>
    <w:rsid w:val="00CA0525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A0525"/>
  </w:style>
  <w:style w:type="paragraph" w:customStyle="1" w:styleId="formattexttopleveltext">
    <w:name w:val="formattext topleveltext"/>
    <w:basedOn w:val="a"/>
    <w:uiPriority w:val="99"/>
    <w:rsid w:val="00CA0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CA0525"/>
    <w:rPr>
      <w:sz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A0525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paragraph" w:customStyle="1" w:styleId="consplusnonformat0">
    <w:name w:val="consplusnonformat"/>
    <w:uiPriority w:val="99"/>
    <w:rsid w:val="00CA052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15">
    <w:name w:val="Сетка таблицы1"/>
    <w:uiPriority w:val="99"/>
    <w:qFormat/>
    <w:rsid w:val="002826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E415F3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locked/>
    <w:rsid w:val="007A1188"/>
    <w:rPr>
      <w:rFonts w:ascii="Courier New" w:hAnsi="Courier New" w:cs="Times New Roman"/>
      <w:sz w:val="20"/>
      <w:lang w:eastAsia="en-US"/>
    </w:rPr>
  </w:style>
  <w:style w:type="character" w:styleId="af5">
    <w:name w:val="page number"/>
    <w:basedOn w:val="a0"/>
    <w:uiPriority w:val="99"/>
    <w:rsid w:val="001B411C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C9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56C0"/>
    <w:rPr>
      <w:lang w:eastAsia="en-US"/>
    </w:rPr>
  </w:style>
  <w:style w:type="character" w:styleId="af8">
    <w:name w:val="Strong"/>
    <w:basedOn w:val="a0"/>
    <w:uiPriority w:val="99"/>
    <w:qFormat/>
    <w:locked/>
    <w:rsid w:val="009058A5"/>
    <w:rPr>
      <w:b/>
      <w:bCs/>
    </w:rPr>
  </w:style>
  <w:style w:type="paragraph" w:customStyle="1" w:styleId="110">
    <w:name w:val="Без интервала11"/>
    <w:uiPriority w:val="99"/>
    <w:qFormat/>
    <w:rsid w:val="009058A5"/>
    <w:rPr>
      <w:rFonts w:eastAsia="Times New Roman" w:cs="Calibri"/>
    </w:rPr>
  </w:style>
  <w:style w:type="paragraph" w:customStyle="1" w:styleId="111">
    <w:name w:val="Абзац списка11"/>
    <w:basedOn w:val="a"/>
    <w:uiPriority w:val="99"/>
    <w:qFormat/>
    <w:rsid w:val="009058A5"/>
    <w:pPr>
      <w:spacing w:after="0" w:line="240" w:lineRule="auto"/>
      <w:ind w:left="720"/>
      <w:contextualSpacing/>
    </w:pPr>
    <w:rPr>
      <w:rFonts w:eastAsia="Times New Roman" w:cs="Calibri"/>
      <w:lang w:eastAsia="ru-RU"/>
    </w:rPr>
  </w:style>
  <w:style w:type="paragraph" w:customStyle="1" w:styleId="af9">
    <w:name w:val="Нормальный (таблица)"/>
    <w:basedOn w:val="a"/>
    <w:next w:val="a"/>
    <w:uiPriority w:val="99"/>
    <w:qFormat/>
    <w:rsid w:val="009058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qFormat/>
    <w:rsid w:val="009058A5"/>
    <w:rPr>
      <w:b/>
      <w:bCs/>
      <w:color w:val="26282F"/>
    </w:rPr>
  </w:style>
  <w:style w:type="paragraph" w:customStyle="1" w:styleId="dktexjustify">
    <w:name w:val="dktexjustify"/>
    <w:basedOn w:val="a"/>
    <w:uiPriority w:val="99"/>
    <w:rsid w:val="00905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58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2">
    <w:name w:val="Сетка таблицы2"/>
    <w:basedOn w:val="a1"/>
    <w:uiPriority w:val="99"/>
    <w:rsid w:val="009058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99"/>
    <w:rsid w:val="009058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99"/>
    <w:qFormat/>
    <w:rsid w:val="009058A5"/>
    <w:pPr>
      <w:widowControl w:val="0"/>
      <w:suppressAutoHyphens/>
      <w:spacing w:after="200" w:line="276" w:lineRule="auto"/>
    </w:pPr>
    <w:rPr>
      <w:rFonts w:eastAsia="DejaVu Sans" w:cs="Mangal"/>
      <w:sz w:val="28"/>
      <w:szCs w:val="21"/>
      <w:lang w:eastAsia="zh-CN" w:bidi="hi-IN"/>
    </w:rPr>
  </w:style>
  <w:style w:type="character" w:styleId="afb">
    <w:name w:val="line number"/>
    <w:basedOn w:val="a0"/>
    <w:uiPriority w:val="99"/>
    <w:semiHidden/>
    <w:unhideWhenUsed/>
    <w:rsid w:val="00905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32D1-7C28-453C-B3A7-B55A626D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Медногорск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anr</cp:lastModifiedBy>
  <cp:revision>52</cp:revision>
  <cp:lastPrinted>2020-12-16T11:27:00Z</cp:lastPrinted>
  <dcterms:created xsi:type="dcterms:W3CDTF">2018-03-01T12:02:00Z</dcterms:created>
  <dcterms:modified xsi:type="dcterms:W3CDTF">2021-02-26T04:35:00Z</dcterms:modified>
</cp:coreProperties>
</file>