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094" w:rsidRPr="00AA32CB" w:rsidRDefault="00061094" w:rsidP="005A7936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AA32C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Отчёт о результатах деятельности </w:t>
      </w:r>
    </w:p>
    <w:p w:rsidR="00061094" w:rsidRPr="00AA32CB" w:rsidRDefault="004D1809" w:rsidP="005A7936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AA32CB">
        <w:rPr>
          <w:rFonts w:ascii="Times New Roman" w:hAnsi="Times New Roman"/>
          <w:b/>
          <w:bCs/>
          <w:sz w:val="28"/>
          <w:szCs w:val="28"/>
          <w:lang w:eastAsia="ru-RU"/>
        </w:rPr>
        <w:t>ф</w:t>
      </w:r>
      <w:r w:rsidR="00061094" w:rsidRPr="00AA32C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инансового отдела администрации </w:t>
      </w:r>
      <w:proofErr w:type="gramStart"/>
      <w:r w:rsidR="00061094" w:rsidRPr="00AA32CB">
        <w:rPr>
          <w:rFonts w:ascii="Times New Roman" w:hAnsi="Times New Roman"/>
          <w:b/>
          <w:bCs/>
          <w:sz w:val="28"/>
          <w:szCs w:val="28"/>
          <w:lang w:eastAsia="ru-RU"/>
        </w:rPr>
        <w:t>г</w:t>
      </w:r>
      <w:proofErr w:type="gramEnd"/>
      <w:r w:rsidR="00061094" w:rsidRPr="00AA32C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. Медногорска </w:t>
      </w:r>
    </w:p>
    <w:p w:rsidR="00061094" w:rsidRDefault="00C856C9" w:rsidP="005A7936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AA32CB">
        <w:rPr>
          <w:rFonts w:ascii="Times New Roman" w:hAnsi="Times New Roman"/>
          <w:b/>
          <w:bCs/>
          <w:sz w:val="28"/>
          <w:szCs w:val="28"/>
          <w:lang w:eastAsia="ru-RU"/>
        </w:rPr>
        <w:t>за 20</w:t>
      </w:r>
      <w:r w:rsidR="008D3A22">
        <w:rPr>
          <w:rFonts w:ascii="Times New Roman" w:hAnsi="Times New Roman"/>
          <w:b/>
          <w:bCs/>
          <w:sz w:val="28"/>
          <w:szCs w:val="28"/>
          <w:lang w:eastAsia="ru-RU"/>
        </w:rPr>
        <w:t>2</w:t>
      </w:r>
      <w:r w:rsidR="007614F3">
        <w:rPr>
          <w:rFonts w:ascii="Times New Roman" w:hAnsi="Times New Roman"/>
          <w:b/>
          <w:bCs/>
          <w:sz w:val="28"/>
          <w:szCs w:val="28"/>
          <w:lang w:eastAsia="ru-RU"/>
        </w:rPr>
        <w:t>3</w:t>
      </w:r>
      <w:r w:rsidR="00061094" w:rsidRPr="00AA32C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год</w:t>
      </w:r>
    </w:p>
    <w:p w:rsidR="008A42B3" w:rsidRDefault="008A42B3" w:rsidP="00AC5AF2">
      <w:pPr>
        <w:pStyle w:val="a9"/>
        <w:spacing w:line="360" w:lineRule="auto"/>
        <w:ind w:right="-57" w:firstLine="851"/>
        <w:rPr>
          <w:szCs w:val="28"/>
        </w:rPr>
      </w:pPr>
      <w:r w:rsidRPr="00172D5B">
        <w:rPr>
          <w:szCs w:val="28"/>
        </w:rPr>
        <w:t>Финансов</w:t>
      </w:r>
      <w:r>
        <w:rPr>
          <w:szCs w:val="28"/>
        </w:rPr>
        <w:t>ый отдел администрации г.</w:t>
      </w:r>
      <w:r w:rsidR="006546E8">
        <w:rPr>
          <w:szCs w:val="28"/>
        </w:rPr>
        <w:t xml:space="preserve"> </w:t>
      </w:r>
      <w:r>
        <w:rPr>
          <w:szCs w:val="28"/>
        </w:rPr>
        <w:t>Медногорска</w:t>
      </w:r>
      <w:r w:rsidRPr="00172D5B">
        <w:rPr>
          <w:szCs w:val="28"/>
        </w:rPr>
        <w:t xml:space="preserve"> осуществляет свою деятельность на основании Положения о </w:t>
      </w:r>
      <w:r>
        <w:rPr>
          <w:szCs w:val="28"/>
        </w:rPr>
        <w:t>ф</w:t>
      </w:r>
      <w:r w:rsidRPr="00172D5B">
        <w:rPr>
          <w:szCs w:val="28"/>
        </w:rPr>
        <w:t xml:space="preserve">инансовом </w:t>
      </w:r>
      <w:r>
        <w:rPr>
          <w:szCs w:val="28"/>
        </w:rPr>
        <w:t>отделе</w:t>
      </w:r>
      <w:r w:rsidRPr="00172D5B">
        <w:rPr>
          <w:szCs w:val="28"/>
        </w:rPr>
        <w:t xml:space="preserve"> администрации </w:t>
      </w:r>
      <w:r>
        <w:rPr>
          <w:szCs w:val="28"/>
        </w:rPr>
        <w:t>г</w:t>
      </w:r>
      <w:proofErr w:type="gramStart"/>
      <w:r>
        <w:rPr>
          <w:szCs w:val="28"/>
        </w:rPr>
        <w:t>.М</w:t>
      </w:r>
      <w:proofErr w:type="gramEnd"/>
      <w:r>
        <w:rPr>
          <w:szCs w:val="28"/>
        </w:rPr>
        <w:t>едногорска</w:t>
      </w:r>
      <w:r w:rsidRPr="00172D5B">
        <w:rPr>
          <w:szCs w:val="28"/>
        </w:rPr>
        <w:t xml:space="preserve">,  утвержденного решением </w:t>
      </w:r>
      <w:proofErr w:type="spellStart"/>
      <w:r>
        <w:rPr>
          <w:szCs w:val="28"/>
        </w:rPr>
        <w:t>Медногорского</w:t>
      </w:r>
      <w:proofErr w:type="spellEnd"/>
      <w:r>
        <w:rPr>
          <w:szCs w:val="28"/>
        </w:rPr>
        <w:t xml:space="preserve"> городского </w:t>
      </w:r>
      <w:r w:rsidRPr="00172D5B">
        <w:rPr>
          <w:szCs w:val="28"/>
        </w:rPr>
        <w:t xml:space="preserve">Совета депутатов от </w:t>
      </w:r>
      <w:r>
        <w:rPr>
          <w:szCs w:val="28"/>
        </w:rPr>
        <w:t>26</w:t>
      </w:r>
      <w:r w:rsidRPr="00172D5B">
        <w:rPr>
          <w:szCs w:val="28"/>
        </w:rPr>
        <w:t>.</w:t>
      </w:r>
      <w:r>
        <w:rPr>
          <w:szCs w:val="28"/>
        </w:rPr>
        <w:t>01</w:t>
      </w:r>
      <w:r w:rsidRPr="00172D5B">
        <w:rPr>
          <w:szCs w:val="28"/>
        </w:rPr>
        <w:t>.20</w:t>
      </w:r>
      <w:r>
        <w:rPr>
          <w:szCs w:val="28"/>
        </w:rPr>
        <w:t>216</w:t>
      </w:r>
      <w:r w:rsidRPr="00172D5B">
        <w:rPr>
          <w:szCs w:val="28"/>
        </w:rPr>
        <w:t xml:space="preserve"> № </w:t>
      </w:r>
      <w:r>
        <w:rPr>
          <w:szCs w:val="28"/>
        </w:rPr>
        <w:t>51</w:t>
      </w:r>
      <w:r w:rsidRPr="00172D5B">
        <w:rPr>
          <w:szCs w:val="28"/>
        </w:rPr>
        <w:t xml:space="preserve"> «Об утверждении Положения о </w:t>
      </w:r>
      <w:r>
        <w:rPr>
          <w:szCs w:val="28"/>
        </w:rPr>
        <w:t>ф</w:t>
      </w:r>
      <w:r w:rsidRPr="00172D5B">
        <w:rPr>
          <w:szCs w:val="28"/>
        </w:rPr>
        <w:t xml:space="preserve">инансовом </w:t>
      </w:r>
      <w:r>
        <w:rPr>
          <w:szCs w:val="28"/>
        </w:rPr>
        <w:t>отделе администрации г.Медногорска</w:t>
      </w:r>
      <w:r w:rsidRPr="00172D5B">
        <w:rPr>
          <w:szCs w:val="28"/>
        </w:rPr>
        <w:t>»</w:t>
      </w:r>
      <w:r>
        <w:rPr>
          <w:szCs w:val="28"/>
        </w:rPr>
        <w:t xml:space="preserve"> (в редакции решений от 18.02.2020 №516, от 31.05.2022 №177)</w:t>
      </w:r>
      <w:r w:rsidRPr="00172D5B">
        <w:rPr>
          <w:szCs w:val="28"/>
        </w:rPr>
        <w:t>.</w:t>
      </w:r>
    </w:p>
    <w:p w:rsidR="008A42B3" w:rsidRDefault="008A42B3" w:rsidP="00AC5AF2">
      <w:pPr>
        <w:pStyle w:val="a9"/>
        <w:spacing w:line="360" w:lineRule="auto"/>
        <w:ind w:right="-57" w:firstLine="851"/>
        <w:rPr>
          <w:szCs w:val="28"/>
        </w:rPr>
      </w:pPr>
      <w:r>
        <w:rPr>
          <w:szCs w:val="28"/>
        </w:rPr>
        <w:t>Финансовый отдел администрации г</w:t>
      </w:r>
      <w:proofErr w:type="gramStart"/>
      <w:r>
        <w:rPr>
          <w:szCs w:val="28"/>
        </w:rPr>
        <w:t>.М</w:t>
      </w:r>
      <w:proofErr w:type="gramEnd"/>
      <w:r>
        <w:rPr>
          <w:szCs w:val="28"/>
        </w:rPr>
        <w:t>едногорска является отраслевым (функциональным)</w:t>
      </w:r>
      <w:r w:rsidR="000F465C">
        <w:rPr>
          <w:szCs w:val="28"/>
        </w:rPr>
        <w:t xml:space="preserve"> </w:t>
      </w:r>
      <w:r w:rsidR="00E92B14">
        <w:rPr>
          <w:szCs w:val="28"/>
        </w:rPr>
        <w:t>органом администрации города, обеспечивающим в своей компетенции проведение единой финансовой, бюджетной и налоговой политики и координирующий деятельность в этой сфере других отделов администрации города.</w:t>
      </w:r>
    </w:p>
    <w:p w:rsidR="00E92B14" w:rsidRDefault="00E92B14" w:rsidP="00AC5AF2">
      <w:pPr>
        <w:pStyle w:val="a9"/>
        <w:spacing w:line="360" w:lineRule="auto"/>
        <w:ind w:right="-57" w:firstLine="851"/>
        <w:rPr>
          <w:szCs w:val="28"/>
        </w:rPr>
      </w:pPr>
      <w:r>
        <w:rPr>
          <w:szCs w:val="28"/>
        </w:rPr>
        <w:t>В своей деятельности финансовый отдел руководствуется Конституцией Российской Федерации, Бюджетным кодексом Российской Федерации, Уставом города Медногорска, законодательством Российской Федерации, Оренбургской области, нормативно-правовыми актами города Медногорска.</w:t>
      </w:r>
    </w:p>
    <w:p w:rsidR="00E92B14" w:rsidRDefault="00E92B14" w:rsidP="00AC5AF2">
      <w:pPr>
        <w:pStyle w:val="a9"/>
        <w:spacing w:line="360" w:lineRule="auto"/>
        <w:ind w:right="-57" w:firstLine="851"/>
        <w:rPr>
          <w:szCs w:val="28"/>
        </w:rPr>
      </w:pPr>
      <w:r>
        <w:rPr>
          <w:szCs w:val="28"/>
        </w:rPr>
        <w:t>Основными задачами финансового отдела являются:</w:t>
      </w:r>
    </w:p>
    <w:p w:rsidR="00E92B14" w:rsidRPr="00172D5B" w:rsidRDefault="00E92B14" w:rsidP="00AC5AF2">
      <w:pPr>
        <w:pStyle w:val="a9"/>
        <w:spacing w:line="360" w:lineRule="auto"/>
        <w:ind w:right="-57" w:firstLine="851"/>
        <w:rPr>
          <w:szCs w:val="28"/>
        </w:rPr>
      </w:pPr>
      <w:r w:rsidRPr="00172D5B">
        <w:rPr>
          <w:szCs w:val="28"/>
        </w:rPr>
        <w:t xml:space="preserve">- </w:t>
      </w:r>
      <w:r>
        <w:rPr>
          <w:szCs w:val="28"/>
        </w:rPr>
        <w:t>разработка и реализация единой бюджетно-финансовой политики на территории муниципального образования</w:t>
      </w:r>
      <w:r w:rsidRPr="00172D5B">
        <w:rPr>
          <w:szCs w:val="28"/>
        </w:rPr>
        <w:t>;</w:t>
      </w:r>
    </w:p>
    <w:p w:rsidR="00E92B14" w:rsidRPr="00172D5B" w:rsidRDefault="00E92B14" w:rsidP="00AC5AF2">
      <w:pPr>
        <w:pStyle w:val="a9"/>
        <w:spacing w:line="360" w:lineRule="auto"/>
        <w:ind w:right="-57" w:firstLine="851"/>
        <w:rPr>
          <w:szCs w:val="28"/>
        </w:rPr>
      </w:pPr>
      <w:r w:rsidRPr="00172D5B">
        <w:rPr>
          <w:szCs w:val="28"/>
        </w:rPr>
        <w:t xml:space="preserve">- </w:t>
      </w:r>
      <w:r>
        <w:rPr>
          <w:szCs w:val="28"/>
        </w:rPr>
        <w:t xml:space="preserve">разработка и </w:t>
      </w:r>
      <w:r w:rsidRPr="00172D5B">
        <w:rPr>
          <w:szCs w:val="28"/>
        </w:rPr>
        <w:t xml:space="preserve">составление проекта бюджета </w:t>
      </w:r>
      <w:r>
        <w:rPr>
          <w:szCs w:val="28"/>
        </w:rPr>
        <w:t>муниципального образования и организация его исполнения в установленном порядке, составление отчета об исполнении бюджета муниципального образования</w:t>
      </w:r>
      <w:r w:rsidRPr="00172D5B">
        <w:rPr>
          <w:szCs w:val="28"/>
        </w:rPr>
        <w:t>;</w:t>
      </w:r>
    </w:p>
    <w:p w:rsidR="00E92B14" w:rsidRPr="00172D5B" w:rsidRDefault="00E92B14" w:rsidP="00AC5AF2">
      <w:pPr>
        <w:pStyle w:val="a9"/>
        <w:spacing w:line="360" w:lineRule="auto"/>
        <w:ind w:right="-57" w:firstLine="851"/>
        <w:rPr>
          <w:szCs w:val="28"/>
        </w:rPr>
      </w:pPr>
      <w:r w:rsidRPr="00172D5B">
        <w:rPr>
          <w:szCs w:val="28"/>
        </w:rPr>
        <w:t xml:space="preserve">- </w:t>
      </w:r>
      <w:r>
        <w:rPr>
          <w:szCs w:val="28"/>
        </w:rPr>
        <w:t>концентрация финансовых ресурсов на приоритетных направлениях социально-экономического развития муниципального образования</w:t>
      </w:r>
      <w:r w:rsidRPr="00172D5B">
        <w:rPr>
          <w:szCs w:val="28"/>
        </w:rPr>
        <w:t>;</w:t>
      </w:r>
    </w:p>
    <w:p w:rsidR="00E92B14" w:rsidRPr="00172D5B" w:rsidRDefault="00E92B14" w:rsidP="00AC5AF2">
      <w:pPr>
        <w:pStyle w:val="a9"/>
        <w:spacing w:line="360" w:lineRule="auto"/>
        <w:ind w:right="-57" w:firstLine="851"/>
        <w:rPr>
          <w:szCs w:val="28"/>
        </w:rPr>
      </w:pPr>
      <w:r w:rsidRPr="00172D5B">
        <w:rPr>
          <w:szCs w:val="28"/>
        </w:rPr>
        <w:t xml:space="preserve">- </w:t>
      </w:r>
      <w:r w:rsidR="0054653F">
        <w:rPr>
          <w:szCs w:val="28"/>
        </w:rPr>
        <w:t>координация деятельности в финансовой сфере участников бюджетного процесса, получателей средств из бюджета муниципального образования</w:t>
      </w:r>
      <w:r w:rsidRPr="00172D5B">
        <w:rPr>
          <w:szCs w:val="28"/>
        </w:rPr>
        <w:t>;</w:t>
      </w:r>
    </w:p>
    <w:p w:rsidR="00E92B14" w:rsidRPr="00172D5B" w:rsidRDefault="00E92B14" w:rsidP="00AC5AF2">
      <w:pPr>
        <w:pStyle w:val="a9"/>
        <w:spacing w:line="360" w:lineRule="auto"/>
        <w:ind w:right="-57" w:firstLine="851"/>
        <w:rPr>
          <w:szCs w:val="28"/>
        </w:rPr>
      </w:pPr>
      <w:r w:rsidRPr="00172D5B">
        <w:rPr>
          <w:szCs w:val="28"/>
        </w:rPr>
        <w:lastRenderedPageBreak/>
        <w:t xml:space="preserve">- </w:t>
      </w:r>
      <w:r w:rsidR="0054653F">
        <w:rPr>
          <w:szCs w:val="28"/>
        </w:rPr>
        <w:t>совершенствование бюджетного процесса, методов финансового и бюджетного планирования, финансирования и отчетности на территории муниципального образования</w:t>
      </w:r>
      <w:r w:rsidRPr="00172D5B">
        <w:rPr>
          <w:szCs w:val="28"/>
        </w:rPr>
        <w:t>;</w:t>
      </w:r>
    </w:p>
    <w:p w:rsidR="00E92B14" w:rsidRPr="00172D5B" w:rsidRDefault="00E92B14" w:rsidP="00AC5AF2">
      <w:pPr>
        <w:pStyle w:val="a9"/>
        <w:spacing w:line="360" w:lineRule="auto"/>
        <w:ind w:right="-57" w:firstLine="851"/>
        <w:rPr>
          <w:szCs w:val="28"/>
        </w:rPr>
      </w:pPr>
      <w:r w:rsidRPr="00172D5B">
        <w:rPr>
          <w:szCs w:val="28"/>
        </w:rPr>
        <w:t xml:space="preserve">- казначейское исполнение бюджета </w:t>
      </w:r>
      <w:r w:rsidR="0054653F">
        <w:rPr>
          <w:szCs w:val="28"/>
        </w:rPr>
        <w:t>города</w:t>
      </w:r>
      <w:r w:rsidRPr="00172D5B">
        <w:rPr>
          <w:szCs w:val="28"/>
        </w:rPr>
        <w:t>;</w:t>
      </w:r>
    </w:p>
    <w:p w:rsidR="00E92B14" w:rsidRPr="00172D5B" w:rsidRDefault="00E92B14" w:rsidP="00AC5AF2">
      <w:pPr>
        <w:pStyle w:val="a9"/>
        <w:spacing w:line="360" w:lineRule="auto"/>
        <w:ind w:right="-57" w:firstLine="851"/>
        <w:rPr>
          <w:szCs w:val="28"/>
        </w:rPr>
      </w:pPr>
      <w:r w:rsidRPr="00172D5B">
        <w:rPr>
          <w:szCs w:val="28"/>
        </w:rPr>
        <w:t xml:space="preserve">- </w:t>
      </w:r>
      <w:r w:rsidR="0054653F">
        <w:rPr>
          <w:szCs w:val="28"/>
        </w:rPr>
        <w:t>администрирование поступлений бюджета муниципального образования в части полномочий</w:t>
      </w:r>
      <w:r w:rsidRPr="00172D5B">
        <w:rPr>
          <w:szCs w:val="28"/>
        </w:rPr>
        <w:t>.</w:t>
      </w:r>
    </w:p>
    <w:p w:rsidR="00E92B14" w:rsidRPr="0054653F" w:rsidRDefault="0054653F" w:rsidP="00AC5AF2">
      <w:pPr>
        <w:pStyle w:val="a9"/>
        <w:spacing w:line="360" w:lineRule="auto"/>
        <w:ind w:right="-57" w:firstLine="851"/>
        <w:rPr>
          <w:szCs w:val="28"/>
        </w:rPr>
      </w:pPr>
      <w:r>
        <w:t xml:space="preserve"> </w:t>
      </w:r>
      <w:r w:rsidRPr="0054653F">
        <w:rPr>
          <w:szCs w:val="28"/>
        </w:rPr>
        <w:t xml:space="preserve">Бюджетная политика администрации </w:t>
      </w:r>
      <w:r>
        <w:rPr>
          <w:szCs w:val="28"/>
        </w:rPr>
        <w:t>г</w:t>
      </w:r>
      <w:proofErr w:type="gramStart"/>
      <w:r>
        <w:rPr>
          <w:szCs w:val="28"/>
        </w:rPr>
        <w:t>.М</w:t>
      </w:r>
      <w:proofErr w:type="gramEnd"/>
      <w:r>
        <w:rPr>
          <w:szCs w:val="28"/>
        </w:rPr>
        <w:t>едногорска</w:t>
      </w:r>
      <w:r w:rsidRPr="0054653F">
        <w:rPr>
          <w:szCs w:val="28"/>
        </w:rPr>
        <w:t xml:space="preserve"> направлена на сохранение и увеличение налогового потенциала, а также на обеспечение сбалансированности и устойчивости бюджетной системы муниципального образования.</w:t>
      </w:r>
    </w:p>
    <w:p w:rsidR="004B37A2" w:rsidRPr="001F6AAD" w:rsidRDefault="004B37A2" w:rsidP="00AC5AF2">
      <w:pPr>
        <w:shd w:val="clear" w:color="auto" w:fill="FFFFFF" w:themeFill="background1"/>
        <w:spacing w:after="0"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1F6AAD">
        <w:rPr>
          <w:rFonts w:ascii="Times New Roman" w:hAnsi="Times New Roman"/>
          <w:sz w:val="28"/>
          <w:szCs w:val="28"/>
        </w:rPr>
        <w:t>Сумма поступлений доходов в бюджет муниципального образования город Медногорск составила в 202</w:t>
      </w:r>
      <w:r w:rsidR="001F6AAD" w:rsidRPr="001F6AAD">
        <w:rPr>
          <w:rFonts w:ascii="Times New Roman" w:hAnsi="Times New Roman"/>
          <w:sz w:val="28"/>
          <w:szCs w:val="28"/>
        </w:rPr>
        <w:t>3</w:t>
      </w:r>
      <w:r w:rsidRPr="001F6AAD">
        <w:rPr>
          <w:rFonts w:ascii="Times New Roman" w:hAnsi="Times New Roman"/>
          <w:sz w:val="28"/>
          <w:szCs w:val="28"/>
        </w:rPr>
        <w:t xml:space="preserve"> году – 1</w:t>
      </w:r>
      <w:r w:rsidR="001F6AAD" w:rsidRPr="001F6AAD">
        <w:rPr>
          <w:rFonts w:ascii="Times New Roman" w:hAnsi="Times New Roman"/>
          <w:sz w:val="28"/>
          <w:szCs w:val="28"/>
        </w:rPr>
        <w:t> </w:t>
      </w:r>
      <w:r w:rsidRPr="001F6AAD">
        <w:rPr>
          <w:rFonts w:ascii="Times New Roman" w:hAnsi="Times New Roman"/>
          <w:sz w:val="28"/>
          <w:szCs w:val="28"/>
        </w:rPr>
        <w:t>0</w:t>
      </w:r>
      <w:r w:rsidR="001F6AAD" w:rsidRPr="001F6AAD">
        <w:rPr>
          <w:rFonts w:ascii="Times New Roman" w:hAnsi="Times New Roman"/>
          <w:sz w:val="28"/>
          <w:szCs w:val="28"/>
        </w:rPr>
        <w:t>69 258,7</w:t>
      </w:r>
      <w:r w:rsidRPr="001F6AAD">
        <w:rPr>
          <w:rFonts w:ascii="Times New Roman" w:hAnsi="Times New Roman"/>
          <w:sz w:val="28"/>
          <w:szCs w:val="28"/>
        </w:rPr>
        <w:t xml:space="preserve"> тыс. рублей, при годовом плановом назначении 1</w:t>
      </w:r>
      <w:r w:rsidR="001F6AAD" w:rsidRPr="001F6AAD">
        <w:rPr>
          <w:rFonts w:ascii="Times New Roman" w:hAnsi="Times New Roman"/>
          <w:sz w:val="28"/>
          <w:szCs w:val="28"/>
        </w:rPr>
        <w:t> </w:t>
      </w:r>
      <w:r w:rsidRPr="001F6AAD">
        <w:rPr>
          <w:rFonts w:ascii="Times New Roman" w:hAnsi="Times New Roman"/>
          <w:sz w:val="28"/>
          <w:szCs w:val="28"/>
        </w:rPr>
        <w:t>01</w:t>
      </w:r>
      <w:r w:rsidR="001F6AAD" w:rsidRPr="001F6AAD">
        <w:rPr>
          <w:rFonts w:ascii="Times New Roman" w:hAnsi="Times New Roman"/>
          <w:sz w:val="28"/>
          <w:szCs w:val="28"/>
        </w:rPr>
        <w:t>1 090,</w:t>
      </w:r>
      <w:r w:rsidRPr="001F6AAD">
        <w:rPr>
          <w:rFonts w:ascii="Times New Roman" w:hAnsi="Times New Roman"/>
          <w:sz w:val="28"/>
          <w:szCs w:val="28"/>
        </w:rPr>
        <w:t>3 тыс. рублей или 10</w:t>
      </w:r>
      <w:r w:rsidR="001F6AAD" w:rsidRPr="001F6AAD">
        <w:rPr>
          <w:rFonts w:ascii="Times New Roman" w:hAnsi="Times New Roman"/>
          <w:sz w:val="28"/>
          <w:szCs w:val="28"/>
        </w:rPr>
        <w:t>5,8</w:t>
      </w:r>
      <w:r w:rsidRPr="001F6AAD">
        <w:rPr>
          <w:rFonts w:ascii="Times New Roman" w:hAnsi="Times New Roman"/>
          <w:sz w:val="28"/>
          <w:szCs w:val="28"/>
        </w:rPr>
        <w:t xml:space="preserve"> % от годовых плановых назначений, в том числе налоговых и неналоговых доходов поступило – </w:t>
      </w:r>
      <w:r w:rsidR="001F6AAD" w:rsidRPr="001F6AAD">
        <w:rPr>
          <w:rFonts w:ascii="Times New Roman" w:hAnsi="Times New Roman"/>
          <w:sz w:val="28"/>
          <w:szCs w:val="28"/>
        </w:rPr>
        <w:t>327 601,3</w:t>
      </w:r>
      <w:r w:rsidRPr="001F6AAD">
        <w:rPr>
          <w:rFonts w:ascii="Times New Roman" w:hAnsi="Times New Roman"/>
          <w:sz w:val="28"/>
          <w:szCs w:val="28"/>
        </w:rPr>
        <w:t xml:space="preserve"> тыс. рублей, при годовом плановом назначении </w:t>
      </w:r>
      <w:r w:rsidR="001F6AAD" w:rsidRPr="001F6AAD">
        <w:rPr>
          <w:rFonts w:ascii="Times New Roman" w:hAnsi="Times New Roman"/>
          <w:sz w:val="28"/>
          <w:szCs w:val="28"/>
        </w:rPr>
        <w:t>– 266 201,7</w:t>
      </w:r>
      <w:r w:rsidRPr="001F6AAD">
        <w:rPr>
          <w:rFonts w:ascii="Times New Roman" w:hAnsi="Times New Roman"/>
          <w:sz w:val="28"/>
          <w:szCs w:val="28"/>
        </w:rPr>
        <w:t xml:space="preserve"> тыс. рублей или 12</w:t>
      </w:r>
      <w:r w:rsidR="001F6AAD" w:rsidRPr="001F6AAD">
        <w:rPr>
          <w:rFonts w:ascii="Times New Roman" w:hAnsi="Times New Roman"/>
          <w:sz w:val="28"/>
          <w:szCs w:val="28"/>
        </w:rPr>
        <w:t>3,1</w:t>
      </w:r>
      <w:r w:rsidRPr="001F6AAD">
        <w:rPr>
          <w:rFonts w:ascii="Times New Roman" w:hAnsi="Times New Roman"/>
          <w:sz w:val="28"/>
          <w:szCs w:val="28"/>
        </w:rPr>
        <w:t xml:space="preserve"> % от годовых плановых назначений.</w:t>
      </w:r>
      <w:proofErr w:type="gramEnd"/>
    </w:p>
    <w:p w:rsidR="00824ACF" w:rsidRDefault="001F6AAD" w:rsidP="00AC5AF2">
      <w:pPr>
        <w:shd w:val="clear" w:color="auto" w:fill="FFFFFF" w:themeFill="background1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Проведение постоянной совместной работы финансового отдела с </w:t>
      </w:r>
      <w:r w:rsidRPr="001F6AAD">
        <w:rPr>
          <w:rFonts w:ascii="Times New Roman" w:hAnsi="Times New Roman"/>
          <w:sz w:val="28"/>
          <w:szCs w:val="28"/>
          <w:lang w:eastAsia="ru-RU"/>
        </w:rPr>
        <w:t xml:space="preserve">территориальными органами федеральных </w:t>
      </w:r>
      <w:r>
        <w:rPr>
          <w:rFonts w:ascii="Times New Roman" w:hAnsi="Times New Roman"/>
          <w:sz w:val="28"/>
          <w:szCs w:val="28"/>
          <w:lang w:eastAsia="ru-RU"/>
        </w:rPr>
        <w:t xml:space="preserve">и областных </w:t>
      </w:r>
      <w:r w:rsidRPr="001F6AAD">
        <w:rPr>
          <w:rFonts w:ascii="Times New Roman" w:hAnsi="Times New Roman"/>
          <w:sz w:val="28"/>
          <w:szCs w:val="28"/>
          <w:lang w:eastAsia="ru-RU"/>
        </w:rPr>
        <w:t>органов исполнительной власт</w:t>
      </w:r>
      <w:r>
        <w:rPr>
          <w:rFonts w:ascii="Times New Roman" w:hAnsi="Times New Roman"/>
          <w:sz w:val="28"/>
          <w:szCs w:val="28"/>
          <w:lang w:eastAsia="ru-RU"/>
        </w:rPr>
        <w:t xml:space="preserve">и и других отделов администрации города </w:t>
      </w:r>
      <w:r w:rsidR="00824ACF">
        <w:rPr>
          <w:rFonts w:ascii="Times New Roman" w:hAnsi="Times New Roman"/>
          <w:sz w:val="28"/>
          <w:szCs w:val="28"/>
          <w:lang w:eastAsia="ru-RU"/>
        </w:rPr>
        <w:t>позволило увеличить поступления собственных доходов по сравнению с 2022 годом на 47 881,6 тыс. рублей и повысить качество администрирования.</w:t>
      </w:r>
    </w:p>
    <w:p w:rsidR="004B37A2" w:rsidRPr="00FD1D07" w:rsidRDefault="004B37A2" w:rsidP="00AC5AF2">
      <w:pPr>
        <w:shd w:val="clear" w:color="auto" w:fill="FFFFFF" w:themeFill="background1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FD1D07">
        <w:rPr>
          <w:rFonts w:ascii="Times New Roman" w:hAnsi="Times New Roman"/>
          <w:sz w:val="28"/>
          <w:szCs w:val="28"/>
          <w:lang w:eastAsia="ru-RU"/>
        </w:rPr>
        <w:t>Бюджет муниципального образования город Медногорск на 202</w:t>
      </w:r>
      <w:r w:rsidR="007614F3">
        <w:rPr>
          <w:rFonts w:ascii="Times New Roman" w:hAnsi="Times New Roman"/>
          <w:sz w:val="28"/>
          <w:szCs w:val="28"/>
          <w:lang w:eastAsia="ru-RU"/>
        </w:rPr>
        <w:t>3</w:t>
      </w:r>
      <w:r w:rsidRPr="00FD1D07">
        <w:rPr>
          <w:rFonts w:ascii="Times New Roman" w:hAnsi="Times New Roman"/>
          <w:sz w:val="28"/>
          <w:szCs w:val="28"/>
          <w:lang w:eastAsia="ru-RU"/>
        </w:rPr>
        <w:t xml:space="preserve"> год и на плановый период 202</w:t>
      </w:r>
      <w:r w:rsidR="007614F3">
        <w:rPr>
          <w:rFonts w:ascii="Times New Roman" w:hAnsi="Times New Roman"/>
          <w:sz w:val="28"/>
          <w:szCs w:val="28"/>
          <w:lang w:eastAsia="ru-RU"/>
        </w:rPr>
        <w:t>4</w:t>
      </w:r>
      <w:r w:rsidRPr="00FD1D07">
        <w:rPr>
          <w:rFonts w:ascii="Times New Roman" w:hAnsi="Times New Roman"/>
          <w:sz w:val="28"/>
          <w:szCs w:val="28"/>
          <w:lang w:eastAsia="ru-RU"/>
        </w:rPr>
        <w:t>-202</w:t>
      </w:r>
      <w:r w:rsidR="007614F3">
        <w:rPr>
          <w:rFonts w:ascii="Times New Roman" w:hAnsi="Times New Roman"/>
          <w:sz w:val="28"/>
          <w:szCs w:val="28"/>
          <w:lang w:eastAsia="ru-RU"/>
        </w:rPr>
        <w:t>5</w:t>
      </w:r>
      <w:r w:rsidRPr="00FD1D07">
        <w:rPr>
          <w:rFonts w:ascii="Times New Roman" w:hAnsi="Times New Roman"/>
          <w:sz w:val="28"/>
          <w:szCs w:val="28"/>
          <w:lang w:eastAsia="ru-RU"/>
        </w:rPr>
        <w:t xml:space="preserve"> годов сформирован на основе методик прогнозирования доходов, утвержденных администраторами доходов.</w:t>
      </w:r>
    </w:p>
    <w:p w:rsidR="004B37A2" w:rsidRPr="004265EF" w:rsidRDefault="004B37A2" w:rsidP="00AC5AF2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17373">
        <w:rPr>
          <w:rFonts w:ascii="Times New Roman" w:hAnsi="Times New Roman"/>
          <w:sz w:val="28"/>
          <w:szCs w:val="28"/>
        </w:rPr>
        <w:t>Ежеквартально финансовый отдел администрации города по 1</w:t>
      </w:r>
      <w:r w:rsidR="00317373" w:rsidRPr="00317373">
        <w:rPr>
          <w:rFonts w:ascii="Times New Roman" w:hAnsi="Times New Roman"/>
          <w:sz w:val="28"/>
          <w:szCs w:val="28"/>
        </w:rPr>
        <w:t xml:space="preserve">2 значимым </w:t>
      </w:r>
      <w:r w:rsidRPr="00317373">
        <w:rPr>
          <w:rFonts w:ascii="Times New Roman" w:hAnsi="Times New Roman"/>
          <w:sz w:val="28"/>
          <w:szCs w:val="28"/>
        </w:rPr>
        <w:t xml:space="preserve"> предприятиям и организациям города проводится мониторинг  поступлений</w:t>
      </w:r>
      <w:r w:rsidR="00317373" w:rsidRPr="00317373">
        <w:rPr>
          <w:rFonts w:ascii="Times New Roman" w:hAnsi="Times New Roman"/>
          <w:sz w:val="28"/>
          <w:szCs w:val="28"/>
        </w:rPr>
        <w:t>, зачисляемых в бюджет города, с определением доли поступлений в общем объеме собственных доходов</w:t>
      </w:r>
      <w:r w:rsidRPr="00317373">
        <w:rPr>
          <w:rFonts w:ascii="Times New Roman" w:hAnsi="Times New Roman"/>
          <w:sz w:val="28"/>
          <w:szCs w:val="28"/>
        </w:rPr>
        <w:t xml:space="preserve">. Крупные </w:t>
      </w:r>
      <w:r w:rsidRPr="00317373">
        <w:rPr>
          <w:rFonts w:ascii="Times New Roman" w:hAnsi="Times New Roman"/>
          <w:sz w:val="28"/>
          <w:szCs w:val="28"/>
        </w:rPr>
        <w:lastRenderedPageBreak/>
        <w:t>налогоплательщики обеспечили в 202</w:t>
      </w:r>
      <w:r w:rsidR="00317373" w:rsidRPr="00317373">
        <w:rPr>
          <w:rFonts w:ascii="Times New Roman" w:hAnsi="Times New Roman"/>
          <w:sz w:val="28"/>
          <w:szCs w:val="28"/>
        </w:rPr>
        <w:t>3</w:t>
      </w:r>
      <w:r w:rsidRPr="00317373">
        <w:rPr>
          <w:rFonts w:ascii="Times New Roman" w:hAnsi="Times New Roman"/>
          <w:sz w:val="28"/>
          <w:szCs w:val="28"/>
        </w:rPr>
        <w:t xml:space="preserve"> году 5</w:t>
      </w:r>
      <w:r w:rsidR="00317373" w:rsidRPr="00317373">
        <w:rPr>
          <w:rFonts w:ascii="Times New Roman" w:hAnsi="Times New Roman"/>
          <w:sz w:val="28"/>
          <w:szCs w:val="28"/>
        </w:rPr>
        <w:t>8</w:t>
      </w:r>
      <w:r w:rsidRPr="00317373">
        <w:rPr>
          <w:rFonts w:ascii="Times New Roman" w:hAnsi="Times New Roman"/>
          <w:sz w:val="28"/>
          <w:szCs w:val="28"/>
        </w:rPr>
        <w:t>,9 % поступлений от собственных доходов или 1</w:t>
      </w:r>
      <w:r w:rsidR="00317373" w:rsidRPr="00317373">
        <w:rPr>
          <w:rFonts w:ascii="Times New Roman" w:hAnsi="Times New Roman"/>
          <w:sz w:val="28"/>
          <w:szCs w:val="28"/>
        </w:rPr>
        <w:t>93 200,0</w:t>
      </w:r>
      <w:r w:rsidRPr="00317373">
        <w:rPr>
          <w:rFonts w:ascii="Times New Roman" w:hAnsi="Times New Roman"/>
          <w:sz w:val="28"/>
          <w:szCs w:val="28"/>
        </w:rPr>
        <w:t xml:space="preserve"> тыс. рублей.</w:t>
      </w:r>
    </w:p>
    <w:p w:rsidR="004B37A2" w:rsidRPr="00642A39" w:rsidRDefault="004B37A2" w:rsidP="00AC5AF2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642A39">
        <w:rPr>
          <w:rFonts w:ascii="Times New Roman" w:hAnsi="Times New Roman"/>
          <w:sz w:val="28"/>
          <w:szCs w:val="28"/>
        </w:rPr>
        <w:t xml:space="preserve">В целях исполнения  постановлений главы администрации города от 13.08.2019 года № 883-па «Об утверждении общих требований к оценке налоговых расходов муниципального образования город Медногорск» </w:t>
      </w:r>
      <w:r w:rsidR="00036AA7" w:rsidRPr="00642A39">
        <w:rPr>
          <w:rFonts w:ascii="Times New Roman" w:hAnsi="Times New Roman"/>
          <w:sz w:val="28"/>
          <w:szCs w:val="28"/>
        </w:rPr>
        <w:t xml:space="preserve">(в редакции постановления от 15.03.2023 №  232-па) </w:t>
      </w:r>
      <w:r w:rsidRPr="00642A39">
        <w:rPr>
          <w:rFonts w:ascii="Times New Roman" w:hAnsi="Times New Roman"/>
          <w:sz w:val="28"/>
          <w:szCs w:val="28"/>
        </w:rPr>
        <w:t xml:space="preserve">и от 31.07.2020 года </w:t>
      </w:r>
      <w:r w:rsidR="00642A39" w:rsidRPr="00642A39">
        <w:rPr>
          <w:rFonts w:ascii="Times New Roman" w:hAnsi="Times New Roman"/>
          <w:sz w:val="28"/>
          <w:szCs w:val="28"/>
        </w:rPr>
        <w:t xml:space="preserve">         </w:t>
      </w:r>
      <w:r w:rsidRPr="00642A39">
        <w:rPr>
          <w:rFonts w:ascii="Times New Roman" w:hAnsi="Times New Roman"/>
          <w:sz w:val="28"/>
          <w:szCs w:val="28"/>
        </w:rPr>
        <w:t xml:space="preserve">№ 1256-па «Об утверждении порядка формирования перечня налоговых расходов муниципального образования город Медногорск и порядка оценки налоговых расходов муниципального образования город Медногорск» </w:t>
      </w:r>
      <w:r w:rsidR="00036AA7" w:rsidRPr="00642A39">
        <w:rPr>
          <w:rFonts w:ascii="Times New Roman" w:hAnsi="Times New Roman"/>
          <w:sz w:val="28"/>
          <w:szCs w:val="28"/>
        </w:rPr>
        <w:t>(в редакции постановлений от 24.11.2022 № 1384-па</w:t>
      </w:r>
      <w:proofErr w:type="gramEnd"/>
      <w:r w:rsidR="00036AA7" w:rsidRPr="00642A39">
        <w:rPr>
          <w:rFonts w:ascii="Times New Roman" w:hAnsi="Times New Roman"/>
          <w:sz w:val="28"/>
          <w:szCs w:val="28"/>
        </w:rPr>
        <w:t xml:space="preserve"> и от 20.03.2023 № 245-па) </w:t>
      </w:r>
      <w:r w:rsidRPr="00642A39">
        <w:rPr>
          <w:rFonts w:ascii="Times New Roman" w:hAnsi="Times New Roman"/>
          <w:sz w:val="28"/>
          <w:szCs w:val="28"/>
        </w:rPr>
        <w:t xml:space="preserve">финансовым отделом администрации города ежегодно проводится  оценка налоговых расходов муниципального образования город Медногорск. Перечень налоговых расходов муниципального образования город Медногорск </w:t>
      </w:r>
      <w:r w:rsidR="00036AA7" w:rsidRPr="00642A39">
        <w:rPr>
          <w:rFonts w:ascii="Times New Roman" w:hAnsi="Times New Roman"/>
          <w:sz w:val="28"/>
          <w:szCs w:val="28"/>
        </w:rPr>
        <w:t xml:space="preserve">на 2023 год </w:t>
      </w:r>
      <w:r w:rsidRPr="00642A39">
        <w:rPr>
          <w:rFonts w:ascii="Times New Roman" w:hAnsi="Times New Roman"/>
          <w:sz w:val="28"/>
          <w:szCs w:val="28"/>
        </w:rPr>
        <w:t xml:space="preserve">утвержден приказом финансового отдела администрации города № 3 от </w:t>
      </w:r>
      <w:r w:rsidR="00642A39" w:rsidRPr="00642A39">
        <w:rPr>
          <w:rFonts w:ascii="Times New Roman" w:hAnsi="Times New Roman"/>
          <w:sz w:val="28"/>
          <w:szCs w:val="28"/>
        </w:rPr>
        <w:t>23.01.</w:t>
      </w:r>
      <w:r w:rsidRPr="00642A39">
        <w:rPr>
          <w:rFonts w:ascii="Times New Roman" w:hAnsi="Times New Roman"/>
          <w:sz w:val="28"/>
          <w:szCs w:val="28"/>
        </w:rPr>
        <w:t>202</w:t>
      </w:r>
      <w:r w:rsidR="00642A39" w:rsidRPr="00642A39">
        <w:rPr>
          <w:rFonts w:ascii="Times New Roman" w:hAnsi="Times New Roman"/>
          <w:sz w:val="28"/>
          <w:szCs w:val="28"/>
        </w:rPr>
        <w:t>3</w:t>
      </w:r>
      <w:r w:rsidRPr="00642A39">
        <w:rPr>
          <w:rFonts w:ascii="Times New Roman" w:hAnsi="Times New Roman"/>
          <w:sz w:val="28"/>
          <w:szCs w:val="28"/>
        </w:rPr>
        <w:t xml:space="preserve"> года.</w:t>
      </w:r>
    </w:p>
    <w:p w:rsidR="004B37A2" w:rsidRPr="00694FE6" w:rsidRDefault="004B37A2" w:rsidP="00AC5AF2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42A39">
        <w:rPr>
          <w:rFonts w:ascii="Times New Roman" w:hAnsi="Times New Roman"/>
          <w:sz w:val="28"/>
          <w:szCs w:val="28"/>
        </w:rPr>
        <w:t xml:space="preserve">Предоставление муниципальным образованием льгот по местным налогам приводит к </w:t>
      </w:r>
      <w:proofErr w:type="spellStart"/>
      <w:r w:rsidRPr="00642A39">
        <w:rPr>
          <w:rFonts w:ascii="Times New Roman" w:hAnsi="Times New Roman"/>
          <w:sz w:val="28"/>
          <w:szCs w:val="28"/>
        </w:rPr>
        <w:t>недополучению</w:t>
      </w:r>
      <w:proofErr w:type="spellEnd"/>
      <w:r w:rsidRPr="00642A39">
        <w:rPr>
          <w:rFonts w:ascii="Times New Roman" w:hAnsi="Times New Roman"/>
          <w:sz w:val="28"/>
          <w:szCs w:val="28"/>
        </w:rPr>
        <w:t xml:space="preserve"> собственных доходов местных бюджетов и недостатку бюджетных сре</w:t>
      </w:r>
      <w:proofErr w:type="gramStart"/>
      <w:r w:rsidRPr="00642A39">
        <w:rPr>
          <w:rFonts w:ascii="Times New Roman" w:hAnsi="Times New Roman"/>
          <w:sz w:val="28"/>
          <w:szCs w:val="28"/>
        </w:rPr>
        <w:t>дств дл</w:t>
      </w:r>
      <w:proofErr w:type="gramEnd"/>
      <w:r w:rsidRPr="00642A39">
        <w:rPr>
          <w:rFonts w:ascii="Times New Roman" w:hAnsi="Times New Roman"/>
          <w:sz w:val="28"/>
          <w:szCs w:val="28"/>
        </w:rPr>
        <w:t xml:space="preserve">я осуществления своих полномочий. </w:t>
      </w:r>
      <w:proofErr w:type="gramStart"/>
      <w:r w:rsidRPr="00642A39">
        <w:rPr>
          <w:rFonts w:ascii="Times New Roman" w:hAnsi="Times New Roman"/>
          <w:sz w:val="28"/>
          <w:szCs w:val="28"/>
        </w:rPr>
        <w:t>В целях увеличения собственных доходов, и в соответствии с постановлением администрации города «Об утверждении плана мероприятий по устранению с 01 января неэффективных льгот (пониженных ставок по налогам) в муниципальном образовании город Медногорск» все льготы по местным налогам, кроме льгот, предоставленных субъектам инвестиционной деятельности, реализующим инвестиционный проект, включенный в реестр приоритетных инвестиционных проектов муниципального образования город Медногорск, отменены.</w:t>
      </w:r>
      <w:proofErr w:type="gramEnd"/>
      <w:r w:rsidRPr="00642A39">
        <w:rPr>
          <w:rFonts w:ascii="Times New Roman" w:hAnsi="Times New Roman"/>
          <w:sz w:val="28"/>
          <w:szCs w:val="28"/>
        </w:rPr>
        <w:t xml:space="preserve"> Льготы по местным налогам субъектам инвестиционной деятельности сохранены в целях стимулирования экономической активности для увеличения налоговых поступлений в бюджет </w:t>
      </w:r>
      <w:r w:rsidRPr="00642A39">
        <w:rPr>
          <w:rFonts w:ascii="Times New Roman" w:hAnsi="Times New Roman"/>
          <w:sz w:val="28"/>
          <w:szCs w:val="28"/>
        </w:rPr>
        <w:lastRenderedPageBreak/>
        <w:t>города.  В результате отмены льгот бюджет города ежегодно получает дополнительные доходы.</w:t>
      </w:r>
    </w:p>
    <w:p w:rsidR="004B37A2" w:rsidRPr="002E0809" w:rsidRDefault="004B37A2" w:rsidP="00AC5AF2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642A39">
        <w:rPr>
          <w:rFonts w:ascii="Times New Roman" w:hAnsi="Times New Roman"/>
          <w:sz w:val="28"/>
          <w:szCs w:val="28"/>
        </w:rPr>
        <w:t xml:space="preserve">В соответствии с постановлением главы администрации города Медногорска от </w:t>
      </w:r>
      <w:r w:rsidR="00642A39" w:rsidRPr="00642A39">
        <w:rPr>
          <w:rFonts w:ascii="Times New Roman" w:hAnsi="Times New Roman"/>
          <w:sz w:val="28"/>
          <w:szCs w:val="28"/>
        </w:rPr>
        <w:t>20 марта 2023 года</w:t>
      </w:r>
      <w:r w:rsidRPr="00642A39">
        <w:rPr>
          <w:rFonts w:ascii="Times New Roman" w:hAnsi="Times New Roman"/>
          <w:sz w:val="28"/>
          <w:szCs w:val="28"/>
        </w:rPr>
        <w:t xml:space="preserve"> № </w:t>
      </w:r>
      <w:r w:rsidR="00642A39" w:rsidRPr="00642A39">
        <w:rPr>
          <w:rFonts w:ascii="Times New Roman" w:hAnsi="Times New Roman"/>
          <w:sz w:val="28"/>
          <w:szCs w:val="28"/>
        </w:rPr>
        <w:t>246</w:t>
      </w:r>
      <w:r w:rsidRPr="00642A39">
        <w:rPr>
          <w:rFonts w:ascii="Times New Roman" w:hAnsi="Times New Roman"/>
          <w:sz w:val="28"/>
          <w:szCs w:val="28"/>
        </w:rPr>
        <w:t>-па «Об утверждении Порядка проведения мониторинга дебиторской задолженности</w:t>
      </w:r>
      <w:r w:rsidR="00642A39" w:rsidRPr="00642A39">
        <w:rPr>
          <w:rFonts w:ascii="Times New Roman" w:hAnsi="Times New Roman"/>
          <w:sz w:val="28"/>
          <w:szCs w:val="28"/>
        </w:rPr>
        <w:t xml:space="preserve"> по платежам в бюджет муниципального образования город Медногорск и принятия мер по ее урегулированию» </w:t>
      </w:r>
      <w:r w:rsidRPr="00642A39">
        <w:rPr>
          <w:rFonts w:ascii="Times New Roman" w:hAnsi="Times New Roman"/>
          <w:sz w:val="28"/>
          <w:szCs w:val="28"/>
        </w:rPr>
        <w:t>финансовым отделом администрации города ежеквартально проводится мониторинг задолженности по платежам в бюджет муниципального образования город Медногорск и оценки потерь городского бюджета от недополученных доходов.</w:t>
      </w:r>
      <w:proofErr w:type="gramEnd"/>
      <w:r w:rsidRPr="00642A39">
        <w:rPr>
          <w:rFonts w:ascii="Times New Roman" w:hAnsi="Times New Roman"/>
          <w:sz w:val="28"/>
          <w:szCs w:val="28"/>
        </w:rPr>
        <w:t xml:space="preserve"> Целью мониторинга является формирование условий для развития доходной части бюджета города.</w:t>
      </w:r>
    </w:p>
    <w:p w:rsidR="004B37A2" w:rsidRPr="00642A39" w:rsidRDefault="004B37A2" w:rsidP="00AC5AF2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42A39">
        <w:rPr>
          <w:rFonts w:ascii="Times New Roman" w:hAnsi="Times New Roman"/>
          <w:sz w:val="28"/>
          <w:szCs w:val="28"/>
        </w:rPr>
        <w:t>Для снижения суммы недоимки финансовый отдел администрации города готовит информацию о юридических и физических лицах, которые имеют большую сумму недоимки в прокуратуру города и в городской отдел судебных приставов.</w:t>
      </w:r>
    </w:p>
    <w:p w:rsidR="004B37A2" w:rsidRDefault="004B37A2" w:rsidP="00AC5AF2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42A39">
        <w:rPr>
          <w:rFonts w:ascii="Times New Roman" w:hAnsi="Times New Roman"/>
          <w:sz w:val="28"/>
          <w:szCs w:val="28"/>
        </w:rPr>
        <w:t xml:space="preserve">Для сокращения суммы недоимки по платежам в бюджет на территории города создано две комиссии: «По стабилизации экономического развития город Медногорск и легализации объектов налогообложения» и «По </w:t>
      </w:r>
      <w:proofErr w:type="gramStart"/>
      <w:r w:rsidRPr="00642A39">
        <w:rPr>
          <w:rFonts w:ascii="Times New Roman" w:hAnsi="Times New Roman"/>
          <w:sz w:val="28"/>
          <w:szCs w:val="28"/>
        </w:rPr>
        <w:t>контролю за</w:t>
      </w:r>
      <w:proofErr w:type="gramEnd"/>
      <w:r w:rsidRPr="00642A39">
        <w:rPr>
          <w:rFonts w:ascii="Times New Roman" w:hAnsi="Times New Roman"/>
          <w:sz w:val="28"/>
          <w:szCs w:val="28"/>
        </w:rPr>
        <w:t xml:space="preserve"> поступлением  арендной платы за государственные земельные участки до их разграничения и муниципальное имущество в доход бюджета города».</w:t>
      </w:r>
    </w:p>
    <w:p w:rsidR="007855BC" w:rsidRPr="00E223C2" w:rsidRDefault="007855BC" w:rsidP="007855B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Н</w:t>
      </w:r>
      <w:r w:rsidRPr="002137C2">
        <w:rPr>
          <w:rFonts w:ascii="Times New Roman" w:hAnsi="Times New Roman"/>
          <w:sz w:val="28"/>
          <w:szCs w:val="28"/>
        </w:rPr>
        <w:t xml:space="preserve">а территории муниципального образования город Медногорск  </w:t>
      </w:r>
      <w:r>
        <w:rPr>
          <w:rFonts w:ascii="Times New Roman" w:hAnsi="Times New Roman"/>
          <w:sz w:val="28"/>
          <w:szCs w:val="28"/>
        </w:rPr>
        <w:t xml:space="preserve">в  2023 году </w:t>
      </w:r>
      <w:r w:rsidRPr="002137C2">
        <w:rPr>
          <w:rFonts w:ascii="Times New Roman" w:hAnsi="Times New Roman"/>
          <w:sz w:val="28"/>
          <w:szCs w:val="28"/>
        </w:rPr>
        <w:t xml:space="preserve">проведено </w:t>
      </w:r>
      <w:r>
        <w:rPr>
          <w:rFonts w:ascii="Times New Roman" w:hAnsi="Times New Roman"/>
          <w:sz w:val="28"/>
          <w:szCs w:val="28"/>
        </w:rPr>
        <w:t>семь</w:t>
      </w:r>
      <w:r w:rsidRPr="002137C2">
        <w:rPr>
          <w:rFonts w:ascii="Times New Roman" w:hAnsi="Times New Roman"/>
          <w:sz w:val="28"/>
          <w:szCs w:val="28"/>
        </w:rPr>
        <w:t xml:space="preserve"> заседани</w:t>
      </w:r>
      <w:r>
        <w:rPr>
          <w:rFonts w:ascii="Times New Roman" w:hAnsi="Times New Roman"/>
          <w:sz w:val="28"/>
          <w:szCs w:val="28"/>
        </w:rPr>
        <w:t>й</w:t>
      </w:r>
      <w:r w:rsidRPr="002137C2">
        <w:rPr>
          <w:rFonts w:ascii="Times New Roman" w:hAnsi="Times New Roman"/>
          <w:sz w:val="28"/>
          <w:szCs w:val="28"/>
        </w:rPr>
        <w:t xml:space="preserve"> межведомственной  комиссии «По стабилизации экономического развития город Медногорск и легализации объектов налогообложения». </w:t>
      </w:r>
      <w:r w:rsidRPr="00E223C2">
        <w:rPr>
          <w:rFonts w:ascii="Times New Roman" w:hAnsi="Times New Roman"/>
          <w:sz w:val="28"/>
          <w:szCs w:val="28"/>
        </w:rPr>
        <w:t xml:space="preserve">На заседания комиссии было приглашено </w:t>
      </w:r>
      <w:r>
        <w:rPr>
          <w:rFonts w:ascii="Times New Roman" w:hAnsi="Times New Roman"/>
          <w:sz w:val="28"/>
          <w:szCs w:val="28"/>
        </w:rPr>
        <w:t>102</w:t>
      </w:r>
      <w:r w:rsidRPr="00E223C2">
        <w:rPr>
          <w:rFonts w:ascii="Times New Roman" w:hAnsi="Times New Roman"/>
          <w:sz w:val="28"/>
          <w:szCs w:val="28"/>
        </w:rPr>
        <w:t xml:space="preserve"> организаци</w:t>
      </w:r>
      <w:r>
        <w:rPr>
          <w:rFonts w:ascii="Times New Roman" w:hAnsi="Times New Roman"/>
          <w:sz w:val="28"/>
          <w:szCs w:val="28"/>
        </w:rPr>
        <w:t>и</w:t>
      </w:r>
      <w:r w:rsidRPr="00E223C2">
        <w:rPr>
          <w:rFonts w:ascii="Times New Roman" w:hAnsi="Times New Roman"/>
          <w:sz w:val="28"/>
          <w:szCs w:val="28"/>
        </w:rPr>
        <w:t>,  индивидуальных предпринимател</w:t>
      </w:r>
      <w:r>
        <w:rPr>
          <w:rFonts w:ascii="Times New Roman" w:hAnsi="Times New Roman"/>
          <w:sz w:val="28"/>
          <w:szCs w:val="28"/>
        </w:rPr>
        <w:t>я</w:t>
      </w:r>
      <w:r w:rsidRPr="00E223C2">
        <w:rPr>
          <w:rFonts w:ascii="Times New Roman" w:hAnsi="Times New Roman"/>
          <w:sz w:val="28"/>
          <w:szCs w:val="28"/>
        </w:rPr>
        <w:t xml:space="preserve"> и физических лиц, в том числе:</w:t>
      </w:r>
    </w:p>
    <w:p w:rsidR="007855BC" w:rsidRPr="00E223C2" w:rsidRDefault="007855BC" w:rsidP="007855B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223C2">
        <w:rPr>
          <w:rFonts w:ascii="Times New Roman" w:hAnsi="Times New Roman"/>
          <w:sz w:val="28"/>
          <w:szCs w:val="28"/>
        </w:rPr>
        <w:t xml:space="preserve">- по вопросу погашения задолженности по налогам – </w:t>
      </w:r>
      <w:r>
        <w:rPr>
          <w:rFonts w:ascii="Times New Roman" w:hAnsi="Times New Roman"/>
          <w:sz w:val="28"/>
          <w:szCs w:val="28"/>
        </w:rPr>
        <w:t>43</w:t>
      </w:r>
      <w:r w:rsidRPr="00E223C2">
        <w:rPr>
          <w:rFonts w:ascii="Times New Roman" w:hAnsi="Times New Roman"/>
          <w:sz w:val="28"/>
          <w:szCs w:val="28"/>
        </w:rPr>
        <w:t xml:space="preserve">; </w:t>
      </w:r>
    </w:p>
    <w:p w:rsidR="007855BC" w:rsidRDefault="007855BC" w:rsidP="007855B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223C2">
        <w:rPr>
          <w:rFonts w:ascii="Times New Roman" w:hAnsi="Times New Roman"/>
          <w:sz w:val="28"/>
          <w:szCs w:val="28"/>
        </w:rPr>
        <w:lastRenderedPageBreak/>
        <w:t xml:space="preserve">- по вопросу выплаты заработной платы ниже  или на уровне минимального </w:t>
      </w:r>
      <w:proofErr w:type="gramStart"/>
      <w:r w:rsidRPr="00E223C2">
        <w:rPr>
          <w:rFonts w:ascii="Times New Roman" w:hAnsi="Times New Roman"/>
          <w:sz w:val="28"/>
          <w:szCs w:val="28"/>
        </w:rPr>
        <w:t>размера оплаты труда</w:t>
      </w:r>
      <w:proofErr w:type="gramEnd"/>
      <w:r w:rsidRPr="00E223C2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59.</w:t>
      </w:r>
    </w:p>
    <w:p w:rsidR="007855BC" w:rsidRDefault="007855BC" w:rsidP="007855B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8A1AFA">
        <w:rPr>
          <w:rFonts w:ascii="Times New Roman" w:hAnsi="Times New Roman"/>
          <w:sz w:val="28"/>
          <w:szCs w:val="28"/>
        </w:rPr>
        <w:t>Заседания комиссии посетили 36 организаций, индивидуальных предпринимателей и физических лиц или 35,3 % от числа приглашенных</w:t>
      </w:r>
      <w:r>
        <w:rPr>
          <w:rFonts w:ascii="Times New Roman" w:hAnsi="Times New Roman"/>
          <w:sz w:val="28"/>
          <w:szCs w:val="28"/>
        </w:rPr>
        <w:t xml:space="preserve">.      </w:t>
      </w:r>
      <w:r w:rsidRPr="008A1AFA">
        <w:rPr>
          <w:rFonts w:ascii="Times New Roman" w:hAnsi="Times New Roman"/>
          <w:sz w:val="28"/>
          <w:szCs w:val="28"/>
        </w:rPr>
        <w:t xml:space="preserve">По результатам работы комиссии погашена налоговая задолженность  в сумме –  2 575,0 тыс. рублей или 25,2 % от общей суммы задолженности, рассматриваемой на заседаниях комиссии в   2023 году. </w:t>
      </w:r>
    </w:p>
    <w:p w:rsidR="007855BC" w:rsidRDefault="007855BC" w:rsidP="007855B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/>
          <w:sz w:val="28"/>
          <w:szCs w:val="28"/>
        </w:rPr>
        <w:t xml:space="preserve">В течение 2023 года было проведено четыре  заседания </w:t>
      </w:r>
      <w:r w:rsidRPr="00C37FB3">
        <w:rPr>
          <w:rFonts w:ascii="Times New Roman" w:hAnsi="Times New Roman"/>
          <w:sz w:val="28"/>
          <w:szCs w:val="28"/>
        </w:rPr>
        <w:t>комисси</w:t>
      </w:r>
      <w:r>
        <w:rPr>
          <w:rFonts w:ascii="Times New Roman" w:hAnsi="Times New Roman"/>
          <w:sz w:val="28"/>
          <w:szCs w:val="28"/>
        </w:rPr>
        <w:t>и</w:t>
      </w:r>
      <w:r w:rsidRPr="00C37FB3">
        <w:rPr>
          <w:rFonts w:ascii="Times New Roman" w:hAnsi="Times New Roman"/>
          <w:sz w:val="28"/>
          <w:szCs w:val="28"/>
        </w:rPr>
        <w:t xml:space="preserve"> «По контролю за поступлением арендной платы за государственные земельные участки до их разграничения и муниципальное имущество в доход бюджета города»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C37FB3">
        <w:rPr>
          <w:rFonts w:ascii="Times New Roman" w:hAnsi="Times New Roman"/>
          <w:sz w:val="28"/>
          <w:szCs w:val="28"/>
        </w:rPr>
        <w:t>на которых были заслуш</w:t>
      </w:r>
      <w:r>
        <w:rPr>
          <w:rFonts w:ascii="Times New Roman" w:hAnsi="Times New Roman"/>
          <w:sz w:val="28"/>
          <w:szCs w:val="28"/>
        </w:rPr>
        <w:t>а</w:t>
      </w:r>
      <w:r w:rsidRPr="00C37FB3">
        <w:rPr>
          <w:rFonts w:ascii="Times New Roman" w:hAnsi="Times New Roman"/>
          <w:sz w:val="28"/>
          <w:szCs w:val="28"/>
        </w:rPr>
        <w:t>ны отчеты специалистов Комитета по управлению имуществом города Медногорска по поступлению доходов от использования и продажи муниципального имущества, о причинах невыполнения (перевыполнения) планового задания и о проводимой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C37F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37FB3">
        <w:rPr>
          <w:rFonts w:ascii="Times New Roman" w:hAnsi="Times New Roman"/>
          <w:sz w:val="28"/>
          <w:szCs w:val="28"/>
        </w:rPr>
        <w:t>претензионно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C37FB3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C37FB3">
        <w:rPr>
          <w:rFonts w:ascii="Times New Roman" w:hAnsi="Times New Roman"/>
          <w:sz w:val="28"/>
          <w:szCs w:val="28"/>
        </w:rPr>
        <w:t>исковой работе по взысканию задолженности.</w:t>
      </w:r>
    </w:p>
    <w:p w:rsidR="004B37A2" w:rsidRPr="001961F1" w:rsidRDefault="004B37A2" w:rsidP="00AC5AF2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07B08">
        <w:rPr>
          <w:rFonts w:ascii="Times New Roman" w:hAnsi="Times New Roman"/>
          <w:sz w:val="28"/>
          <w:szCs w:val="28"/>
        </w:rPr>
        <w:t>Согласно постановлению главы администрации города от 29.06.2010 года № 786-па финансовый отдел администрации города провел работу по определению оценки бюджетной и социальной эффективности МУП «КСК» за 202</w:t>
      </w:r>
      <w:r w:rsidR="00107B08" w:rsidRPr="00107B08">
        <w:rPr>
          <w:rFonts w:ascii="Times New Roman" w:hAnsi="Times New Roman"/>
          <w:sz w:val="28"/>
          <w:szCs w:val="28"/>
        </w:rPr>
        <w:t>2</w:t>
      </w:r>
      <w:r w:rsidRPr="00107B08">
        <w:rPr>
          <w:rFonts w:ascii="Times New Roman" w:hAnsi="Times New Roman"/>
          <w:sz w:val="28"/>
          <w:szCs w:val="28"/>
        </w:rPr>
        <w:t xml:space="preserve"> год. Общее количество баллов МУП «КСК» по показателям социальной и бюджетной эффективности – 4</w:t>
      </w:r>
      <w:r w:rsidR="00107B08" w:rsidRPr="00107B08">
        <w:rPr>
          <w:rFonts w:ascii="Times New Roman" w:hAnsi="Times New Roman"/>
          <w:sz w:val="28"/>
          <w:szCs w:val="28"/>
        </w:rPr>
        <w:t>5</w:t>
      </w:r>
      <w:r w:rsidRPr="00107B08">
        <w:rPr>
          <w:rFonts w:ascii="Times New Roman" w:hAnsi="Times New Roman"/>
          <w:sz w:val="28"/>
          <w:szCs w:val="28"/>
        </w:rPr>
        <w:t xml:space="preserve"> балл</w:t>
      </w:r>
      <w:r w:rsidR="00107B08" w:rsidRPr="00107B08">
        <w:rPr>
          <w:rFonts w:ascii="Times New Roman" w:hAnsi="Times New Roman"/>
          <w:sz w:val="28"/>
          <w:szCs w:val="28"/>
        </w:rPr>
        <w:t>ов</w:t>
      </w:r>
      <w:r w:rsidRPr="00107B08">
        <w:rPr>
          <w:rFonts w:ascii="Times New Roman" w:hAnsi="Times New Roman"/>
          <w:sz w:val="28"/>
          <w:szCs w:val="28"/>
        </w:rPr>
        <w:t>. В 202</w:t>
      </w:r>
      <w:r w:rsidR="00107B08" w:rsidRPr="00107B08">
        <w:rPr>
          <w:rFonts w:ascii="Times New Roman" w:hAnsi="Times New Roman"/>
          <w:sz w:val="28"/>
          <w:szCs w:val="28"/>
        </w:rPr>
        <w:t>1</w:t>
      </w:r>
      <w:r w:rsidRPr="00107B08">
        <w:rPr>
          <w:rFonts w:ascii="Times New Roman" w:hAnsi="Times New Roman"/>
          <w:sz w:val="28"/>
          <w:szCs w:val="28"/>
        </w:rPr>
        <w:t xml:space="preserve"> году количество баллов бюджетной и социальной эффективности  составляло 44 балла. Не смотря на то, что количество баллов бюджетной и социальной эффективности МУП «КСК», на протяжении ряда лет  превышает критерии оценки, деятельность МУП «КСК» за 202</w:t>
      </w:r>
      <w:r w:rsidR="007855BC" w:rsidRPr="00107B08">
        <w:rPr>
          <w:rFonts w:ascii="Times New Roman" w:hAnsi="Times New Roman"/>
          <w:sz w:val="28"/>
          <w:szCs w:val="28"/>
        </w:rPr>
        <w:t>2</w:t>
      </w:r>
      <w:r w:rsidRPr="00107B08">
        <w:rPr>
          <w:rFonts w:ascii="Times New Roman" w:hAnsi="Times New Roman"/>
          <w:sz w:val="28"/>
          <w:szCs w:val="28"/>
        </w:rPr>
        <w:t xml:space="preserve"> год можно оценить  как </w:t>
      </w:r>
      <w:proofErr w:type="spellStart"/>
      <w:r w:rsidRPr="00107B08">
        <w:rPr>
          <w:rFonts w:ascii="Times New Roman" w:hAnsi="Times New Roman"/>
          <w:sz w:val="28"/>
          <w:szCs w:val="28"/>
        </w:rPr>
        <w:t>бюджетно</w:t>
      </w:r>
      <w:proofErr w:type="spellEnd"/>
      <w:r w:rsidRPr="00107B08">
        <w:rPr>
          <w:rFonts w:ascii="Times New Roman" w:hAnsi="Times New Roman"/>
          <w:sz w:val="28"/>
          <w:szCs w:val="28"/>
        </w:rPr>
        <w:t xml:space="preserve"> и социально не эффективную.</w:t>
      </w:r>
    </w:p>
    <w:p w:rsidR="004B37A2" w:rsidRPr="00B1448C" w:rsidRDefault="004B37A2" w:rsidP="00AC5AF2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1448C">
        <w:rPr>
          <w:rFonts w:ascii="Times New Roman" w:hAnsi="Times New Roman"/>
          <w:sz w:val="28"/>
          <w:szCs w:val="28"/>
        </w:rPr>
        <w:t xml:space="preserve">Ежеквартально финансовый отдел администрации города проводит анализ дебиторской и кредиторской задолженности МУП «КСК» и анализ финансовой деятельности и долговых обязательств МУП «КСК», согласно </w:t>
      </w:r>
      <w:r w:rsidRPr="00B1448C">
        <w:rPr>
          <w:rFonts w:ascii="Times New Roman" w:hAnsi="Times New Roman"/>
          <w:sz w:val="28"/>
          <w:szCs w:val="28"/>
        </w:rPr>
        <w:lastRenderedPageBreak/>
        <w:t>постановлениям администрации города от 22.09.2009 № 862-па и от 22.06.2010 № 768-па.</w:t>
      </w:r>
    </w:p>
    <w:p w:rsidR="004B37A2" w:rsidRPr="00B1448C" w:rsidRDefault="004B37A2" w:rsidP="00AC5AF2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1448C">
        <w:rPr>
          <w:rFonts w:ascii="Times New Roman" w:hAnsi="Times New Roman"/>
          <w:sz w:val="28"/>
          <w:szCs w:val="28"/>
        </w:rPr>
        <w:t>Одной из важных задач каждого муниципального образования является обеспечение сбалансированности и роста доходной базы местных бюджетов. Для увеличения доходной части бюджета города разрабатываются мероприятия, направленные на развитие и реализацию налогового и, особенно, неналогового потенциала. На решение данных задач  направлены меры, предусмотренные планом мероприятий по консолидации бюджетных сре</w:t>
      </w:r>
      <w:proofErr w:type="gramStart"/>
      <w:r w:rsidRPr="00B1448C">
        <w:rPr>
          <w:rFonts w:ascii="Times New Roman" w:hAnsi="Times New Roman"/>
          <w:sz w:val="28"/>
          <w:szCs w:val="28"/>
        </w:rPr>
        <w:t>дств в ц</w:t>
      </w:r>
      <w:proofErr w:type="gramEnd"/>
      <w:r w:rsidRPr="00B1448C">
        <w:rPr>
          <w:rFonts w:ascii="Times New Roman" w:hAnsi="Times New Roman"/>
          <w:sz w:val="28"/>
          <w:szCs w:val="28"/>
        </w:rPr>
        <w:t>елях оздоровления муниципальных финансов.</w:t>
      </w:r>
    </w:p>
    <w:p w:rsidR="004B37A2" w:rsidRPr="00B1448C" w:rsidRDefault="004B37A2" w:rsidP="00AC5AF2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1448C">
        <w:rPr>
          <w:rFonts w:ascii="Times New Roman" w:hAnsi="Times New Roman"/>
          <w:sz w:val="28"/>
          <w:szCs w:val="28"/>
        </w:rPr>
        <w:t>Финансовый отдел муниципального образования город Медного</w:t>
      </w:r>
      <w:proofErr w:type="gramStart"/>
      <w:r w:rsidRPr="00B1448C">
        <w:rPr>
          <w:rFonts w:ascii="Times New Roman" w:hAnsi="Times New Roman"/>
          <w:sz w:val="28"/>
          <w:szCs w:val="28"/>
        </w:rPr>
        <w:t>рск пр</w:t>
      </w:r>
      <w:proofErr w:type="gramEnd"/>
      <w:r w:rsidRPr="00B1448C">
        <w:rPr>
          <w:rFonts w:ascii="Times New Roman" w:hAnsi="Times New Roman"/>
          <w:sz w:val="28"/>
          <w:szCs w:val="28"/>
        </w:rPr>
        <w:t>и взаимодействии  налоговых органов проводит постоянную работу по вопросу повышения уровня собираемости имущественных налогов и формирования их налоговой базы. На протяжении 202</w:t>
      </w:r>
      <w:r w:rsidR="00107B08" w:rsidRPr="00B1448C">
        <w:rPr>
          <w:rFonts w:ascii="Times New Roman" w:hAnsi="Times New Roman"/>
          <w:sz w:val="28"/>
          <w:szCs w:val="28"/>
        </w:rPr>
        <w:t>3</w:t>
      </w:r>
      <w:r w:rsidRPr="00B1448C">
        <w:rPr>
          <w:rFonts w:ascii="Times New Roman" w:hAnsi="Times New Roman"/>
          <w:sz w:val="28"/>
          <w:szCs w:val="28"/>
        </w:rPr>
        <w:t xml:space="preserve"> года проводилась активная работа с населением города по вопросу погашения недоимки по имущественным налогам. </w:t>
      </w:r>
    </w:p>
    <w:p w:rsidR="004B37A2" w:rsidRPr="00B1448C" w:rsidRDefault="004B37A2" w:rsidP="00AC5AF2">
      <w:pPr>
        <w:pStyle w:val="formattexttopleveltext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B1448C">
        <w:rPr>
          <w:sz w:val="28"/>
          <w:szCs w:val="28"/>
        </w:rPr>
        <w:t>Наполнение бюджета города неналоговыми доходами является актуальной и сложной задачей муниципалитета, так как поступления неналоговых доходов являются сложно прогнозируемыми и в основном носят заявительный характер. На увеличение неналоговых доходов влияние оказала проводимая постоянная  работа с организациями и индивидуальными предпринимателями по предоставлению расчетов и внесению платы за негативное воздействие на окружающую среду. В результате проведенной  работы сумма платы в 202</w:t>
      </w:r>
      <w:r w:rsidR="00107B08" w:rsidRPr="00B1448C">
        <w:rPr>
          <w:sz w:val="28"/>
          <w:szCs w:val="28"/>
        </w:rPr>
        <w:t>3</w:t>
      </w:r>
      <w:r w:rsidRPr="00B1448C">
        <w:rPr>
          <w:sz w:val="28"/>
          <w:szCs w:val="28"/>
        </w:rPr>
        <w:t xml:space="preserve"> году, по сравнению с 202</w:t>
      </w:r>
      <w:r w:rsidR="00107B08" w:rsidRPr="00B1448C">
        <w:rPr>
          <w:sz w:val="28"/>
          <w:szCs w:val="28"/>
        </w:rPr>
        <w:t>2</w:t>
      </w:r>
      <w:r w:rsidRPr="00B1448C">
        <w:rPr>
          <w:sz w:val="28"/>
          <w:szCs w:val="28"/>
        </w:rPr>
        <w:t xml:space="preserve"> годом, увеличилась на </w:t>
      </w:r>
      <w:r w:rsidR="00107B08" w:rsidRPr="00B1448C">
        <w:rPr>
          <w:sz w:val="28"/>
          <w:szCs w:val="28"/>
        </w:rPr>
        <w:t>547,1</w:t>
      </w:r>
      <w:r w:rsidRPr="00B1448C">
        <w:rPr>
          <w:sz w:val="28"/>
          <w:szCs w:val="28"/>
        </w:rPr>
        <w:t xml:space="preserve"> тыс. рублей.</w:t>
      </w:r>
    </w:p>
    <w:p w:rsidR="004B37A2" w:rsidRPr="00B1448C" w:rsidRDefault="004B37A2" w:rsidP="00AC5AF2">
      <w:pPr>
        <w:pStyle w:val="formattexttopleveltext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B1448C">
        <w:rPr>
          <w:sz w:val="28"/>
          <w:szCs w:val="28"/>
        </w:rPr>
        <w:t>Для увеличения доходов от использования муниципального имущества в администрации города регулярно проводятся следующие мероприятия:</w:t>
      </w:r>
    </w:p>
    <w:p w:rsidR="004B37A2" w:rsidRPr="00B1448C" w:rsidRDefault="004B37A2" w:rsidP="00AC5AF2">
      <w:pPr>
        <w:pStyle w:val="formattexttopleveltext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proofErr w:type="gramStart"/>
      <w:r w:rsidRPr="00B1448C">
        <w:rPr>
          <w:sz w:val="28"/>
          <w:szCs w:val="28"/>
        </w:rPr>
        <w:t xml:space="preserve">- заседания комиссий «По проведению торгов (конкурсов, аукционов) по продаже находящихся в государственной и муниципальной  </w:t>
      </w:r>
      <w:r w:rsidRPr="00B1448C">
        <w:rPr>
          <w:sz w:val="28"/>
          <w:szCs w:val="28"/>
        </w:rPr>
        <w:lastRenderedPageBreak/>
        <w:t>собственности земельных участков или права заключения договора аренды таких земельных участков» и «По проведению торгов в форме конкурса или аукциона на право заключения договоров аренды, договоров безвозмездного пользования, договоров доверительного управления имущества, иных договоров, предусматривающих переход прав владения и (или) пользования в отношении имущества муниципального образования</w:t>
      </w:r>
      <w:proofErr w:type="gramEnd"/>
      <w:r w:rsidRPr="00B1448C">
        <w:rPr>
          <w:sz w:val="28"/>
          <w:szCs w:val="28"/>
        </w:rPr>
        <w:t xml:space="preserve"> город Медногорск»;</w:t>
      </w:r>
    </w:p>
    <w:p w:rsidR="00107B08" w:rsidRPr="00B1448C" w:rsidRDefault="004B37A2" w:rsidP="00AC5AF2">
      <w:pPr>
        <w:pStyle w:val="formattexttopleveltext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proofErr w:type="gramStart"/>
      <w:r w:rsidRPr="00B1448C">
        <w:rPr>
          <w:sz w:val="28"/>
          <w:szCs w:val="28"/>
        </w:rPr>
        <w:t>- регулярно заслушиваются специалисты КУИ администрации города и МКУ «УГКР и ЖКХ» по выполнению плана мероприятий по вовлечению в хозяйственный оборот неиспользуемых или неэффективно используемых земельных участков и выполнению плана мероприятий по выявлению правообладателей ранее учтенных объектов недвижимого имущества в рамках реализации положений Федерального закона от 30.12.2020 года        № 518 – ФЗ «О внесении изменений в отдельные законодательные акты Российской Федерации»</w:t>
      </w:r>
      <w:r w:rsidR="00107B08" w:rsidRPr="00B1448C">
        <w:rPr>
          <w:sz w:val="28"/>
          <w:szCs w:val="28"/>
        </w:rPr>
        <w:t>;</w:t>
      </w:r>
      <w:proofErr w:type="gramEnd"/>
    </w:p>
    <w:p w:rsidR="004B37A2" w:rsidRDefault="00107B08" w:rsidP="00AC5AF2">
      <w:pPr>
        <w:pStyle w:val="formattexttopleveltext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B1448C">
        <w:rPr>
          <w:sz w:val="28"/>
          <w:szCs w:val="28"/>
        </w:rPr>
        <w:t xml:space="preserve">- плановые мероприятия, предусмотренные </w:t>
      </w:r>
      <w:r w:rsidR="00E740D1" w:rsidRPr="00B1448C">
        <w:rPr>
          <w:sz w:val="28"/>
          <w:szCs w:val="28"/>
        </w:rPr>
        <w:t>«дорожной картой» по вовлечению в хозяйственный оборот неиспользуемых или неэффективно используемых земельных участков, в том числе сельскохозяйственного назна</w:t>
      </w:r>
      <w:r w:rsidR="0058798B" w:rsidRPr="00B1448C">
        <w:rPr>
          <w:sz w:val="28"/>
          <w:szCs w:val="28"/>
        </w:rPr>
        <w:t>чения на территории муниципального образования город Медногорск на 2021-2023 годы, в 2023 году выполнены в полном объеме</w:t>
      </w:r>
      <w:r w:rsidR="004B37A2" w:rsidRPr="00B1448C">
        <w:rPr>
          <w:sz w:val="28"/>
          <w:szCs w:val="28"/>
        </w:rPr>
        <w:t>.</w:t>
      </w:r>
    </w:p>
    <w:p w:rsidR="00061094" w:rsidRDefault="00061094" w:rsidP="00AC5AF2">
      <w:pPr>
        <w:shd w:val="clear" w:color="auto" w:fill="FFFFFF" w:themeFill="background1"/>
        <w:spacing w:after="0"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FD1D07">
        <w:rPr>
          <w:rFonts w:ascii="Times New Roman" w:hAnsi="Times New Roman"/>
          <w:sz w:val="28"/>
          <w:szCs w:val="28"/>
          <w:lang w:eastAsia="ru-RU"/>
        </w:rPr>
        <w:t>Исполнение бюджета муниципального образования город Медногорск</w:t>
      </w:r>
      <w:r w:rsidR="00C856C9" w:rsidRPr="00FD1D07">
        <w:rPr>
          <w:rFonts w:ascii="Times New Roman" w:hAnsi="Times New Roman"/>
          <w:sz w:val="28"/>
          <w:szCs w:val="28"/>
          <w:lang w:eastAsia="ru-RU"/>
        </w:rPr>
        <w:t xml:space="preserve"> за 202</w:t>
      </w:r>
      <w:r w:rsidR="007614F3">
        <w:rPr>
          <w:rFonts w:ascii="Times New Roman" w:hAnsi="Times New Roman"/>
          <w:sz w:val="28"/>
          <w:szCs w:val="28"/>
          <w:lang w:eastAsia="ru-RU"/>
        </w:rPr>
        <w:t>3</w:t>
      </w:r>
      <w:r w:rsidRPr="00FD1D07">
        <w:rPr>
          <w:rFonts w:ascii="Times New Roman" w:hAnsi="Times New Roman"/>
          <w:sz w:val="28"/>
          <w:szCs w:val="28"/>
          <w:lang w:eastAsia="ru-RU"/>
        </w:rPr>
        <w:t xml:space="preserve"> год по расходам составило </w:t>
      </w:r>
      <w:r w:rsidR="007614F3">
        <w:rPr>
          <w:rFonts w:ascii="Times New Roman" w:hAnsi="Times New Roman"/>
          <w:sz w:val="28"/>
          <w:szCs w:val="28"/>
          <w:lang w:eastAsia="ru-RU"/>
        </w:rPr>
        <w:t>1 027 819,2</w:t>
      </w:r>
      <w:r w:rsidR="00C856C9" w:rsidRPr="00FD1D0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D1D07">
        <w:rPr>
          <w:rFonts w:ascii="Times New Roman" w:hAnsi="Times New Roman"/>
          <w:sz w:val="28"/>
          <w:szCs w:val="28"/>
          <w:lang w:eastAsia="ru-RU"/>
        </w:rPr>
        <w:t xml:space="preserve">тыс. рублей, процент исполнения бюджета – </w:t>
      </w:r>
      <w:r w:rsidR="007614F3" w:rsidRPr="007614F3">
        <w:rPr>
          <w:rFonts w:ascii="Times New Roman" w:hAnsi="Times New Roman"/>
          <w:sz w:val="28"/>
          <w:szCs w:val="28"/>
        </w:rPr>
        <w:t xml:space="preserve">96,5 </w:t>
      </w:r>
      <w:r w:rsidRPr="007614F3">
        <w:rPr>
          <w:rFonts w:ascii="Times New Roman" w:hAnsi="Times New Roman"/>
          <w:sz w:val="28"/>
          <w:szCs w:val="28"/>
          <w:lang w:eastAsia="ru-RU"/>
        </w:rPr>
        <w:t>%</w:t>
      </w:r>
      <w:r w:rsidRPr="00FD1D07">
        <w:rPr>
          <w:rFonts w:ascii="Times New Roman" w:hAnsi="Times New Roman"/>
          <w:sz w:val="28"/>
          <w:szCs w:val="28"/>
          <w:lang w:eastAsia="ru-RU"/>
        </w:rPr>
        <w:t xml:space="preserve"> от запланированных бюджетных ассигнований.</w:t>
      </w:r>
    </w:p>
    <w:p w:rsidR="00D00E2E" w:rsidRPr="007614F3" w:rsidRDefault="00C856C9" w:rsidP="00AC5AF2">
      <w:pPr>
        <w:shd w:val="clear" w:color="auto" w:fill="FFFFFF" w:themeFill="background1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AD4828">
        <w:rPr>
          <w:rFonts w:ascii="Times New Roman" w:hAnsi="Times New Roman"/>
          <w:sz w:val="28"/>
          <w:szCs w:val="28"/>
          <w:lang w:eastAsia="ru-RU"/>
        </w:rPr>
        <w:t>Бюджет на 202</w:t>
      </w:r>
      <w:r w:rsidR="007614F3">
        <w:rPr>
          <w:rFonts w:ascii="Times New Roman" w:hAnsi="Times New Roman"/>
          <w:sz w:val="28"/>
          <w:szCs w:val="28"/>
          <w:lang w:eastAsia="ru-RU"/>
        </w:rPr>
        <w:t>3</w:t>
      </w:r>
      <w:r w:rsidR="00061094" w:rsidRPr="00AD4828">
        <w:rPr>
          <w:rFonts w:ascii="Times New Roman" w:hAnsi="Times New Roman"/>
          <w:sz w:val="28"/>
          <w:szCs w:val="28"/>
          <w:lang w:eastAsia="ru-RU"/>
        </w:rPr>
        <w:t xml:space="preserve"> год планировался на основе программно-целевых принципов бюджетного планирования, способствующих соблюдению единого подхода к рациональному использованию средств местного бюджета для решения наиболее острых проблем. За отчетный год осуществлялось исполнение мероприятий по 1</w:t>
      </w:r>
      <w:r w:rsidRPr="00AD4828">
        <w:rPr>
          <w:rFonts w:ascii="Times New Roman" w:hAnsi="Times New Roman"/>
          <w:sz w:val="28"/>
          <w:szCs w:val="28"/>
          <w:lang w:eastAsia="ru-RU"/>
        </w:rPr>
        <w:t>6</w:t>
      </w:r>
      <w:r w:rsidR="00061094" w:rsidRPr="00AD4828">
        <w:rPr>
          <w:rFonts w:ascii="Times New Roman" w:hAnsi="Times New Roman"/>
          <w:sz w:val="28"/>
          <w:szCs w:val="28"/>
          <w:lang w:eastAsia="ru-RU"/>
        </w:rPr>
        <w:t xml:space="preserve"> муниципальным программам. По итогам </w:t>
      </w:r>
      <w:r w:rsidR="00061094" w:rsidRPr="00AD4828">
        <w:rPr>
          <w:rFonts w:ascii="Times New Roman" w:hAnsi="Times New Roman"/>
          <w:sz w:val="28"/>
          <w:szCs w:val="28"/>
          <w:lang w:eastAsia="ru-RU"/>
        </w:rPr>
        <w:lastRenderedPageBreak/>
        <w:t xml:space="preserve">исполнения основных мероприятий в рамках муниципальных программ, процент исполнения программного бюджета составил </w:t>
      </w:r>
      <w:r w:rsidR="007614F3" w:rsidRPr="007614F3">
        <w:rPr>
          <w:rFonts w:ascii="Times New Roman" w:hAnsi="Times New Roman"/>
          <w:sz w:val="28"/>
          <w:szCs w:val="28"/>
        </w:rPr>
        <w:t>99,7</w:t>
      </w:r>
      <w:r w:rsidR="00061094" w:rsidRPr="007614F3">
        <w:rPr>
          <w:rFonts w:ascii="Times New Roman" w:hAnsi="Times New Roman"/>
          <w:sz w:val="28"/>
          <w:szCs w:val="28"/>
          <w:lang w:eastAsia="ru-RU"/>
        </w:rPr>
        <w:t xml:space="preserve">%. </w:t>
      </w:r>
    </w:p>
    <w:p w:rsidR="00D00E2E" w:rsidRPr="005140BC" w:rsidRDefault="00061094" w:rsidP="00AC5AF2">
      <w:pPr>
        <w:shd w:val="clear" w:color="auto" w:fill="FFFFFF" w:themeFill="background1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5140BC">
        <w:rPr>
          <w:rFonts w:ascii="Times New Roman" w:hAnsi="Times New Roman"/>
          <w:sz w:val="28"/>
          <w:szCs w:val="28"/>
          <w:lang w:eastAsia="ru-RU"/>
        </w:rPr>
        <w:t>В основу планирования бюджета муниципального образования город Медногорск на 20</w:t>
      </w:r>
      <w:r w:rsidR="00C856C9" w:rsidRPr="005140BC">
        <w:rPr>
          <w:rFonts w:ascii="Times New Roman" w:hAnsi="Times New Roman"/>
          <w:sz w:val="28"/>
          <w:szCs w:val="28"/>
          <w:lang w:eastAsia="ru-RU"/>
        </w:rPr>
        <w:t>2</w:t>
      </w:r>
      <w:r w:rsidR="007614F3">
        <w:rPr>
          <w:rFonts w:ascii="Times New Roman" w:hAnsi="Times New Roman"/>
          <w:sz w:val="28"/>
          <w:szCs w:val="28"/>
          <w:lang w:eastAsia="ru-RU"/>
        </w:rPr>
        <w:t>4</w:t>
      </w:r>
      <w:r w:rsidRPr="005140BC">
        <w:rPr>
          <w:rFonts w:ascii="Times New Roman" w:hAnsi="Times New Roman"/>
          <w:sz w:val="28"/>
          <w:szCs w:val="28"/>
          <w:lang w:eastAsia="ru-RU"/>
        </w:rPr>
        <w:t xml:space="preserve"> год и на плановый период 20</w:t>
      </w:r>
      <w:r w:rsidR="00C856C9" w:rsidRPr="005140BC">
        <w:rPr>
          <w:rFonts w:ascii="Times New Roman" w:hAnsi="Times New Roman"/>
          <w:sz w:val="28"/>
          <w:szCs w:val="28"/>
          <w:lang w:eastAsia="ru-RU"/>
        </w:rPr>
        <w:t>2</w:t>
      </w:r>
      <w:r w:rsidR="007614F3">
        <w:rPr>
          <w:rFonts w:ascii="Times New Roman" w:hAnsi="Times New Roman"/>
          <w:sz w:val="28"/>
          <w:szCs w:val="28"/>
          <w:lang w:eastAsia="ru-RU"/>
        </w:rPr>
        <w:t>5</w:t>
      </w:r>
      <w:r w:rsidRPr="005140BC">
        <w:rPr>
          <w:rFonts w:ascii="Times New Roman" w:hAnsi="Times New Roman"/>
          <w:sz w:val="28"/>
          <w:szCs w:val="28"/>
          <w:lang w:eastAsia="ru-RU"/>
        </w:rPr>
        <w:t xml:space="preserve"> и  202</w:t>
      </w:r>
      <w:r w:rsidR="007614F3">
        <w:rPr>
          <w:rFonts w:ascii="Times New Roman" w:hAnsi="Times New Roman"/>
          <w:sz w:val="28"/>
          <w:szCs w:val="28"/>
          <w:lang w:eastAsia="ru-RU"/>
        </w:rPr>
        <w:t>6</w:t>
      </w:r>
      <w:r w:rsidRPr="005140BC">
        <w:rPr>
          <w:rFonts w:ascii="Times New Roman" w:hAnsi="Times New Roman"/>
          <w:sz w:val="28"/>
          <w:szCs w:val="28"/>
          <w:lang w:eastAsia="ru-RU"/>
        </w:rPr>
        <w:t xml:space="preserve"> годов, в целях недопущения роста муниципального долга положено формирование бездефицитного бюджета.</w:t>
      </w:r>
    </w:p>
    <w:p w:rsidR="00061094" w:rsidRPr="00AD4828" w:rsidRDefault="00061094" w:rsidP="00AC5AF2">
      <w:pPr>
        <w:shd w:val="clear" w:color="auto" w:fill="FFFFFF" w:themeFill="background1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AD4828">
        <w:rPr>
          <w:rFonts w:ascii="Times New Roman" w:hAnsi="Times New Roman"/>
          <w:sz w:val="28"/>
          <w:szCs w:val="28"/>
          <w:lang w:eastAsia="ru-RU"/>
        </w:rPr>
        <w:t>Всего в целях качественного и полного исполнения расходных обязательств муниципального образования город Медногорск</w:t>
      </w:r>
      <w:r w:rsidR="00C856C9" w:rsidRPr="00AD4828">
        <w:rPr>
          <w:rFonts w:ascii="Times New Roman" w:hAnsi="Times New Roman"/>
          <w:sz w:val="28"/>
          <w:szCs w:val="28"/>
          <w:lang w:eastAsia="ru-RU"/>
        </w:rPr>
        <w:t xml:space="preserve"> за 202</w:t>
      </w:r>
      <w:r w:rsidR="007614F3">
        <w:rPr>
          <w:rFonts w:ascii="Times New Roman" w:hAnsi="Times New Roman"/>
          <w:sz w:val="28"/>
          <w:szCs w:val="28"/>
          <w:lang w:eastAsia="ru-RU"/>
        </w:rPr>
        <w:t>3</w:t>
      </w:r>
      <w:r w:rsidRPr="00AD4828">
        <w:rPr>
          <w:rFonts w:ascii="Times New Roman" w:hAnsi="Times New Roman"/>
          <w:sz w:val="28"/>
          <w:szCs w:val="28"/>
          <w:lang w:eastAsia="ru-RU"/>
        </w:rPr>
        <w:t xml:space="preserve"> год осуществлено </w:t>
      </w:r>
      <w:r w:rsidR="00BD4479">
        <w:rPr>
          <w:rFonts w:ascii="Times New Roman" w:hAnsi="Times New Roman"/>
          <w:sz w:val="28"/>
          <w:szCs w:val="28"/>
          <w:lang w:eastAsia="ru-RU"/>
        </w:rPr>
        <w:t>3</w:t>
      </w:r>
      <w:r w:rsidRPr="00AD4828">
        <w:rPr>
          <w:rFonts w:ascii="Times New Roman" w:hAnsi="Times New Roman"/>
          <w:sz w:val="28"/>
          <w:szCs w:val="28"/>
          <w:lang w:eastAsia="ru-RU"/>
        </w:rPr>
        <w:t xml:space="preserve"> корректиров</w:t>
      </w:r>
      <w:r w:rsidR="00AD4828" w:rsidRPr="00AD4828">
        <w:rPr>
          <w:rFonts w:ascii="Times New Roman" w:hAnsi="Times New Roman"/>
          <w:sz w:val="28"/>
          <w:szCs w:val="28"/>
          <w:lang w:eastAsia="ru-RU"/>
        </w:rPr>
        <w:t>ки</w:t>
      </w:r>
      <w:r w:rsidRPr="00AD4828">
        <w:rPr>
          <w:rFonts w:ascii="Times New Roman" w:hAnsi="Times New Roman"/>
          <w:sz w:val="28"/>
          <w:szCs w:val="28"/>
          <w:lang w:eastAsia="ru-RU"/>
        </w:rPr>
        <w:t xml:space="preserve"> бюджета.</w:t>
      </w:r>
    </w:p>
    <w:p w:rsidR="00061094" w:rsidRPr="00DA4438" w:rsidRDefault="00061094" w:rsidP="00AC5AF2">
      <w:pPr>
        <w:shd w:val="clear" w:color="auto" w:fill="FFFFFF" w:themeFill="background1"/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DA4438">
        <w:rPr>
          <w:rFonts w:ascii="Times New Roman" w:hAnsi="Times New Roman"/>
          <w:sz w:val="28"/>
          <w:szCs w:val="28"/>
          <w:lang w:eastAsia="ru-RU"/>
        </w:rPr>
        <w:t>Проект решения о бюджете муниципального образования город Медногорск на 20</w:t>
      </w:r>
      <w:r w:rsidR="00C856C9" w:rsidRPr="00DA4438">
        <w:rPr>
          <w:rFonts w:ascii="Times New Roman" w:hAnsi="Times New Roman"/>
          <w:sz w:val="28"/>
          <w:szCs w:val="28"/>
          <w:lang w:eastAsia="ru-RU"/>
        </w:rPr>
        <w:t>2</w:t>
      </w:r>
      <w:r w:rsidR="007614F3">
        <w:rPr>
          <w:rFonts w:ascii="Times New Roman" w:hAnsi="Times New Roman"/>
          <w:sz w:val="28"/>
          <w:szCs w:val="28"/>
          <w:lang w:eastAsia="ru-RU"/>
        </w:rPr>
        <w:t>4</w:t>
      </w:r>
      <w:r w:rsidRPr="00DA4438">
        <w:rPr>
          <w:rFonts w:ascii="Times New Roman" w:hAnsi="Times New Roman"/>
          <w:sz w:val="28"/>
          <w:szCs w:val="28"/>
          <w:lang w:eastAsia="ru-RU"/>
        </w:rPr>
        <w:t xml:space="preserve"> год и на плановый период 20</w:t>
      </w:r>
      <w:r w:rsidR="002D087F" w:rsidRPr="00DA4438">
        <w:rPr>
          <w:rFonts w:ascii="Times New Roman" w:hAnsi="Times New Roman"/>
          <w:sz w:val="28"/>
          <w:szCs w:val="28"/>
          <w:lang w:eastAsia="ru-RU"/>
        </w:rPr>
        <w:t>2</w:t>
      </w:r>
      <w:r w:rsidR="007614F3">
        <w:rPr>
          <w:rFonts w:ascii="Times New Roman" w:hAnsi="Times New Roman"/>
          <w:sz w:val="28"/>
          <w:szCs w:val="28"/>
          <w:lang w:eastAsia="ru-RU"/>
        </w:rPr>
        <w:t>5</w:t>
      </w:r>
      <w:r w:rsidRPr="00DA4438">
        <w:rPr>
          <w:rFonts w:ascii="Times New Roman" w:hAnsi="Times New Roman"/>
          <w:sz w:val="28"/>
          <w:szCs w:val="28"/>
          <w:lang w:eastAsia="ru-RU"/>
        </w:rPr>
        <w:t xml:space="preserve"> и 202</w:t>
      </w:r>
      <w:r w:rsidR="007614F3">
        <w:rPr>
          <w:rFonts w:ascii="Times New Roman" w:hAnsi="Times New Roman"/>
          <w:sz w:val="28"/>
          <w:szCs w:val="28"/>
          <w:lang w:eastAsia="ru-RU"/>
        </w:rPr>
        <w:t>6</w:t>
      </w:r>
      <w:r w:rsidRPr="00DA4438">
        <w:rPr>
          <w:rFonts w:ascii="Times New Roman" w:hAnsi="Times New Roman"/>
          <w:sz w:val="28"/>
          <w:szCs w:val="28"/>
          <w:lang w:eastAsia="ru-RU"/>
        </w:rPr>
        <w:t xml:space="preserve"> годов сформирован и направлен в </w:t>
      </w:r>
      <w:proofErr w:type="spellStart"/>
      <w:r w:rsidRPr="00DA4438">
        <w:rPr>
          <w:rFonts w:ascii="Times New Roman" w:hAnsi="Times New Roman"/>
          <w:sz w:val="28"/>
          <w:szCs w:val="28"/>
          <w:lang w:eastAsia="ru-RU"/>
        </w:rPr>
        <w:t>Медногорский</w:t>
      </w:r>
      <w:proofErr w:type="spellEnd"/>
      <w:r w:rsidRPr="00DA4438">
        <w:rPr>
          <w:rFonts w:ascii="Times New Roman" w:hAnsi="Times New Roman"/>
          <w:sz w:val="28"/>
          <w:szCs w:val="28"/>
          <w:lang w:eastAsia="ru-RU"/>
        </w:rPr>
        <w:t xml:space="preserve"> городской Совет депутатов с соблюдением сроков.</w:t>
      </w:r>
    </w:p>
    <w:p w:rsidR="00061094" w:rsidRPr="00DA4438" w:rsidRDefault="00061094" w:rsidP="00AC5AF2">
      <w:pPr>
        <w:shd w:val="clear" w:color="auto" w:fill="FFFFFF" w:themeFill="background1"/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DA4438">
        <w:rPr>
          <w:rFonts w:ascii="Times New Roman" w:hAnsi="Times New Roman"/>
          <w:sz w:val="28"/>
          <w:szCs w:val="28"/>
          <w:lang w:eastAsia="ru-RU"/>
        </w:rPr>
        <w:t>В отчетном периоде финансовым отделом администрации г. Медногорска проведена оценка качества управления финансами на основании проведения мониторинга и оценки качества финансового менеджмента главных распорядителей бюджетных средств муниципального образования город Медногорск Оренбургской области</w:t>
      </w:r>
      <w:r w:rsidR="00BD4479">
        <w:rPr>
          <w:rFonts w:ascii="Times New Roman" w:hAnsi="Times New Roman"/>
          <w:sz w:val="28"/>
          <w:szCs w:val="28"/>
          <w:lang w:eastAsia="ru-RU"/>
        </w:rPr>
        <w:t>, результаты оценки размещены на официальной сайте администрации г. Медногорска.</w:t>
      </w:r>
      <w:proofErr w:type="gramEnd"/>
    </w:p>
    <w:p w:rsidR="00061094" w:rsidRPr="00DA4438" w:rsidRDefault="00061094" w:rsidP="00AC5AF2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DA4438">
        <w:rPr>
          <w:rFonts w:ascii="Times New Roman" w:hAnsi="Times New Roman"/>
          <w:sz w:val="28"/>
          <w:szCs w:val="28"/>
          <w:lang w:eastAsia="ru-RU"/>
        </w:rPr>
        <w:t>В соответствии со статьей 46 ре</w:t>
      </w:r>
      <w:r w:rsidR="00DA4438" w:rsidRPr="00DA4438">
        <w:rPr>
          <w:rFonts w:ascii="Times New Roman" w:hAnsi="Times New Roman"/>
          <w:sz w:val="28"/>
          <w:szCs w:val="28"/>
          <w:lang w:eastAsia="ru-RU"/>
        </w:rPr>
        <w:t xml:space="preserve">шения </w:t>
      </w:r>
      <w:proofErr w:type="spellStart"/>
      <w:r w:rsidR="00DA4438" w:rsidRPr="00DA4438">
        <w:rPr>
          <w:rFonts w:ascii="Times New Roman" w:hAnsi="Times New Roman"/>
          <w:sz w:val="28"/>
          <w:szCs w:val="28"/>
          <w:lang w:eastAsia="ru-RU"/>
        </w:rPr>
        <w:t>Медногорского</w:t>
      </w:r>
      <w:proofErr w:type="spellEnd"/>
      <w:r w:rsidR="00DA4438" w:rsidRPr="00DA4438">
        <w:rPr>
          <w:rFonts w:ascii="Times New Roman" w:hAnsi="Times New Roman"/>
          <w:sz w:val="28"/>
          <w:szCs w:val="28"/>
          <w:lang w:eastAsia="ru-RU"/>
        </w:rPr>
        <w:t xml:space="preserve"> городского </w:t>
      </w:r>
      <w:r w:rsidRPr="00DA4438">
        <w:rPr>
          <w:rFonts w:ascii="Times New Roman" w:hAnsi="Times New Roman"/>
          <w:sz w:val="28"/>
          <w:szCs w:val="28"/>
          <w:lang w:eastAsia="ru-RU"/>
        </w:rPr>
        <w:t>Совета депутатов от 22.10.2013 № 340 «Об утв</w:t>
      </w:r>
      <w:r w:rsidR="00DA4438" w:rsidRPr="00DA4438">
        <w:rPr>
          <w:rFonts w:ascii="Times New Roman" w:hAnsi="Times New Roman"/>
          <w:sz w:val="28"/>
          <w:szCs w:val="28"/>
          <w:lang w:eastAsia="ru-RU"/>
        </w:rPr>
        <w:t xml:space="preserve">ерждении Положения о бюджетном процессе в </w:t>
      </w:r>
      <w:r w:rsidRPr="00DA4438">
        <w:rPr>
          <w:rFonts w:ascii="Times New Roman" w:hAnsi="Times New Roman"/>
          <w:sz w:val="28"/>
          <w:szCs w:val="28"/>
          <w:lang w:eastAsia="ru-RU"/>
        </w:rPr>
        <w:t>муниципальном образовании город Медногорск» (в редакции решения от 23.06.2015 № 525</w:t>
      </w:r>
      <w:r w:rsidR="00BD4479">
        <w:rPr>
          <w:rFonts w:ascii="Times New Roman" w:hAnsi="Times New Roman"/>
          <w:sz w:val="28"/>
          <w:szCs w:val="28"/>
          <w:lang w:eastAsia="ru-RU"/>
        </w:rPr>
        <w:t>, от 22.03.2016 №70</w:t>
      </w:r>
      <w:r w:rsidR="008E7494" w:rsidRPr="008E7494">
        <w:rPr>
          <w:rFonts w:ascii="Times New Roman" w:hAnsi="Times New Roman"/>
          <w:sz w:val="28"/>
          <w:szCs w:val="28"/>
          <w:lang w:eastAsia="ru-RU"/>
        </w:rPr>
        <w:t>,</w:t>
      </w:r>
      <w:r w:rsidR="008E7494" w:rsidRPr="008E7494">
        <w:rPr>
          <w:rFonts w:ascii="Times New Roman" w:hAnsi="Times New Roman"/>
          <w:sz w:val="28"/>
          <w:szCs w:val="28"/>
        </w:rPr>
        <w:t xml:space="preserve"> от 20.06.2023 №273, от 25.07.2023 №281</w:t>
      </w:r>
      <w:r w:rsidRPr="008E7494">
        <w:rPr>
          <w:rFonts w:ascii="Times New Roman" w:hAnsi="Times New Roman"/>
          <w:sz w:val="28"/>
          <w:szCs w:val="28"/>
          <w:lang w:eastAsia="ru-RU"/>
        </w:rPr>
        <w:t>),</w:t>
      </w:r>
      <w:r w:rsidRPr="00DA4438">
        <w:rPr>
          <w:rFonts w:ascii="Times New Roman" w:hAnsi="Times New Roman"/>
          <w:sz w:val="28"/>
          <w:szCs w:val="28"/>
          <w:lang w:eastAsia="ru-RU"/>
        </w:rPr>
        <w:t xml:space="preserve"> финансовым отделом</w:t>
      </w:r>
      <w:r w:rsidR="00FF78B4" w:rsidRPr="00DA4438">
        <w:rPr>
          <w:rFonts w:ascii="Times New Roman" w:hAnsi="Times New Roman"/>
          <w:sz w:val="28"/>
          <w:szCs w:val="28"/>
          <w:lang w:eastAsia="ru-RU"/>
        </w:rPr>
        <w:t xml:space="preserve"> в 202</w:t>
      </w:r>
      <w:r w:rsidR="008E7494">
        <w:rPr>
          <w:rFonts w:ascii="Times New Roman" w:hAnsi="Times New Roman"/>
          <w:sz w:val="28"/>
          <w:szCs w:val="28"/>
          <w:lang w:eastAsia="ru-RU"/>
        </w:rPr>
        <w:t>3</w:t>
      </w:r>
      <w:r w:rsidRPr="00DA4438">
        <w:rPr>
          <w:rFonts w:ascii="Times New Roman" w:hAnsi="Times New Roman"/>
          <w:sz w:val="28"/>
          <w:szCs w:val="28"/>
          <w:lang w:eastAsia="ru-RU"/>
        </w:rPr>
        <w:t xml:space="preserve"> году осуществлялось формирование отчета об исполнении городского бюджета за 1 квартал, полугодие и девять месяцев и подготовка</w:t>
      </w:r>
      <w:proofErr w:type="gramEnd"/>
      <w:r w:rsidRPr="00DA4438">
        <w:rPr>
          <w:rFonts w:ascii="Times New Roman" w:hAnsi="Times New Roman"/>
          <w:sz w:val="28"/>
          <w:szCs w:val="28"/>
          <w:lang w:eastAsia="ru-RU"/>
        </w:rPr>
        <w:t xml:space="preserve"> проектов </w:t>
      </w:r>
      <w:proofErr w:type="gramStart"/>
      <w:r w:rsidRPr="00DA4438">
        <w:rPr>
          <w:rFonts w:ascii="Times New Roman" w:hAnsi="Times New Roman"/>
          <w:sz w:val="28"/>
          <w:szCs w:val="28"/>
          <w:lang w:eastAsia="ru-RU"/>
        </w:rPr>
        <w:t>постановлений администрации города Медногорска Оренбургской области</w:t>
      </w:r>
      <w:proofErr w:type="gramEnd"/>
      <w:r w:rsidRPr="00DA4438">
        <w:rPr>
          <w:rFonts w:ascii="Times New Roman" w:hAnsi="Times New Roman"/>
          <w:sz w:val="28"/>
          <w:szCs w:val="28"/>
          <w:lang w:eastAsia="ru-RU"/>
        </w:rPr>
        <w:t xml:space="preserve"> об утверждении квартальных отчетов об исполнении бюджета муниципального образования город Медногорск. </w:t>
      </w:r>
    </w:p>
    <w:p w:rsidR="00061094" w:rsidRPr="00DA4438" w:rsidRDefault="00061094" w:rsidP="00AC5AF2">
      <w:pPr>
        <w:shd w:val="clear" w:color="auto" w:fill="FFFFFF" w:themeFill="background1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DA4438">
        <w:rPr>
          <w:rFonts w:ascii="Times New Roman" w:hAnsi="Times New Roman"/>
          <w:sz w:val="28"/>
          <w:szCs w:val="28"/>
          <w:lang w:eastAsia="ru-RU"/>
        </w:rPr>
        <w:lastRenderedPageBreak/>
        <w:t>Кроме того, на основании статьи 268.1 Бюджетного кодекса Российской Федерации, финансовым отделом в установленный срок представлена бюджетная квартальная отчетность об исполнении бюджета муниципального образования город Медногорск за 1 квартал</w:t>
      </w:r>
      <w:r w:rsidR="00FF78B4" w:rsidRPr="00DA4438">
        <w:rPr>
          <w:rFonts w:ascii="Times New Roman" w:hAnsi="Times New Roman"/>
          <w:sz w:val="28"/>
          <w:szCs w:val="28"/>
          <w:lang w:eastAsia="ru-RU"/>
        </w:rPr>
        <w:t>, полугодие и девять месяцев 202</w:t>
      </w:r>
      <w:r w:rsidR="008E7494">
        <w:rPr>
          <w:rFonts w:ascii="Times New Roman" w:hAnsi="Times New Roman"/>
          <w:sz w:val="28"/>
          <w:szCs w:val="28"/>
          <w:lang w:eastAsia="ru-RU"/>
        </w:rPr>
        <w:t>3</w:t>
      </w:r>
      <w:r w:rsidRPr="00DA4438">
        <w:rPr>
          <w:rFonts w:ascii="Times New Roman" w:hAnsi="Times New Roman"/>
          <w:sz w:val="28"/>
          <w:szCs w:val="28"/>
          <w:lang w:eastAsia="ru-RU"/>
        </w:rPr>
        <w:t xml:space="preserve"> года в Контрольно-счетную палату </w:t>
      </w:r>
      <w:proofErr w:type="gramStart"/>
      <w:r w:rsidRPr="00DA4438">
        <w:rPr>
          <w:rFonts w:ascii="Times New Roman" w:hAnsi="Times New Roman"/>
          <w:sz w:val="28"/>
          <w:szCs w:val="28"/>
          <w:lang w:eastAsia="ru-RU"/>
        </w:rPr>
        <w:t>г</w:t>
      </w:r>
      <w:proofErr w:type="gramEnd"/>
      <w:r w:rsidRPr="00DA4438">
        <w:rPr>
          <w:rFonts w:ascii="Times New Roman" w:hAnsi="Times New Roman"/>
          <w:sz w:val="28"/>
          <w:szCs w:val="28"/>
          <w:lang w:eastAsia="ru-RU"/>
        </w:rPr>
        <w:t>. Медногорска.</w:t>
      </w:r>
    </w:p>
    <w:p w:rsidR="00061094" w:rsidRPr="00DA4438" w:rsidRDefault="00061094" w:rsidP="00AC5AF2">
      <w:pPr>
        <w:shd w:val="clear" w:color="auto" w:fill="FFFFFF" w:themeFill="background1"/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DA4438">
        <w:rPr>
          <w:rFonts w:ascii="Times New Roman" w:hAnsi="Times New Roman"/>
          <w:sz w:val="28"/>
          <w:szCs w:val="28"/>
          <w:lang w:eastAsia="ru-RU"/>
        </w:rPr>
        <w:t xml:space="preserve">Бюджетная отчетность муниципального образования город Медногорск </w:t>
      </w:r>
      <w:r w:rsidR="00FF78B4" w:rsidRPr="00DA4438">
        <w:rPr>
          <w:rFonts w:ascii="Times New Roman" w:hAnsi="Times New Roman"/>
          <w:sz w:val="28"/>
          <w:szCs w:val="28"/>
          <w:lang w:eastAsia="ru-RU"/>
        </w:rPr>
        <w:t>за 202</w:t>
      </w:r>
      <w:r w:rsidR="008E7494">
        <w:rPr>
          <w:rFonts w:ascii="Times New Roman" w:hAnsi="Times New Roman"/>
          <w:sz w:val="28"/>
          <w:szCs w:val="28"/>
          <w:lang w:eastAsia="ru-RU"/>
        </w:rPr>
        <w:t>3</w:t>
      </w:r>
      <w:r w:rsidRPr="00DA4438">
        <w:rPr>
          <w:rFonts w:ascii="Times New Roman" w:hAnsi="Times New Roman"/>
          <w:sz w:val="28"/>
          <w:szCs w:val="28"/>
          <w:lang w:eastAsia="ru-RU"/>
        </w:rPr>
        <w:t xml:space="preserve"> год представлена финансовым отделом в 20</w:t>
      </w:r>
      <w:r w:rsidR="00FF78B4" w:rsidRPr="00DA4438">
        <w:rPr>
          <w:rFonts w:ascii="Times New Roman" w:hAnsi="Times New Roman"/>
          <w:sz w:val="28"/>
          <w:szCs w:val="28"/>
          <w:lang w:eastAsia="ru-RU"/>
        </w:rPr>
        <w:t>2</w:t>
      </w:r>
      <w:r w:rsidR="008E7494">
        <w:rPr>
          <w:rFonts w:ascii="Times New Roman" w:hAnsi="Times New Roman"/>
          <w:sz w:val="28"/>
          <w:szCs w:val="28"/>
          <w:lang w:eastAsia="ru-RU"/>
        </w:rPr>
        <w:t>4</w:t>
      </w:r>
      <w:r w:rsidRPr="00DA4438">
        <w:rPr>
          <w:rFonts w:ascii="Times New Roman" w:hAnsi="Times New Roman"/>
          <w:sz w:val="28"/>
          <w:szCs w:val="28"/>
          <w:lang w:eastAsia="ru-RU"/>
        </w:rPr>
        <w:t xml:space="preserve"> году в полном объеме предусмотренных форм и в срок, установленный Министерством финансов Оренбургской области.</w:t>
      </w:r>
    </w:p>
    <w:p w:rsidR="00061094" w:rsidRPr="00DA4438" w:rsidRDefault="00061094" w:rsidP="00AC5AF2">
      <w:pPr>
        <w:shd w:val="clear" w:color="auto" w:fill="FFFFFF" w:themeFill="background1"/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DA4438">
        <w:rPr>
          <w:rFonts w:ascii="Times New Roman" w:hAnsi="Times New Roman"/>
          <w:sz w:val="28"/>
          <w:szCs w:val="28"/>
          <w:lang w:eastAsia="ru-RU"/>
        </w:rPr>
        <w:t xml:space="preserve">Финансовый отдел ежемесячно и ежеквартально осуществлял прием и проверку на соответствие контрольным соотношениям бюджетной отчетности главных распорядителей средств городского бюджета, сводной бухгалтерской отчетности муниципальных бюджетных и автономных учреждений муниципального образования город Медногорск, учредителями которых являются отраслевые (функциональные) органы администрации города Медногорска. </w:t>
      </w:r>
    </w:p>
    <w:p w:rsidR="00061094" w:rsidRPr="00DA4438" w:rsidRDefault="00061094" w:rsidP="00AC5AF2">
      <w:pPr>
        <w:shd w:val="clear" w:color="auto" w:fill="FFFFFF" w:themeFill="background1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DA4438">
        <w:rPr>
          <w:rFonts w:ascii="Times New Roman" w:hAnsi="Times New Roman"/>
          <w:sz w:val="28"/>
          <w:szCs w:val="28"/>
          <w:lang w:eastAsia="ru-RU"/>
        </w:rPr>
        <w:t>Также ежемесячно и ежеквартально в срок, установленный Министерством финансов Оренбургской области, финансовым отделом формировалась и представлялась в полном объеме форм отчетность об исполнении бюджета муниципального образования город Медногорск, сводная бухгалтерская отчетность муниципальных бюджетных и автономных учреждений города.</w:t>
      </w:r>
    </w:p>
    <w:p w:rsidR="00061094" w:rsidRPr="00DA4438" w:rsidRDefault="00061094" w:rsidP="00AC5AF2">
      <w:pPr>
        <w:shd w:val="clear" w:color="auto" w:fill="FFFFFF" w:themeFill="background1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DA4438">
        <w:rPr>
          <w:rFonts w:ascii="Times New Roman" w:hAnsi="Times New Roman"/>
          <w:sz w:val="28"/>
          <w:szCs w:val="28"/>
          <w:lang w:eastAsia="ru-RU"/>
        </w:rPr>
        <w:t xml:space="preserve">В целях обеспечения результативности и эффективности использования бюджетных средств финансовым отделом ежемесячно по результатам сформированной бюджетной (бухгалтерской) отчетности осуществляется мониторинг кредиторской задолженности и дебиторской задолженности главных распорядителей бюджетных средств, а также остатков средств на лицевых счетах муниципальных бюджетных и автономных учреждений муниципального образования город Медногорск, </w:t>
      </w:r>
      <w:r w:rsidRPr="00DA4438">
        <w:rPr>
          <w:rFonts w:ascii="Times New Roman" w:hAnsi="Times New Roman"/>
          <w:sz w:val="28"/>
          <w:szCs w:val="28"/>
          <w:lang w:eastAsia="ru-RU"/>
        </w:rPr>
        <w:lastRenderedPageBreak/>
        <w:t>функции и полномочия учредителей которых выполняют отраслевые (функциональные) органы администрации города.</w:t>
      </w:r>
      <w:proofErr w:type="gramEnd"/>
      <w:r w:rsidRPr="00DA4438">
        <w:rPr>
          <w:rFonts w:ascii="Times New Roman" w:hAnsi="Times New Roman"/>
          <w:sz w:val="28"/>
          <w:szCs w:val="28"/>
          <w:lang w:eastAsia="ru-RU"/>
        </w:rPr>
        <w:t xml:space="preserve"> Своевременное и качественное формирование отчетности об исполнении бюджета позволяет оценить выполнение расходных обязательств, обеспечить подотчетность деятельности главных распорядителей бюджетных средств, оценить финансовое состояние муниципальных учреждений муниципального образования город Медногорск.</w:t>
      </w:r>
    </w:p>
    <w:p w:rsidR="00061094" w:rsidRPr="00DA4438" w:rsidRDefault="00061094" w:rsidP="00AC5AF2">
      <w:pPr>
        <w:shd w:val="clear" w:color="auto" w:fill="FFFFFF" w:themeFill="background1"/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DA4438">
        <w:rPr>
          <w:rFonts w:ascii="Times New Roman" w:hAnsi="Times New Roman"/>
          <w:sz w:val="28"/>
          <w:szCs w:val="28"/>
          <w:lang w:eastAsia="ru-RU"/>
        </w:rPr>
        <w:t>В целях недопущения просроченной кредиторской задолженности бюджета и снижения дебиторской задолженности бюджета были проведены следующие мероприятия:</w:t>
      </w:r>
    </w:p>
    <w:p w:rsidR="00061094" w:rsidRPr="00DA4438" w:rsidRDefault="00061094" w:rsidP="00AC5AF2">
      <w:pPr>
        <w:shd w:val="clear" w:color="auto" w:fill="FFFFFF" w:themeFill="background1"/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DA4438">
        <w:rPr>
          <w:rFonts w:ascii="Times New Roman" w:hAnsi="Times New Roman"/>
          <w:sz w:val="28"/>
          <w:szCs w:val="28"/>
          <w:lang w:eastAsia="ru-RU"/>
        </w:rPr>
        <w:t>- ежемесячный мониторинг кредиторской задолженности;</w:t>
      </w:r>
    </w:p>
    <w:p w:rsidR="00061094" w:rsidRPr="00DA4438" w:rsidRDefault="00061094" w:rsidP="00AC5AF2">
      <w:pPr>
        <w:shd w:val="clear" w:color="auto" w:fill="FFFFFF" w:themeFill="background1"/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DA4438">
        <w:rPr>
          <w:rFonts w:ascii="Times New Roman" w:hAnsi="Times New Roman"/>
          <w:sz w:val="28"/>
          <w:szCs w:val="28"/>
          <w:lang w:eastAsia="ru-RU"/>
        </w:rPr>
        <w:t>- обеспечены своевременная выплата заработной платы работникам муниципальных учреждений муниципального образования город Медногорск, включая работников органов местного самоуправления, и уплата начислений на оплату труда, с целью недопущения кредиторской задолженности по оплате труда и начислениям на оплату труда.</w:t>
      </w:r>
    </w:p>
    <w:p w:rsidR="00061094" w:rsidRPr="001C0A2F" w:rsidRDefault="00061094" w:rsidP="00AC5AF2">
      <w:pPr>
        <w:shd w:val="clear" w:color="auto" w:fill="FFFFFF" w:themeFill="background1"/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DA4438">
        <w:rPr>
          <w:rFonts w:ascii="Times New Roman" w:hAnsi="Times New Roman"/>
          <w:sz w:val="28"/>
          <w:szCs w:val="28"/>
          <w:lang w:eastAsia="ru-RU"/>
        </w:rPr>
        <w:t xml:space="preserve">Финансовый отдел с целью реализации полномочий по проведении единой финансовой, бюджетной и налоговой политики для обеспечения учета общественного мнения, предложений и рекомендаций граждан, общественных объединений и иных организаций, приказом от 31.10.2016 № 67 был создан Общественный совет при финансовом отделе администрации </w:t>
      </w:r>
      <w:proofErr w:type="gramStart"/>
      <w:r w:rsidRPr="00DA4438">
        <w:rPr>
          <w:rFonts w:ascii="Times New Roman" w:hAnsi="Times New Roman"/>
          <w:sz w:val="28"/>
          <w:szCs w:val="28"/>
          <w:lang w:eastAsia="ru-RU"/>
        </w:rPr>
        <w:t>г</w:t>
      </w:r>
      <w:proofErr w:type="gramEnd"/>
      <w:r w:rsidRPr="00DA4438">
        <w:rPr>
          <w:rFonts w:ascii="Times New Roman" w:hAnsi="Times New Roman"/>
          <w:sz w:val="28"/>
          <w:szCs w:val="28"/>
          <w:lang w:eastAsia="ru-RU"/>
        </w:rPr>
        <w:t>. Медногорска</w:t>
      </w:r>
      <w:r w:rsidR="00FF78B4" w:rsidRPr="00DA4438">
        <w:rPr>
          <w:rFonts w:ascii="Times New Roman" w:hAnsi="Times New Roman"/>
          <w:sz w:val="28"/>
          <w:szCs w:val="28"/>
          <w:lang w:eastAsia="ru-RU"/>
        </w:rPr>
        <w:t>. За 202</w:t>
      </w:r>
      <w:r w:rsidR="008E7494">
        <w:rPr>
          <w:rFonts w:ascii="Times New Roman" w:hAnsi="Times New Roman"/>
          <w:sz w:val="28"/>
          <w:szCs w:val="28"/>
          <w:lang w:eastAsia="ru-RU"/>
        </w:rPr>
        <w:t>3</w:t>
      </w:r>
      <w:r w:rsidRPr="00DA4438">
        <w:rPr>
          <w:rFonts w:ascii="Times New Roman" w:hAnsi="Times New Roman"/>
          <w:sz w:val="28"/>
          <w:szCs w:val="28"/>
          <w:lang w:eastAsia="ru-RU"/>
        </w:rPr>
        <w:t xml:space="preserve"> год </w:t>
      </w:r>
      <w:r w:rsidRPr="001C0A2F">
        <w:rPr>
          <w:rFonts w:ascii="Times New Roman" w:hAnsi="Times New Roman"/>
          <w:sz w:val="28"/>
          <w:szCs w:val="28"/>
          <w:lang w:eastAsia="ru-RU"/>
        </w:rPr>
        <w:t xml:space="preserve">было проведено </w:t>
      </w:r>
      <w:r w:rsidR="00BD4479">
        <w:rPr>
          <w:rFonts w:ascii="Times New Roman" w:hAnsi="Times New Roman"/>
          <w:sz w:val="28"/>
          <w:szCs w:val="28"/>
          <w:lang w:eastAsia="ru-RU"/>
        </w:rPr>
        <w:t>пять</w:t>
      </w:r>
      <w:r w:rsidRPr="001C0A2F">
        <w:rPr>
          <w:rFonts w:ascii="Times New Roman" w:hAnsi="Times New Roman"/>
          <w:sz w:val="28"/>
          <w:szCs w:val="28"/>
          <w:lang w:eastAsia="ru-RU"/>
        </w:rPr>
        <w:t xml:space="preserve"> заседани</w:t>
      </w:r>
      <w:r w:rsidR="002D087F" w:rsidRPr="001C0A2F">
        <w:rPr>
          <w:rFonts w:ascii="Times New Roman" w:hAnsi="Times New Roman"/>
          <w:sz w:val="28"/>
          <w:szCs w:val="28"/>
          <w:lang w:eastAsia="ru-RU"/>
        </w:rPr>
        <w:t>й</w:t>
      </w:r>
      <w:r w:rsidRPr="001C0A2F">
        <w:rPr>
          <w:rFonts w:ascii="Times New Roman" w:hAnsi="Times New Roman"/>
          <w:sz w:val="28"/>
          <w:szCs w:val="28"/>
          <w:lang w:eastAsia="ru-RU"/>
        </w:rPr>
        <w:t xml:space="preserve"> Общественного совета</w:t>
      </w:r>
      <w:r w:rsidR="001C0A2F" w:rsidRPr="001C0A2F">
        <w:rPr>
          <w:rFonts w:ascii="Times New Roman" w:hAnsi="Times New Roman"/>
          <w:sz w:val="28"/>
          <w:szCs w:val="28"/>
          <w:lang w:eastAsia="ru-RU"/>
        </w:rPr>
        <w:t>.</w:t>
      </w:r>
    </w:p>
    <w:p w:rsidR="00061094" w:rsidRPr="001C0A2F" w:rsidRDefault="00061094" w:rsidP="00AC5AF2">
      <w:pPr>
        <w:shd w:val="clear" w:color="auto" w:fill="FFFFFF" w:themeFill="background1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1C0A2F">
        <w:rPr>
          <w:rFonts w:ascii="Times New Roman" w:hAnsi="Times New Roman"/>
          <w:sz w:val="28"/>
          <w:szCs w:val="28"/>
          <w:lang w:eastAsia="ru-RU"/>
        </w:rPr>
        <w:t>В целях реализации установленных функций финансовым отделом администрации г. Медногорска были подготовлены следующие нормативные и п</w:t>
      </w:r>
      <w:r w:rsidR="00FF78B4" w:rsidRPr="001C0A2F">
        <w:rPr>
          <w:rFonts w:ascii="Times New Roman" w:hAnsi="Times New Roman"/>
          <w:sz w:val="28"/>
          <w:szCs w:val="28"/>
          <w:lang w:eastAsia="ru-RU"/>
        </w:rPr>
        <w:t>р</w:t>
      </w:r>
      <w:r w:rsidR="00997B90" w:rsidRPr="001C0A2F">
        <w:rPr>
          <w:rFonts w:ascii="Times New Roman" w:hAnsi="Times New Roman"/>
          <w:sz w:val="28"/>
          <w:szCs w:val="28"/>
          <w:lang w:eastAsia="ru-RU"/>
        </w:rPr>
        <w:t>авовые акты, утвержденные в 202</w:t>
      </w:r>
      <w:r w:rsidR="008E7494">
        <w:rPr>
          <w:rFonts w:ascii="Times New Roman" w:hAnsi="Times New Roman"/>
          <w:sz w:val="28"/>
          <w:szCs w:val="28"/>
          <w:lang w:eastAsia="ru-RU"/>
        </w:rPr>
        <w:t>3</w:t>
      </w:r>
      <w:r w:rsidRPr="001C0A2F">
        <w:rPr>
          <w:rFonts w:ascii="Times New Roman" w:hAnsi="Times New Roman"/>
          <w:sz w:val="28"/>
          <w:szCs w:val="28"/>
          <w:lang w:eastAsia="ru-RU"/>
        </w:rPr>
        <w:t xml:space="preserve"> году: </w:t>
      </w:r>
      <w:r w:rsidR="00D311DB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11</w:t>
      </w:r>
      <w:r w:rsidRPr="004319E0">
        <w:rPr>
          <w:rFonts w:ascii="Times New Roman" w:hAnsi="Times New Roman"/>
          <w:sz w:val="28"/>
          <w:szCs w:val="28"/>
          <w:lang w:eastAsia="ru-RU"/>
        </w:rPr>
        <w:t xml:space="preserve"> проект</w:t>
      </w:r>
      <w:r w:rsidR="00DE4831" w:rsidRPr="004319E0">
        <w:rPr>
          <w:rFonts w:ascii="Times New Roman" w:hAnsi="Times New Roman"/>
          <w:sz w:val="28"/>
          <w:szCs w:val="28"/>
          <w:lang w:eastAsia="ru-RU"/>
        </w:rPr>
        <w:t>ов</w:t>
      </w:r>
      <w:r w:rsidRPr="004319E0">
        <w:rPr>
          <w:rFonts w:ascii="Times New Roman" w:hAnsi="Times New Roman"/>
          <w:sz w:val="28"/>
          <w:szCs w:val="28"/>
          <w:lang w:eastAsia="ru-RU"/>
        </w:rPr>
        <w:t xml:space="preserve"> Решений </w:t>
      </w:r>
      <w:proofErr w:type="spellStart"/>
      <w:r w:rsidRPr="004319E0">
        <w:rPr>
          <w:rFonts w:ascii="Times New Roman" w:hAnsi="Times New Roman"/>
          <w:sz w:val="28"/>
          <w:szCs w:val="28"/>
          <w:lang w:eastAsia="ru-RU"/>
        </w:rPr>
        <w:t>Медногорского</w:t>
      </w:r>
      <w:proofErr w:type="spellEnd"/>
      <w:r w:rsidRPr="004319E0">
        <w:rPr>
          <w:rFonts w:ascii="Times New Roman" w:hAnsi="Times New Roman"/>
          <w:sz w:val="28"/>
          <w:szCs w:val="28"/>
          <w:lang w:eastAsia="ru-RU"/>
        </w:rPr>
        <w:t xml:space="preserve"> городского Совета по вопросам утверждения годового отчета об исполнении бюджета, внесении изменений в бюджет,</w:t>
      </w:r>
      <w:r w:rsidRPr="005140BC">
        <w:rPr>
          <w:rFonts w:ascii="Times New Roman" w:hAnsi="Times New Roman"/>
          <w:sz w:val="28"/>
          <w:szCs w:val="28"/>
          <w:lang w:eastAsia="ru-RU"/>
        </w:rPr>
        <w:t xml:space="preserve"> утверждении бюджета на 20</w:t>
      </w:r>
      <w:r w:rsidR="00FF78B4" w:rsidRPr="005140BC">
        <w:rPr>
          <w:rFonts w:ascii="Times New Roman" w:hAnsi="Times New Roman"/>
          <w:sz w:val="28"/>
          <w:szCs w:val="28"/>
          <w:lang w:eastAsia="ru-RU"/>
        </w:rPr>
        <w:t>2</w:t>
      </w:r>
      <w:r w:rsidR="00BD4479">
        <w:rPr>
          <w:rFonts w:ascii="Times New Roman" w:hAnsi="Times New Roman"/>
          <w:sz w:val="28"/>
          <w:szCs w:val="28"/>
          <w:lang w:eastAsia="ru-RU"/>
        </w:rPr>
        <w:t>3</w:t>
      </w:r>
      <w:r w:rsidRPr="005140BC">
        <w:rPr>
          <w:rFonts w:ascii="Times New Roman" w:hAnsi="Times New Roman"/>
          <w:sz w:val="28"/>
          <w:szCs w:val="28"/>
          <w:lang w:eastAsia="ru-RU"/>
        </w:rPr>
        <w:t xml:space="preserve"> год и плановый 20</w:t>
      </w:r>
      <w:r w:rsidR="00901FFD" w:rsidRPr="005140BC">
        <w:rPr>
          <w:rFonts w:ascii="Times New Roman" w:hAnsi="Times New Roman"/>
          <w:sz w:val="28"/>
          <w:szCs w:val="28"/>
          <w:lang w:eastAsia="ru-RU"/>
        </w:rPr>
        <w:t>2</w:t>
      </w:r>
      <w:r w:rsidR="00BD4479">
        <w:rPr>
          <w:rFonts w:ascii="Times New Roman" w:hAnsi="Times New Roman"/>
          <w:sz w:val="28"/>
          <w:szCs w:val="28"/>
          <w:lang w:eastAsia="ru-RU"/>
        </w:rPr>
        <w:t>4</w:t>
      </w:r>
      <w:r w:rsidRPr="005140BC">
        <w:rPr>
          <w:rFonts w:ascii="Times New Roman" w:hAnsi="Times New Roman"/>
          <w:sz w:val="28"/>
          <w:szCs w:val="28"/>
          <w:lang w:eastAsia="ru-RU"/>
        </w:rPr>
        <w:t xml:space="preserve"> и 202</w:t>
      </w:r>
      <w:r w:rsidR="00BD4479">
        <w:rPr>
          <w:rFonts w:ascii="Times New Roman" w:hAnsi="Times New Roman"/>
          <w:sz w:val="28"/>
          <w:szCs w:val="28"/>
          <w:lang w:eastAsia="ru-RU"/>
        </w:rPr>
        <w:t>5</w:t>
      </w:r>
      <w:r w:rsidRPr="005140BC">
        <w:rPr>
          <w:rFonts w:ascii="Times New Roman" w:hAnsi="Times New Roman"/>
          <w:sz w:val="28"/>
          <w:szCs w:val="28"/>
          <w:lang w:eastAsia="ru-RU"/>
        </w:rPr>
        <w:t xml:space="preserve"> годов</w:t>
      </w:r>
      <w:r w:rsidR="008E7494">
        <w:rPr>
          <w:rFonts w:ascii="Times New Roman" w:hAnsi="Times New Roman"/>
          <w:sz w:val="28"/>
          <w:szCs w:val="28"/>
          <w:lang w:eastAsia="ru-RU"/>
        </w:rPr>
        <w:t xml:space="preserve">, внесение изменений в </w:t>
      </w:r>
      <w:r w:rsidR="008E7494">
        <w:rPr>
          <w:rFonts w:ascii="Times New Roman" w:hAnsi="Times New Roman"/>
          <w:sz w:val="28"/>
          <w:szCs w:val="28"/>
          <w:lang w:eastAsia="ru-RU"/>
        </w:rPr>
        <w:lastRenderedPageBreak/>
        <w:t>положение о бюджетном процессе</w:t>
      </w:r>
      <w:r w:rsidRPr="005A7936">
        <w:rPr>
          <w:rFonts w:ascii="Times New Roman" w:hAnsi="Times New Roman"/>
          <w:sz w:val="28"/>
          <w:szCs w:val="28"/>
          <w:lang w:eastAsia="ru-RU"/>
        </w:rPr>
        <w:t>;</w:t>
      </w:r>
      <w:proofErr w:type="gramEnd"/>
      <w:r w:rsidRPr="005A793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85471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30</w:t>
      </w:r>
      <w:r w:rsidRPr="005A7936">
        <w:rPr>
          <w:rFonts w:ascii="Times New Roman" w:hAnsi="Times New Roman"/>
          <w:sz w:val="28"/>
          <w:szCs w:val="28"/>
          <w:lang w:eastAsia="ru-RU"/>
        </w:rPr>
        <w:t xml:space="preserve"> проект постановлений администрации города Медногорска, касающихся бюджетной деятельности; </w:t>
      </w:r>
      <w:r w:rsidR="00D311DB">
        <w:rPr>
          <w:rFonts w:ascii="Times New Roman" w:hAnsi="Times New Roman"/>
          <w:sz w:val="28"/>
          <w:szCs w:val="28"/>
          <w:lang w:eastAsia="ru-RU"/>
        </w:rPr>
        <w:t>52</w:t>
      </w:r>
      <w:r w:rsidR="00FF78B4" w:rsidRPr="001C0A2F">
        <w:rPr>
          <w:rFonts w:ascii="Times New Roman" w:hAnsi="Times New Roman"/>
          <w:sz w:val="28"/>
          <w:szCs w:val="28"/>
          <w:lang w:eastAsia="ru-RU"/>
        </w:rPr>
        <w:t xml:space="preserve"> приказа</w:t>
      </w:r>
      <w:r w:rsidRPr="001C0A2F">
        <w:rPr>
          <w:rFonts w:ascii="Times New Roman" w:hAnsi="Times New Roman"/>
          <w:sz w:val="28"/>
          <w:szCs w:val="28"/>
          <w:lang w:eastAsia="ru-RU"/>
        </w:rPr>
        <w:t xml:space="preserve"> финансового отдела администрации </w:t>
      </w:r>
      <w:proofErr w:type="gramStart"/>
      <w:r w:rsidRPr="001C0A2F">
        <w:rPr>
          <w:rFonts w:ascii="Times New Roman" w:hAnsi="Times New Roman"/>
          <w:sz w:val="28"/>
          <w:szCs w:val="28"/>
          <w:lang w:eastAsia="ru-RU"/>
        </w:rPr>
        <w:t>г</w:t>
      </w:r>
      <w:proofErr w:type="gramEnd"/>
      <w:r w:rsidRPr="001C0A2F">
        <w:rPr>
          <w:rFonts w:ascii="Times New Roman" w:hAnsi="Times New Roman"/>
          <w:sz w:val="28"/>
          <w:szCs w:val="28"/>
          <w:lang w:eastAsia="ru-RU"/>
        </w:rPr>
        <w:t>. Медного</w:t>
      </w:r>
      <w:r w:rsidR="005A7936">
        <w:rPr>
          <w:rFonts w:ascii="Times New Roman" w:hAnsi="Times New Roman"/>
          <w:sz w:val="28"/>
          <w:szCs w:val="28"/>
          <w:lang w:eastAsia="ru-RU"/>
        </w:rPr>
        <w:t>рска по основной деятельности.</w:t>
      </w:r>
    </w:p>
    <w:p w:rsidR="00061094" w:rsidRPr="00F8150C" w:rsidRDefault="00061094" w:rsidP="00AC5AF2">
      <w:pPr>
        <w:shd w:val="clear" w:color="auto" w:fill="FFFFFF" w:themeFill="background1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F8150C">
        <w:rPr>
          <w:rFonts w:ascii="Times New Roman" w:hAnsi="Times New Roman"/>
          <w:sz w:val="28"/>
          <w:szCs w:val="28"/>
          <w:lang w:eastAsia="ru-RU"/>
        </w:rPr>
        <w:t xml:space="preserve">В целях исполнения финансовым отделом контрольной функции в течение года проводился предварительный контроль документов, представленных главными распорядителями бюджетных средств на финансирование. Всего в </w:t>
      </w:r>
      <w:r w:rsidR="00FF78B4" w:rsidRPr="00F8150C">
        <w:rPr>
          <w:rFonts w:ascii="Times New Roman" w:hAnsi="Times New Roman"/>
          <w:sz w:val="28"/>
          <w:szCs w:val="28"/>
          <w:lang w:eastAsia="ru-RU"/>
        </w:rPr>
        <w:t>202</w:t>
      </w:r>
      <w:r w:rsidR="00F85471">
        <w:rPr>
          <w:rFonts w:ascii="Times New Roman" w:hAnsi="Times New Roman"/>
          <w:sz w:val="28"/>
          <w:szCs w:val="28"/>
          <w:lang w:eastAsia="ru-RU"/>
        </w:rPr>
        <w:t>3</w:t>
      </w:r>
      <w:r w:rsidRPr="00F8150C">
        <w:rPr>
          <w:rFonts w:ascii="Times New Roman" w:hAnsi="Times New Roman"/>
          <w:sz w:val="28"/>
          <w:szCs w:val="28"/>
          <w:lang w:eastAsia="ru-RU"/>
        </w:rPr>
        <w:t xml:space="preserve"> году финан</w:t>
      </w:r>
      <w:r w:rsidR="00F8150C">
        <w:rPr>
          <w:rFonts w:ascii="Times New Roman" w:hAnsi="Times New Roman"/>
          <w:sz w:val="28"/>
          <w:szCs w:val="28"/>
          <w:lang w:eastAsia="ru-RU"/>
        </w:rPr>
        <w:t xml:space="preserve">совым отделом было проверено </w:t>
      </w:r>
      <w:r w:rsidR="00F85471">
        <w:rPr>
          <w:rFonts w:ascii="Times New Roman" w:hAnsi="Times New Roman"/>
          <w:sz w:val="28"/>
          <w:szCs w:val="28"/>
          <w:lang w:eastAsia="ru-RU"/>
        </w:rPr>
        <w:t>30 556</w:t>
      </w:r>
      <w:r w:rsidR="00177D6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8150C">
        <w:rPr>
          <w:rFonts w:ascii="Times New Roman" w:hAnsi="Times New Roman"/>
          <w:sz w:val="28"/>
          <w:szCs w:val="28"/>
          <w:lang w:eastAsia="ru-RU"/>
        </w:rPr>
        <w:t>платежн</w:t>
      </w:r>
      <w:r w:rsidR="00177D66">
        <w:rPr>
          <w:rFonts w:ascii="Times New Roman" w:hAnsi="Times New Roman"/>
          <w:sz w:val="28"/>
          <w:szCs w:val="28"/>
          <w:lang w:eastAsia="ru-RU"/>
        </w:rPr>
        <w:t>ых</w:t>
      </w:r>
      <w:r w:rsidRPr="00F8150C">
        <w:rPr>
          <w:rFonts w:ascii="Times New Roman" w:hAnsi="Times New Roman"/>
          <w:sz w:val="28"/>
          <w:szCs w:val="28"/>
          <w:lang w:eastAsia="ru-RU"/>
        </w:rPr>
        <w:t xml:space="preserve"> поручени</w:t>
      </w:r>
      <w:r w:rsidR="00177D66">
        <w:rPr>
          <w:rFonts w:ascii="Times New Roman" w:hAnsi="Times New Roman"/>
          <w:sz w:val="28"/>
          <w:szCs w:val="28"/>
          <w:lang w:eastAsia="ru-RU"/>
        </w:rPr>
        <w:t>й</w:t>
      </w:r>
      <w:r w:rsidRPr="00F8150C">
        <w:rPr>
          <w:rFonts w:ascii="Times New Roman" w:hAnsi="Times New Roman"/>
          <w:sz w:val="28"/>
          <w:szCs w:val="28"/>
          <w:lang w:eastAsia="ru-RU"/>
        </w:rPr>
        <w:t xml:space="preserve"> на оплату расходов.</w:t>
      </w:r>
    </w:p>
    <w:p w:rsidR="00061094" w:rsidRDefault="00061094" w:rsidP="00AC5AF2">
      <w:pPr>
        <w:shd w:val="clear" w:color="auto" w:fill="FFFFFF" w:themeFill="background1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F8150C">
        <w:rPr>
          <w:rFonts w:ascii="Times New Roman" w:hAnsi="Times New Roman"/>
          <w:sz w:val="28"/>
          <w:szCs w:val="28"/>
          <w:lang w:eastAsia="ru-RU"/>
        </w:rPr>
        <w:t>В рамках оказания методологической помощи руководителям учреждений были даны рекомендации по повышению эффективности использования бюджетных средств, по применению бюджетной классификации, по заполнению и ведению смет расходов и др.</w:t>
      </w:r>
    </w:p>
    <w:p w:rsidR="00D34781" w:rsidRDefault="00B06228" w:rsidP="00AC5AF2">
      <w:pPr>
        <w:shd w:val="clear" w:color="auto" w:fill="FFFFFF" w:themeFill="background1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Сотрудниками финансового отдела проводится значимая работа по повышению открытости бюджетных данных,</w:t>
      </w:r>
      <w:r w:rsidR="000F42FD">
        <w:rPr>
          <w:rFonts w:ascii="Times New Roman" w:hAnsi="Times New Roman"/>
          <w:sz w:val="28"/>
          <w:szCs w:val="28"/>
          <w:lang w:eastAsia="ru-RU"/>
        </w:rPr>
        <w:t xml:space="preserve"> по повышению</w:t>
      </w:r>
      <w:r>
        <w:rPr>
          <w:rFonts w:ascii="Times New Roman" w:hAnsi="Times New Roman"/>
          <w:sz w:val="28"/>
          <w:szCs w:val="28"/>
          <w:lang w:eastAsia="ru-RU"/>
        </w:rPr>
        <w:t xml:space="preserve"> финансовой грамотности населения, а также по вовлечению граждан в участие в бюджетном процессе города.</w:t>
      </w:r>
    </w:p>
    <w:p w:rsidR="00661A36" w:rsidRDefault="00661A36" w:rsidP="00AC5AF2">
      <w:pPr>
        <w:shd w:val="clear" w:color="auto" w:fill="FFFFFF" w:themeFill="background1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Министерство</w:t>
      </w:r>
      <w:r w:rsidRPr="00661A36">
        <w:rPr>
          <w:rFonts w:ascii="Times New Roman" w:hAnsi="Times New Roman"/>
          <w:sz w:val="28"/>
          <w:szCs w:val="28"/>
          <w:lang w:eastAsia="ru-RU"/>
        </w:rPr>
        <w:t xml:space="preserve"> финансов Оренбургской области в соответствии с постановлением Правительства Оренбургской области</w:t>
      </w:r>
      <w:r>
        <w:rPr>
          <w:rFonts w:ascii="Times New Roman" w:hAnsi="Times New Roman"/>
          <w:sz w:val="28"/>
          <w:szCs w:val="28"/>
          <w:lang w:eastAsia="ru-RU"/>
        </w:rPr>
        <w:t xml:space="preserve"> от 5 декабря 2016 года № 915-п ежегодно формирует рейтинг </w:t>
      </w:r>
      <w:r w:rsidRPr="00661A36">
        <w:rPr>
          <w:rFonts w:ascii="Times New Roman" w:hAnsi="Times New Roman"/>
          <w:sz w:val="28"/>
          <w:szCs w:val="28"/>
          <w:lang w:eastAsia="ru-RU"/>
        </w:rPr>
        <w:t>городских округов и муниципальных районов Оренбургской области по уровню открытости бюджетных данных</w:t>
      </w:r>
      <w:r w:rsidR="00C9277F">
        <w:rPr>
          <w:rFonts w:ascii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sz w:val="28"/>
          <w:szCs w:val="28"/>
          <w:lang w:eastAsia="ru-RU"/>
        </w:rPr>
        <w:t>По итогам данной оценки МО</w:t>
      </w:r>
      <w:r w:rsidR="000F42FD">
        <w:rPr>
          <w:rFonts w:ascii="Times New Roman" w:hAnsi="Times New Roman"/>
          <w:sz w:val="28"/>
          <w:szCs w:val="28"/>
          <w:lang w:eastAsia="ru-RU"/>
        </w:rPr>
        <w:t xml:space="preserve"> г. Медногорск награжден</w:t>
      </w:r>
      <w:r w:rsidRPr="00661A36">
        <w:rPr>
          <w:rFonts w:ascii="Times New Roman" w:hAnsi="Times New Roman"/>
          <w:sz w:val="28"/>
          <w:szCs w:val="28"/>
          <w:lang w:eastAsia="ru-RU"/>
        </w:rPr>
        <w:t xml:space="preserve"> диплом</w:t>
      </w:r>
      <w:r w:rsidR="000F42FD">
        <w:rPr>
          <w:rFonts w:ascii="Times New Roman" w:hAnsi="Times New Roman"/>
          <w:sz w:val="28"/>
          <w:szCs w:val="28"/>
          <w:lang w:eastAsia="ru-RU"/>
        </w:rPr>
        <w:t>ом</w:t>
      </w:r>
      <w:r w:rsidRPr="00661A36">
        <w:rPr>
          <w:rFonts w:ascii="Times New Roman" w:hAnsi="Times New Roman"/>
          <w:sz w:val="28"/>
          <w:szCs w:val="28"/>
          <w:lang w:eastAsia="ru-RU"/>
        </w:rPr>
        <w:t xml:space="preserve"> I степени за высокий уровень открытости бюджетных данных за 202</w:t>
      </w:r>
      <w:r w:rsidR="008E7494">
        <w:rPr>
          <w:rFonts w:ascii="Times New Roman" w:hAnsi="Times New Roman"/>
          <w:sz w:val="28"/>
          <w:szCs w:val="28"/>
          <w:lang w:eastAsia="ru-RU"/>
        </w:rPr>
        <w:t>2</w:t>
      </w:r>
      <w:r w:rsidRPr="00661A36">
        <w:rPr>
          <w:rFonts w:ascii="Times New Roman" w:hAnsi="Times New Roman"/>
          <w:sz w:val="28"/>
          <w:szCs w:val="28"/>
          <w:lang w:eastAsia="ru-RU"/>
        </w:rPr>
        <w:t xml:space="preserve"> год</w:t>
      </w:r>
      <w:r w:rsidR="00CA1431">
        <w:rPr>
          <w:rFonts w:ascii="Times New Roman" w:hAnsi="Times New Roman"/>
          <w:sz w:val="28"/>
          <w:szCs w:val="28"/>
          <w:lang w:eastAsia="ru-RU"/>
        </w:rPr>
        <w:t>.</w:t>
      </w:r>
    </w:p>
    <w:p w:rsidR="00661A36" w:rsidRPr="00670F6F" w:rsidRDefault="00661A36" w:rsidP="00AC5AF2">
      <w:pPr>
        <w:shd w:val="clear" w:color="auto" w:fill="FFFFFF" w:themeFill="background1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670F6F">
        <w:rPr>
          <w:rFonts w:ascii="Times New Roman" w:hAnsi="Times New Roman"/>
          <w:sz w:val="28"/>
          <w:szCs w:val="28"/>
        </w:rPr>
        <w:t>В целях повышения открытости бюджетных данных на официальном сайте администрации города размещается акту</w:t>
      </w:r>
      <w:r w:rsidR="00C9277F" w:rsidRPr="00670F6F">
        <w:rPr>
          <w:rFonts w:ascii="Times New Roman" w:hAnsi="Times New Roman"/>
          <w:sz w:val="28"/>
          <w:szCs w:val="28"/>
        </w:rPr>
        <w:t xml:space="preserve">альная информация по бюджетной </w:t>
      </w:r>
      <w:r w:rsidRPr="00670F6F">
        <w:rPr>
          <w:rFonts w:ascii="Times New Roman" w:hAnsi="Times New Roman"/>
          <w:sz w:val="28"/>
          <w:szCs w:val="28"/>
        </w:rPr>
        <w:t xml:space="preserve">тематике. Ведется активная работа по формированию брошюры «Бюджет для граждан», благодаря чему для населения доступно и максимально доходчиво представляются актуальные сведения о городском бюджете. </w:t>
      </w:r>
    </w:p>
    <w:p w:rsidR="00F85471" w:rsidRDefault="00F85471" w:rsidP="00F85471">
      <w:pPr>
        <w:shd w:val="clear" w:color="auto" w:fill="FFFFFF" w:themeFill="background1"/>
        <w:spacing w:after="0" w:line="36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87649">
        <w:rPr>
          <w:rFonts w:ascii="Times New Roman" w:hAnsi="Times New Roman"/>
          <w:sz w:val="28"/>
          <w:szCs w:val="28"/>
        </w:rPr>
        <w:lastRenderedPageBreak/>
        <w:t xml:space="preserve">В </w:t>
      </w:r>
      <w:r w:rsidRPr="00C87649"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  <w:lang w:val="en-US"/>
        </w:rPr>
        <w:t>X</w:t>
      </w:r>
      <w:r w:rsidRPr="00007610">
        <w:rPr>
          <w:rFonts w:ascii="Times New Roman" w:hAnsi="Times New Roman"/>
          <w:sz w:val="28"/>
          <w:szCs w:val="28"/>
        </w:rPr>
        <w:t xml:space="preserve"> </w:t>
      </w:r>
      <w:r w:rsidRPr="00C87649">
        <w:rPr>
          <w:rFonts w:ascii="Times New Roman" w:hAnsi="Times New Roman"/>
          <w:sz w:val="28"/>
          <w:szCs w:val="28"/>
        </w:rPr>
        <w:t>региональном конкурсе проектов по предоставлению бюджета для граждан</w:t>
      </w:r>
      <w:r>
        <w:rPr>
          <w:rFonts w:ascii="Times New Roman" w:hAnsi="Times New Roman"/>
          <w:sz w:val="28"/>
          <w:szCs w:val="28"/>
        </w:rPr>
        <w:t>,</w:t>
      </w:r>
      <w:r w:rsidRPr="00C87649">
        <w:rPr>
          <w:rFonts w:ascii="Times New Roman" w:hAnsi="Times New Roman"/>
          <w:sz w:val="28"/>
          <w:szCs w:val="28"/>
        </w:rPr>
        <w:t xml:space="preserve"> </w:t>
      </w:r>
      <w:r w:rsidRPr="00C8764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финансовый отдел администрации </w:t>
      </w:r>
      <w:proofErr w:type="gramStart"/>
      <w:r w:rsidRPr="00C8764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</w:t>
      </w:r>
      <w:proofErr w:type="gramEnd"/>
      <w:r w:rsidRPr="00C8764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Медногорска стал одним из наиболее активных участников конк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урса, представив к </w:t>
      </w:r>
      <w:r w:rsidRPr="00C8764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рассмотрению конкурсной комиссии работы по трем номинациям. </w:t>
      </w:r>
    </w:p>
    <w:p w:rsidR="00F85471" w:rsidRPr="00123C8F" w:rsidRDefault="00F85471" w:rsidP="00F85471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123C8F">
        <w:rPr>
          <w:rFonts w:ascii="Times New Roman" w:eastAsia="Times New Roman" w:hAnsi="Times New Roman"/>
          <w:sz w:val="28"/>
          <w:szCs w:val="28"/>
        </w:rPr>
        <w:t>- в номинации «Современные формы представления проекта местного бюджета для граждан» проект «Интерактивный журнал «Бюджет для граждан города Медногорска»</w:t>
      </w:r>
      <w:r>
        <w:rPr>
          <w:rFonts w:ascii="Times New Roman" w:eastAsia="Times New Roman" w:hAnsi="Times New Roman"/>
          <w:sz w:val="28"/>
          <w:szCs w:val="28"/>
        </w:rPr>
        <w:t>;</w:t>
      </w:r>
    </w:p>
    <w:p w:rsidR="00F85471" w:rsidRPr="00123C8F" w:rsidRDefault="00F85471" w:rsidP="00F85471">
      <w:pPr>
        <w:spacing w:after="0" w:line="36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123C8F">
        <w:rPr>
          <w:rFonts w:ascii="Times New Roman" w:eastAsia="Times New Roman" w:hAnsi="Times New Roman"/>
          <w:sz w:val="28"/>
          <w:szCs w:val="28"/>
        </w:rPr>
        <w:t>- в номинации «</w:t>
      </w:r>
      <w:r w:rsidRPr="00123C8F">
        <w:rPr>
          <w:rFonts w:ascii="Times New Roman" w:eastAsia="Times New Roman" w:hAnsi="Times New Roman"/>
          <w:bCs/>
          <w:sz w:val="28"/>
          <w:szCs w:val="28"/>
        </w:rPr>
        <w:t>Лучшее обучающее мероприятие по бюджетной тематике» проект «Три кота в городе финансовой грамотности»</w:t>
      </w:r>
      <w:proofErr w:type="gramStart"/>
      <w:r w:rsidRPr="00123C8F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</w:rPr>
        <w:t>;</w:t>
      </w:r>
      <w:proofErr w:type="gramEnd"/>
    </w:p>
    <w:p w:rsidR="00F85471" w:rsidRPr="00123C8F" w:rsidRDefault="00F85471" w:rsidP="00F85471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23C8F">
        <w:rPr>
          <w:rFonts w:ascii="Times New Roman" w:eastAsia="Times New Roman" w:hAnsi="Times New Roman"/>
          <w:bCs/>
          <w:sz w:val="28"/>
          <w:szCs w:val="28"/>
        </w:rPr>
        <w:t xml:space="preserve">- в номинации </w:t>
      </w:r>
      <w:r w:rsidRPr="00123C8F">
        <w:rPr>
          <w:rFonts w:ascii="Times New Roman" w:hAnsi="Times New Roman"/>
          <w:sz w:val="28"/>
          <w:szCs w:val="28"/>
        </w:rPr>
        <w:t>«Бюджет для граждан в 2030 году» проект «Развитие бюджета для граждан».</w:t>
      </w:r>
    </w:p>
    <w:p w:rsidR="00F85471" w:rsidRPr="00123C8F" w:rsidRDefault="00F85471" w:rsidP="00F85471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123C8F">
        <w:rPr>
          <w:rFonts w:ascii="Times New Roman" w:hAnsi="Times New Roman"/>
          <w:sz w:val="28"/>
          <w:szCs w:val="28"/>
        </w:rPr>
        <w:t xml:space="preserve">Все три конкурсные работы были признаны лучшими в своих номинациях и заняли почетные </w:t>
      </w:r>
      <w:r w:rsidRPr="00123C8F">
        <w:rPr>
          <w:rFonts w:ascii="Times New Roman" w:hAnsi="Times New Roman"/>
          <w:sz w:val="28"/>
          <w:szCs w:val="28"/>
          <w:lang w:val="en-US"/>
        </w:rPr>
        <w:t>I</w:t>
      </w:r>
      <w:r w:rsidRPr="00123C8F">
        <w:rPr>
          <w:rFonts w:ascii="Times New Roman" w:hAnsi="Times New Roman"/>
          <w:sz w:val="28"/>
          <w:szCs w:val="28"/>
        </w:rPr>
        <w:t xml:space="preserve"> места. </w:t>
      </w:r>
    </w:p>
    <w:p w:rsidR="00B70ACF" w:rsidRPr="00B70ACF" w:rsidRDefault="00B70ACF" w:rsidP="00B70ACF">
      <w:pPr>
        <w:shd w:val="clear" w:color="auto" w:fill="FFFFFF" w:themeFill="background1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70ACF">
        <w:rPr>
          <w:rFonts w:ascii="Times New Roman" w:hAnsi="Times New Roman"/>
          <w:sz w:val="28"/>
          <w:szCs w:val="28"/>
        </w:rPr>
        <w:t xml:space="preserve">В 2023 году было реализовано два проекта инициативного </w:t>
      </w:r>
      <w:proofErr w:type="spellStart"/>
      <w:r w:rsidRPr="00B70ACF">
        <w:rPr>
          <w:rFonts w:ascii="Times New Roman" w:hAnsi="Times New Roman"/>
          <w:sz w:val="28"/>
          <w:szCs w:val="28"/>
        </w:rPr>
        <w:t>бюджетирования</w:t>
      </w:r>
      <w:proofErr w:type="spellEnd"/>
      <w:r w:rsidRPr="00B70ACF">
        <w:rPr>
          <w:rFonts w:ascii="Times New Roman" w:hAnsi="Times New Roman"/>
          <w:sz w:val="28"/>
          <w:szCs w:val="28"/>
        </w:rPr>
        <w:t xml:space="preserve"> по обустройству детской игровой площадки в п. </w:t>
      </w:r>
      <w:proofErr w:type="spellStart"/>
      <w:r w:rsidRPr="00B70ACF">
        <w:rPr>
          <w:rFonts w:ascii="Times New Roman" w:hAnsi="Times New Roman"/>
          <w:sz w:val="28"/>
          <w:szCs w:val="28"/>
        </w:rPr>
        <w:t>Блявтамак</w:t>
      </w:r>
      <w:proofErr w:type="spellEnd"/>
      <w:r w:rsidRPr="00B70ACF">
        <w:rPr>
          <w:rFonts w:ascii="Times New Roman" w:hAnsi="Times New Roman"/>
          <w:sz w:val="28"/>
          <w:szCs w:val="28"/>
        </w:rPr>
        <w:t xml:space="preserve"> и детской спортивной площадки </w:t>
      </w:r>
      <w:proofErr w:type="gramStart"/>
      <w:r w:rsidRPr="00B70ACF">
        <w:rPr>
          <w:rFonts w:ascii="Times New Roman" w:hAnsi="Times New Roman"/>
          <w:sz w:val="28"/>
          <w:szCs w:val="28"/>
        </w:rPr>
        <w:t>в</w:t>
      </w:r>
      <w:proofErr w:type="gramEnd"/>
      <w:r w:rsidRPr="00B70ACF">
        <w:rPr>
          <w:rFonts w:ascii="Times New Roman" w:hAnsi="Times New Roman"/>
          <w:sz w:val="28"/>
          <w:szCs w:val="28"/>
        </w:rPr>
        <w:t xml:space="preserve"> с. </w:t>
      </w:r>
      <w:proofErr w:type="spellStart"/>
      <w:r w:rsidRPr="00B70ACF">
        <w:rPr>
          <w:rFonts w:ascii="Times New Roman" w:hAnsi="Times New Roman"/>
          <w:sz w:val="28"/>
          <w:szCs w:val="28"/>
        </w:rPr>
        <w:t>Кидрясово</w:t>
      </w:r>
      <w:proofErr w:type="spellEnd"/>
      <w:r w:rsidRPr="00B70ACF">
        <w:rPr>
          <w:rFonts w:ascii="Times New Roman" w:hAnsi="Times New Roman"/>
          <w:sz w:val="28"/>
          <w:szCs w:val="28"/>
        </w:rPr>
        <w:t>. Стоит отметить, что все проекты являются инклюзивными и получили соответствующее экспертное заключение АНО «Экспертный центр паспортизации и сертификации «Доступная среда».</w:t>
      </w:r>
    </w:p>
    <w:p w:rsidR="00B70ACF" w:rsidRPr="00B70ACF" w:rsidRDefault="00B70ACF" w:rsidP="00B70ACF">
      <w:pPr>
        <w:shd w:val="clear" w:color="auto" w:fill="FFFFFF" w:themeFill="background1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 же,</w:t>
      </w:r>
      <w:r w:rsidR="00F27F28">
        <w:rPr>
          <w:rFonts w:ascii="Times New Roman" w:hAnsi="Times New Roman"/>
          <w:sz w:val="28"/>
          <w:szCs w:val="28"/>
        </w:rPr>
        <w:t xml:space="preserve"> в отчетном году</w:t>
      </w:r>
      <w:r w:rsidRPr="00B70ACF">
        <w:rPr>
          <w:rFonts w:ascii="Times New Roman" w:hAnsi="Times New Roman"/>
          <w:sz w:val="28"/>
          <w:szCs w:val="28"/>
        </w:rPr>
        <w:t xml:space="preserve"> была проведена работа по подготовке документации уже трех проектов инициативного </w:t>
      </w:r>
      <w:proofErr w:type="spellStart"/>
      <w:r w:rsidRPr="00B70ACF">
        <w:rPr>
          <w:rFonts w:ascii="Times New Roman" w:hAnsi="Times New Roman"/>
          <w:sz w:val="28"/>
          <w:szCs w:val="28"/>
        </w:rPr>
        <w:t>бюджетирования</w:t>
      </w:r>
      <w:proofErr w:type="spellEnd"/>
      <w:r w:rsidRPr="00B70ACF">
        <w:rPr>
          <w:rFonts w:ascii="Times New Roman" w:hAnsi="Times New Roman"/>
          <w:sz w:val="28"/>
          <w:szCs w:val="28"/>
        </w:rPr>
        <w:t xml:space="preserve"> по обустройству мемориала памяти участникам ВОВ в п. </w:t>
      </w:r>
      <w:proofErr w:type="spellStart"/>
      <w:r w:rsidRPr="00B70ACF">
        <w:rPr>
          <w:rFonts w:ascii="Times New Roman" w:hAnsi="Times New Roman"/>
          <w:sz w:val="28"/>
          <w:szCs w:val="28"/>
        </w:rPr>
        <w:t>Блявтамак</w:t>
      </w:r>
      <w:proofErr w:type="spellEnd"/>
      <w:r w:rsidRPr="00B70ACF">
        <w:rPr>
          <w:rFonts w:ascii="Times New Roman" w:hAnsi="Times New Roman"/>
          <w:sz w:val="28"/>
          <w:szCs w:val="28"/>
        </w:rPr>
        <w:t xml:space="preserve">, обустройство площадки для сбора крупногабаритного мусора в с. </w:t>
      </w:r>
      <w:proofErr w:type="spellStart"/>
      <w:r w:rsidRPr="00B70ACF">
        <w:rPr>
          <w:rFonts w:ascii="Times New Roman" w:hAnsi="Times New Roman"/>
          <w:sz w:val="28"/>
          <w:szCs w:val="28"/>
        </w:rPr>
        <w:t>Кидрясово</w:t>
      </w:r>
      <w:proofErr w:type="spellEnd"/>
      <w:r w:rsidRPr="00B70ACF">
        <w:rPr>
          <w:rFonts w:ascii="Times New Roman" w:hAnsi="Times New Roman"/>
          <w:sz w:val="28"/>
          <w:szCs w:val="28"/>
        </w:rPr>
        <w:t xml:space="preserve"> и капитальный ремонт пожарного колодца в </w:t>
      </w:r>
      <w:proofErr w:type="spellStart"/>
      <w:r w:rsidRPr="00B70ACF">
        <w:rPr>
          <w:rFonts w:ascii="Times New Roman" w:hAnsi="Times New Roman"/>
          <w:sz w:val="28"/>
          <w:szCs w:val="28"/>
        </w:rPr>
        <w:t>с</w:t>
      </w:r>
      <w:proofErr w:type="gramStart"/>
      <w:r w:rsidRPr="00B70ACF">
        <w:rPr>
          <w:rFonts w:ascii="Times New Roman" w:hAnsi="Times New Roman"/>
          <w:sz w:val="28"/>
          <w:szCs w:val="28"/>
        </w:rPr>
        <w:t>.Б</w:t>
      </w:r>
      <w:proofErr w:type="gramEnd"/>
      <w:r w:rsidRPr="00B70ACF">
        <w:rPr>
          <w:rFonts w:ascii="Times New Roman" w:hAnsi="Times New Roman"/>
          <w:sz w:val="28"/>
          <w:szCs w:val="28"/>
        </w:rPr>
        <w:t>лява</w:t>
      </w:r>
      <w:proofErr w:type="spellEnd"/>
      <w:r w:rsidRPr="00B70ACF">
        <w:rPr>
          <w:rFonts w:ascii="Times New Roman" w:hAnsi="Times New Roman"/>
          <w:sz w:val="28"/>
          <w:szCs w:val="28"/>
        </w:rPr>
        <w:t xml:space="preserve">. Данные проекты прошли конкурсный отбор и будут реализованы в 2024 году. </w:t>
      </w:r>
    </w:p>
    <w:p w:rsidR="00B70ACF" w:rsidRPr="00B70ACF" w:rsidRDefault="00B70ACF" w:rsidP="00B70AC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0ACF">
        <w:rPr>
          <w:rFonts w:ascii="Times New Roman" w:hAnsi="Times New Roman"/>
          <w:sz w:val="28"/>
          <w:szCs w:val="28"/>
        </w:rPr>
        <w:t xml:space="preserve">В городе успешно реализуются механизмы повышения финансовой грамотности населения, повышения открытости и прозрачности бюджета. Одним из наиболее эффективных способов вовлечения школьников города </w:t>
      </w:r>
      <w:r w:rsidRPr="00B70ACF">
        <w:rPr>
          <w:rFonts w:ascii="Times New Roman" w:hAnsi="Times New Roman"/>
          <w:sz w:val="28"/>
          <w:szCs w:val="28"/>
        </w:rPr>
        <w:lastRenderedPageBreak/>
        <w:t xml:space="preserve">для участия в бюджетном процессе является </w:t>
      </w:r>
      <w:proofErr w:type="gramStart"/>
      <w:r w:rsidRPr="00B70ACF">
        <w:rPr>
          <w:rFonts w:ascii="Times New Roman" w:hAnsi="Times New Roman"/>
          <w:sz w:val="28"/>
          <w:szCs w:val="28"/>
        </w:rPr>
        <w:t>инициативное</w:t>
      </w:r>
      <w:proofErr w:type="gramEnd"/>
      <w:r w:rsidRPr="00B70A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70ACF">
        <w:rPr>
          <w:rFonts w:ascii="Times New Roman" w:hAnsi="Times New Roman"/>
          <w:sz w:val="28"/>
          <w:szCs w:val="28"/>
        </w:rPr>
        <w:t>бюджетирование</w:t>
      </w:r>
      <w:proofErr w:type="spellEnd"/>
      <w:r w:rsidRPr="00B70ACF">
        <w:rPr>
          <w:rFonts w:ascii="Times New Roman" w:hAnsi="Times New Roman"/>
          <w:sz w:val="28"/>
          <w:szCs w:val="28"/>
        </w:rPr>
        <w:t xml:space="preserve"> с проектом «Школьный бюджет».</w:t>
      </w:r>
    </w:p>
    <w:p w:rsidR="00B70ACF" w:rsidRPr="00B70ACF" w:rsidRDefault="00B70ACF" w:rsidP="00B70AC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0ACF">
        <w:rPr>
          <w:rFonts w:ascii="Times New Roman" w:hAnsi="Times New Roman"/>
          <w:sz w:val="28"/>
          <w:szCs w:val="28"/>
        </w:rPr>
        <w:t>В 2023 году в реализацию проекта «Школьный бюджет» внесены изменения, которые затронули возрастную категорию участников и его финансовое обеспечение, так к участию вовлечены учащиеся с 3 по 11 классы по возрастным параллелям, а так же общая сумма гранта составила 800,0 тыс. рублей.</w:t>
      </w:r>
    </w:p>
    <w:p w:rsidR="00B70ACF" w:rsidRPr="00B70ACF" w:rsidRDefault="00B70ACF" w:rsidP="00B70AC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0ACF">
        <w:rPr>
          <w:rFonts w:ascii="Times New Roman" w:hAnsi="Times New Roman"/>
          <w:sz w:val="28"/>
          <w:szCs w:val="28"/>
        </w:rPr>
        <w:t>Победителями Проекта «Школьный бюджет» в 2023 году стали:</w:t>
      </w:r>
    </w:p>
    <w:p w:rsidR="00B70ACF" w:rsidRPr="00B70ACF" w:rsidRDefault="00B70ACF" w:rsidP="00B70AC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0ACF">
        <w:rPr>
          <w:rFonts w:ascii="Times New Roman" w:hAnsi="Times New Roman"/>
          <w:sz w:val="28"/>
          <w:szCs w:val="28"/>
        </w:rPr>
        <w:t xml:space="preserve">- в возрастной параллели 3-4 классы </w:t>
      </w:r>
      <w:proofErr w:type="gramStart"/>
      <w:r w:rsidRPr="00B70ACF">
        <w:rPr>
          <w:rFonts w:ascii="Times New Roman" w:hAnsi="Times New Roman"/>
          <w:sz w:val="28"/>
          <w:szCs w:val="28"/>
        </w:rPr>
        <w:t>-М</w:t>
      </w:r>
      <w:proofErr w:type="gramEnd"/>
      <w:r w:rsidRPr="00B70ACF">
        <w:rPr>
          <w:rFonts w:ascii="Times New Roman" w:hAnsi="Times New Roman"/>
          <w:sz w:val="28"/>
          <w:szCs w:val="28"/>
        </w:rPr>
        <w:t xml:space="preserve">БОУ «Гимназия г. Медногорска» с проектом «Кукольный театр», сумма гранта составила 50,0 </w:t>
      </w:r>
      <w:proofErr w:type="spellStart"/>
      <w:r w:rsidRPr="00B70ACF">
        <w:rPr>
          <w:rFonts w:ascii="Times New Roman" w:hAnsi="Times New Roman"/>
          <w:sz w:val="28"/>
          <w:szCs w:val="28"/>
        </w:rPr>
        <w:t>тыс.руб</w:t>
      </w:r>
      <w:proofErr w:type="spellEnd"/>
      <w:r w:rsidRPr="00B70ACF">
        <w:rPr>
          <w:rFonts w:ascii="Times New Roman" w:hAnsi="Times New Roman"/>
          <w:sz w:val="28"/>
          <w:szCs w:val="28"/>
        </w:rPr>
        <w:t>;</w:t>
      </w:r>
    </w:p>
    <w:p w:rsidR="00B70ACF" w:rsidRPr="00B70ACF" w:rsidRDefault="00B70ACF" w:rsidP="00B70AC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0ACF">
        <w:rPr>
          <w:rFonts w:ascii="Times New Roman" w:hAnsi="Times New Roman"/>
          <w:sz w:val="28"/>
          <w:szCs w:val="28"/>
        </w:rPr>
        <w:t xml:space="preserve">- в возрастной параллели 5-6 классы - МБОУ «Средняя </w:t>
      </w:r>
      <w:r w:rsidR="001B1F71" w:rsidRPr="00B70ACF">
        <w:rPr>
          <w:rFonts w:ascii="Times New Roman" w:hAnsi="Times New Roman"/>
          <w:sz w:val="28"/>
          <w:szCs w:val="28"/>
        </w:rPr>
        <w:t>общеобразовательная</w:t>
      </w:r>
      <w:r w:rsidRPr="00B70ACF">
        <w:rPr>
          <w:rFonts w:ascii="Times New Roman" w:hAnsi="Times New Roman"/>
          <w:sz w:val="28"/>
          <w:szCs w:val="28"/>
        </w:rPr>
        <w:t xml:space="preserve"> школа №1 г. Медногорска» с проектом «Создание зоны </w:t>
      </w:r>
      <w:proofErr w:type="spellStart"/>
      <w:r w:rsidRPr="00B70ACF">
        <w:rPr>
          <w:rFonts w:ascii="Times New Roman" w:hAnsi="Times New Roman"/>
          <w:sz w:val="28"/>
          <w:szCs w:val="28"/>
        </w:rPr>
        <w:t>коворкинга</w:t>
      </w:r>
      <w:proofErr w:type="spellEnd"/>
      <w:r w:rsidRPr="00B70ACF">
        <w:rPr>
          <w:rFonts w:ascii="Times New Roman" w:hAnsi="Times New Roman"/>
          <w:sz w:val="28"/>
          <w:szCs w:val="28"/>
        </w:rPr>
        <w:t xml:space="preserve"> в школьной библиотеке», сумма гранта составила 150,0 </w:t>
      </w:r>
      <w:proofErr w:type="spellStart"/>
      <w:r w:rsidRPr="00B70ACF">
        <w:rPr>
          <w:rFonts w:ascii="Times New Roman" w:hAnsi="Times New Roman"/>
          <w:sz w:val="28"/>
          <w:szCs w:val="28"/>
        </w:rPr>
        <w:t>тыс</w:t>
      </w:r>
      <w:proofErr w:type="gramStart"/>
      <w:r w:rsidRPr="00B70ACF">
        <w:rPr>
          <w:rFonts w:ascii="Times New Roman" w:hAnsi="Times New Roman"/>
          <w:sz w:val="28"/>
          <w:szCs w:val="28"/>
        </w:rPr>
        <w:t>.р</w:t>
      </w:r>
      <w:proofErr w:type="gramEnd"/>
      <w:r w:rsidRPr="00B70ACF">
        <w:rPr>
          <w:rFonts w:ascii="Times New Roman" w:hAnsi="Times New Roman"/>
          <w:sz w:val="28"/>
          <w:szCs w:val="28"/>
        </w:rPr>
        <w:t>уб</w:t>
      </w:r>
      <w:proofErr w:type="spellEnd"/>
      <w:r w:rsidRPr="00B70ACF">
        <w:rPr>
          <w:rFonts w:ascii="Times New Roman" w:hAnsi="Times New Roman"/>
          <w:sz w:val="28"/>
          <w:szCs w:val="28"/>
        </w:rPr>
        <w:t>;</w:t>
      </w:r>
    </w:p>
    <w:p w:rsidR="00B70ACF" w:rsidRPr="00B70ACF" w:rsidRDefault="00B70ACF" w:rsidP="00B70AC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0ACF">
        <w:rPr>
          <w:rFonts w:ascii="Times New Roman" w:hAnsi="Times New Roman"/>
          <w:sz w:val="28"/>
          <w:szCs w:val="28"/>
        </w:rPr>
        <w:t xml:space="preserve">- в возрастной параллели 7-8 классы - МБОУ «Гимназия г. Медногорска» с проектом «Современный интерьер зоны отдыха в школе», сумма гранта составила 150,0 </w:t>
      </w:r>
      <w:proofErr w:type="spellStart"/>
      <w:r w:rsidRPr="00B70ACF">
        <w:rPr>
          <w:rFonts w:ascii="Times New Roman" w:hAnsi="Times New Roman"/>
          <w:sz w:val="28"/>
          <w:szCs w:val="28"/>
        </w:rPr>
        <w:t>тыс</w:t>
      </w:r>
      <w:proofErr w:type="gramStart"/>
      <w:r w:rsidRPr="00B70ACF">
        <w:rPr>
          <w:rFonts w:ascii="Times New Roman" w:hAnsi="Times New Roman"/>
          <w:sz w:val="28"/>
          <w:szCs w:val="28"/>
        </w:rPr>
        <w:t>.р</w:t>
      </w:r>
      <w:proofErr w:type="gramEnd"/>
      <w:r w:rsidRPr="00B70ACF">
        <w:rPr>
          <w:rFonts w:ascii="Times New Roman" w:hAnsi="Times New Roman"/>
          <w:sz w:val="28"/>
          <w:szCs w:val="28"/>
        </w:rPr>
        <w:t>уб</w:t>
      </w:r>
      <w:proofErr w:type="spellEnd"/>
      <w:r w:rsidRPr="00B70ACF">
        <w:rPr>
          <w:rFonts w:ascii="Times New Roman" w:hAnsi="Times New Roman"/>
          <w:sz w:val="28"/>
          <w:szCs w:val="28"/>
        </w:rPr>
        <w:t>;</w:t>
      </w:r>
    </w:p>
    <w:p w:rsidR="00B70ACF" w:rsidRPr="00B70ACF" w:rsidRDefault="00B70ACF" w:rsidP="00B70AC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0ACF">
        <w:rPr>
          <w:rFonts w:ascii="Times New Roman" w:hAnsi="Times New Roman"/>
          <w:sz w:val="28"/>
          <w:szCs w:val="28"/>
        </w:rPr>
        <w:t xml:space="preserve">- в возрастной параллели 9-11 </w:t>
      </w:r>
      <w:proofErr w:type="spellStart"/>
      <w:r w:rsidRPr="00B70ACF">
        <w:rPr>
          <w:rFonts w:ascii="Times New Roman" w:hAnsi="Times New Roman"/>
          <w:sz w:val="28"/>
          <w:szCs w:val="28"/>
        </w:rPr>
        <w:t>классы-МБОУ</w:t>
      </w:r>
      <w:proofErr w:type="spellEnd"/>
      <w:r w:rsidRPr="00B70ACF">
        <w:rPr>
          <w:rFonts w:ascii="Times New Roman" w:hAnsi="Times New Roman"/>
          <w:sz w:val="28"/>
          <w:szCs w:val="28"/>
        </w:rPr>
        <w:t xml:space="preserve"> «Средняя </w:t>
      </w:r>
      <w:r w:rsidR="001B1F71" w:rsidRPr="00B70ACF">
        <w:rPr>
          <w:rFonts w:ascii="Times New Roman" w:hAnsi="Times New Roman"/>
          <w:sz w:val="28"/>
          <w:szCs w:val="28"/>
        </w:rPr>
        <w:t>общеобразовательная</w:t>
      </w:r>
      <w:r w:rsidRPr="00B70ACF">
        <w:rPr>
          <w:rFonts w:ascii="Times New Roman" w:hAnsi="Times New Roman"/>
          <w:sz w:val="28"/>
          <w:szCs w:val="28"/>
        </w:rPr>
        <w:t xml:space="preserve"> школа №7 г. Медногорска» с проектом «Центр детских инициатив «МИР ВОЗМОЖНОСТЕЙ» заняла </w:t>
      </w:r>
      <w:r w:rsidRPr="00B70ACF">
        <w:rPr>
          <w:rFonts w:ascii="Times New Roman" w:hAnsi="Times New Roman"/>
          <w:sz w:val="28"/>
          <w:szCs w:val="28"/>
          <w:lang w:val="en-US"/>
        </w:rPr>
        <w:t>I</w:t>
      </w:r>
      <w:r w:rsidRPr="00B70ACF">
        <w:rPr>
          <w:rFonts w:ascii="Times New Roman" w:hAnsi="Times New Roman"/>
          <w:sz w:val="28"/>
          <w:szCs w:val="28"/>
        </w:rPr>
        <w:t xml:space="preserve"> место и сумма гранта составила 300,0 </w:t>
      </w:r>
      <w:proofErr w:type="spellStart"/>
      <w:r w:rsidRPr="00B70ACF">
        <w:rPr>
          <w:rFonts w:ascii="Times New Roman" w:hAnsi="Times New Roman"/>
          <w:sz w:val="28"/>
          <w:szCs w:val="28"/>
        </w:rPr>
        <w:t>тыс</w:t>
      </w:r>
      <w:proofErr w:type="gramStart"/>
      <w:r w:rsidRPr="00B70ACF">
        <w:rPr>
          <w:rFonts w:ascii="Times New Roman" w:hAnsi="Times New Roman"/>
          <w:sz w:val="28"/>
          <w:szCs w:val="28"/>
        </w:rPr>
        <w:t>.р</w:t>
      </w:r>
      <w:proofErr w:type="gramEnd"/>
      <w:r w:rsidRPr="00B70ACF">
        <w:rPr>
          <w:rFonts w:ascii="Times New Roman" w:hAnsi="Times New Roman"/>
          <w:sz w:val="28"/>
          <w:szCs w:val="28"/>
        </w:rPr>
        <w:t>уб</w:t>
      </w:r>
      <w:proofErr w:type="spellEnd"/>
      <w:r w:rsidRPr="00B70ACF">
        <w:rPr>
          <w:rFonts w:ascii="Times New Roman" w:hAnsi="Times New Roman"/>
          <w:sz w:val="28"/>
          <w:szCs w:val="28"/>
        </w:rPr>
        <w:t xml:space="preserve">; МБОУ «Средняя </w:t>
      </w:r>
      <w:r w:rsidR="001B1F71" w:rsidRPr="00B70ACF">
        <w:rPr>
          <w:rFonts w:ascii="Times New Roman" w:hAnsi="Times New Roman"/>
          <w:sz w:val="28"/>
          <w:szCs w:val="28"/>
        </w:rPr>
        <w:t>общеобразовательная</w:t>
      </w:r>
      <w:r w:rsidRPr="00B70ACF">
        <w:rPr>
          <w:rFonts w:ascii="Times New Roman" w:hAnsi="Times New Roman"/>
          <w:sz w:val="28"/>
          <w:szCs w:val="28"/>
        </w:rPr>
        <w:t xml:space="preserve"> школа №1 г. Медногорска» с проектом «Школьный театр» заняла </w:t>
      </w:r>
      <w:r w:rsidRPr="00B70ACF">
        <w:rPr>
          <w:rFonts w:ascii="Times New Roman" w:hAnsi="Times New Roman"/>
          <w:sz w:val="28"/>
          <w:szCs w:val="28"/>
          <w:lang w:val="en-US"/>
        </w:rPr>
        <w:t>II</w:t>
      </w:r>
      <w:r w:rsidRPr="00B70ACF">
        <w:rPr>
          <w:rFonts w:ascii="Times New Roman" w:hAnsi="Times New Roman"/>
          <w:sz w:val="28"/>
          <w:szCs w:val="28"/>
        </w:rPr>
        <w:t xml:space="preserve"> место и сумма гранта составила 150,0 тыс. рублей.</w:t>
      </w:r>
    </w:p>
    <w:p w:rsidR="00B70ACF" w:rsidRPr="00B70ACF" w:rsidRDefault="00B70ACF" w:rsidP="00B70AC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0ACF">
        <w:rPr>
          <w:rFonts w:ascii="Times New Roman" w:hAnsi="Times New Roman"/>
          <w:sz w:val="28"/>
          <w:szCs w:val="28"/>
        </w:rPr>
        <w:t>При поддержке Научно-исследовательского финансового института Министерства финансов Российской Федерации в рамках реализации проекта «Уютный и красивый дом в команде единомышленников-финансистов» на средства гранта, предоставленного Общероссийским общественно-государственным движением детей и молодежи «Движение</w:t>
      </w:r>
      <w:proofErr w:type="gramStart"/>
      <w:r w:rsidRPr="00B70ACF">
        <w:rPr>
          <w:rFonts w:ascii="Times New Roman" w:hAnsi="Times New Roman"/>
          <w:sz w:val="28"/>
          <w:szCs w:val="28"/>
        </w:rPr>
        <w:t xml:space="preserve"> П</w:t>
      </w:r>
      <w:proofErr w:type="gramEnd"/>
      <w:r w:rsidRPr="00B70ACF">
        <w:rPr>
          <w:rFonts w:ascii="Times New Roman" w:hAnsi="Times New Roman"/>
          <w:sz w:val="28"/>
          <w:szCs w:val="28"/>
        </w:rPr>
        <w:t xml:space="preserve">ервых» прошел всероссийский конкурс проектов школьных и молодежных экологических </w:t>
      </w:r>
      <w:r w:rsidRPr="00B70ACF">
        <w:rPr>
          <w:rFonts w:ascii="Times New Roman" w:hAnsi="Times New Roman"/>
          <w:sz w:val="28"/>
          <w:szCs w:val="28"/>
        </w:rPr>
        <w:lastRenderedPageBreak/>
        <w:t xml:space="preserve">проектов инициативного </w:t>
      </w:r>
      <w:proofErr w:type="spellStart"/>
      <w:r w:rsidRPr="00B70ACF">
        <w:rPr>
          <w:rFonts w:ascii="Times New Roman" w:hAnsi="Times New Roman"/>
          <w:sz w:val="28"/>
          <w:szCs w:val="28"/>
        </w:rPr>
        <w:t>бюджетирования</w:t>
      </w:r>
      <w:proofErr w:type="spellEnd"/>
      <w:r w:rsidRPr="00B70ACF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B70ACF">
        <w:rPr>
          <w:rFonts w:ascii="Times New Roman" w:hAnsi="Times New Roman"/>
          <w:sz w:val="28"/>
          <w:szCs w:val="28"/>
        </w:rPr>
        <w:t>Эко-ШкИБ</w:t>
      </w:r>
      <w:proofErr w:type="spellEnd"/>
      <w:r w:rsidRPr="00B70ACF">
        <w:rPr>
          <w:rFonts w:ascii="Times New Roman" w:hAnsi="Times New Roman"/>
          <w:sz w:val="28"/>
          <w:szCs w:val="28"/>
        </w:rPr>
        <w:t>». Город Медного</w:t>
      </w:r>
      <w:proofErr w:type="gramStart"/>
      <w:r w:rsidRPr="00B70ACF">
        <w:rPr>
          <w:rFonts w:ascii="Times New Roman" w:hAnsi="Times New Roman"/>
          <w:sz w:val="28"/>
          <w:szCs w:val="28"/>
        </w:rPr>
        <w:t>рск ст</w:t>
      </w:r>
      <w:proofErr w:type="gramEnd"/>
      <w:r w:rsidRPr="00B70ACF">
        <w:rPr>
          <w:rFonts w:ascii="Times New Roman" w:hAnsi="Times New Roman"/>
          <w:sz w:val="28"/>
          <w:szCs w:val="28"/>
        </w:rPr>
        <w:t>ал одним из наиболее активных участников конкурса среди муниципальных образований и районов Оренбургской области. Так, образовательными учреждениями города для участия в конкурсе было направлено 6 проектных заявок.</w:t>
      </w:r>
    </w:p>
    <w:p w:rsidR="00B70ACF" w:rsidRPr="00B70ACF" w:rsidRDefault="00B70ACF" w:rsidP="00B70ACF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70ACF">
        <w:rPr>
          <w:rFonts w:ascii="Times New Roman" w:hAnsi="Times New Roman"/>
          <w:sz w:val="28"/>
          <w:szCs w:val="28"/>
        </w:rPr>
        <w:t xml:space="preserve">В номинации «Лучший инфраструктурный проект» проектная заявка «Живая планета школы» команды МБОУ «СОШ №7 г. Медногорска» стала лучшей, заняв </w:t>
      </w:r>
      <w:r w:rsidRPr="00B70ACF">
        <w:rPr>
          <w:rFonts w:ascii="Times New Roman" w:hAnsi="Times New Roman"/>
          <w:sz w:val="28"/>
          <w:szCs w:val="28"/>
          <w:lang w:val="en-US"/>
        </w:rPr>
        <w:t>I</w:t>
      </w:r>
      <w:r w:rsidRPr="00B70ACF">
        <w:rPr>
          <w:rFonts w:ascii="Times New Roman" w:hAnsi="Times New Roman"/>
          <w:sz w:val="28"/>
          <w:szCs w:val="28"/>
        </w:rPr>
        <w:t xml:space="preserve"> место. На реализацию своих идей школа получила денежную премию в размере 150,0 тыс. рублей. </w:t>
      </w:r>
      <w:r w:rsidRPr="00B70ACF">
        <w:rPr>
          <w:rFonts w:ascii="Times New Roman" w:hAnsi="Times New Roman"/>
        </w:rPr>
        <w:t xml:space="preserve"> </w:t>
      </w:r>
      <w:r w:rsidRPr="00B70ACF">
        <w:rPr>
          <w:rFonts w:ascii="Times New Roman" w:hAnsi="Times New Roman"/>
          <w:sz w:val="28"/>
          <w:szCs w:val="28"/>
        </w:rPr>
        <w:t>Заслуженную награду школьникам вручили на Форуме победителей Всероссийского конкурса «</w:t>
      </w:r>
      <w:proofErr w:type="spellStart"/>
      <w:r w:rsidRPr="00B70ACF">
        <w:rPr>
          <w:rFonts w:ascii="Times New Roman" w:hAnsi="Times New Roman"/>
          <w:sz w:val="28"/>
          <w:szCs w:val="28"/>
        </w:rPr>
        <w:t>Эко-ШкИБ</w:t>
      </w:r>
      <w:proofErr w:type="spellEnd"/>
      <w:r w:rsidRPr="00B70ACF">
        <w:rPr>
          <w:rFonts w:ascii="Times New Roman" w:hAnsi="Times New Roman"/>
          <w:sz w:val="28"/>
          <w:szCs w:val="28"/>
        </w:rPr>
        <w:t xml:space="preserve"> -2023» в городе Москве. Всего на конкурс было заявлено 249 экологических проектов из 26 регионов России.</w:t>
      </w:r>
    </w:p>
    <w:p w:rsidR="00B70ACF" w:rsidRPr="00B70ACF" w:rsidRDefault="00B70ACF" w:rsidP="00B70ACF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70ACF">
        <w:rPr>
          <w:rFonts w:ascii="Times New Roman" w:hAnsi="Times New Roman"/>
          <w:sz w:val="28"/>
          <w:szCs w:val="28"/>
        </w:rPr>
        <w:t xml:space="preserve">Кроме того, учащиеся школы №7 вошли в пятерку участников, которые первыми подали проектные заявки для участия в конкурсе и стали победителями розыгрыша уникального фирменного </w:t>
      </w:r>
      <w:proofErr w:type="spellStart"/>
      <w:r w:rsidRPr="00B70ACF">
        <w:rPr>
          <w:rFonts w:ascii="Times New Roman" w:hAnsi="Times New Roman"/>
          <w:sz w:val="28"/>
          <w:szCs w:val="28"/>
        </w:rPr>
        <w:t>мерча</w:t>
      </w:r>
      <w:proofErr w:type="spellEnd"/>
      <w:r w:rsidRPr="00B70ACF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B70ACF">
        <w:rPr>
          <w:rFonts w:ascii="Times New Roman" w:hAnsi="Times New Roman"/>
          <w:sz w:val="28"/>
          <w:szCs w:val="28"/>
        </w:rPr>
        <w:t>Эко-ШкИБ</w:t>
      </w:r>
      <w:proofErr w:type="spellEnd"/>
      <w:r w:rsidRPr="00B70ACF">
        <w:rPr>
          <w:rFonts w:ascii="Times New Roman" w:hAnsi="Times New Roman"/>
          <w:sz w:val="28"/>
          <w:szCs w:val="28"/>
        </w:rPr>
        <w:t xml:space="preserve">. </w:t>
      </w:r>
    </w:p>
    <w:p w:rsidR="00F27F28" w:rsidRDefault="000F42FD" w:rsidP="00F27F28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27F28">
        <w:rPr>
          <w:sz w:val="28"/>
          <w:szCs w:val="28"/>
        </w:rPr>
        <w:t>Итогом плодотворной работы коллектива в 202</w:t>
      </w:r>
      <w:r w:rsidR="001B1F71">
        <w:rPr>
          <w:sz w:val="28"/>
          <w:szCs w:val="28"/>
        </w:rPr>
        <w:t>3</w:t>
      </w:r>
      <w:r w:rsidRPr="00F27F28">
        <w:rPr>
          <w:sz w:val="28"/>
          <w:szCs w:val="28"/>
        </w:rPr>
        <w:t xml:space="preserve"> году является </w:t>
      </w:r>
      <w:r w:rsidR="00F27F28" w:rsidRPr="00F27F28">
        <w:rPr>
          <w:sz w:val="28"/>
          <w:szCs w:val="28"/>
        </w:rPr>
        <w:t>то, что по результатам оценки качества управления муниципальными финансами город Медногорск вошел в тройку лидеров, подтвердив высокую степень качества управления муниципальными финансами. Качество управления муниципальными финансами ежегодно оценивается Министерством финансов Оренбургской области по четырем направлениям, характеризующим аспекты управления муниципальными финансами в муниципальных районах и городских округах Оренбургской области: бюджетное планирование, исполнение бюджета, управление муниципальной собственностью и оказание муниципальных услуг, прозрачность бюджетного процесса.</w:t>
      </w:r>
    </w:p>
    <w:p w:rsidR="001B1F71" w:rsidRPr="00F27F28" w:rsidRDefault="001B1F71" w:rsidP="00F27F28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40142A" w:rsidRPr="00D71891" w:rsidRDefault="0040142A" w:rsidP="0040142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71891">
        <w:rPr>
          <w:rFonts w:ascii="Times New Roman" w:hAnsi="Times New Roman"/>
          <w:sz w:val="28"/>
          <w:szCs w:val="28"/>
        </w:rPr>
        <w:t>Заместитель главы муниципального образования</w:t>
      </w:r>
    </w:p>
    <w:p w:rsidR="0040142A" w:rsidRPr="00D71891" w:rsidRDefault="0040142A" w:rsidP="0040142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71891">
        <w:rPr>
          <w:rFonts w:ascii="Times New Roman" w:hAnsi="Times New Roman"/>
          <w:sz w:val="28"/>
          <w:szCs w:val="28"/>
        </w:rPr>
        <w:t>по финансово-экономической политике –</w:t>
      </w:r>
    </w:p>
    <w:p w:rsidR="00061094" w:rsidRDefault="0040142A" w:rsidP="00CD3B5B">
      <w:pPr>
        <w:spacing w:after="0"/>
        <w:jc w:val="both"/>
      </w:pPr>
      <w:r w:rsidRPr="00D71891">
        <w:rPr>
          <w:rFonts w:ascii="Times New Roman" w:hAnsi="Times New Roman"/>
          <w:sz w:val="28"/>
          <w:szCs w:val="28"/>
        </w:rPr>
        <w:t>начальник финансового отдела                                                 И. В. Никитина</w:t>
      </w:r>
    </w:p>
    <w:sectPr w:rsidR="00061094" w:rsidSect="00061094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11DB" w:rsidRDefault="00D311DB">
      <w:r>
        <w:separator/>
      </w:r>
    </w:p>
  </w:endnote>
  <w:endnote w:type="continuationSeparator" w:id="1">
    <w:p w:rsidR="00D311DB" w:rsidRDefault="00D311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11DB" w:rsidRDefault="00D311DB">
      <w:r>
        <w:separator/>
      </w:r>
    </w:p>
  </w:footnote>
  <w:footnote w:type="continuationSeparator" w:id="1">
    <w:p w:rsidR="00D311DB" w:rsidRDefault="00D311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11DB" w:rsidRDefault="00D311DB">
    <w:pPr>
      <w:pStyle w:val="a4"/>
      <w:jc w:val="center"/>
    </w:pPr>
    <w:fldSimple w:instr="PAGE   \* MERGEFORMAT">
      <w:r w:rsidR="001B1F71">
        <w:rPr>
          <w:noProof/>
        </w:rPr>
        <w:t>2</w:t>
      </w:r>
    </w:fldSimple>
  </w:p>
  <w:p w:rsidR="00D311DB" w:rsidRDefault="00D311D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FD7394"/>
    <w:multiLevelType w:val="singleLevel"/>
    <w:tmpl w:val="515CC7B0"/>
    <w:lvl w:ilvl="0">
      <w:start w:val="1"/>
      <w:numFmt w:val="bullet"/>
      <w:pStyle w:val="a"/>
      <w:lvlText w:val=""/>
      <w:lvlJc w:val="left"/>
      <w:pPr>
        <w:tabs>
          <w:tab w:val="num" w:pos="1211"/>
        </w:tabs>
        <w:ind w:firstLine="72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61094"/>
    <w:rsid w:val="00011182"/>
    <w:rsid w:val="0003578B"/>
    <w:rsid w:val="00036AA7"/>
    <w:rsid w:val="00061094"/>
    <w:rsid w:val="00076C3D"/>
    <w:rsid w:val="000851BF"/>
    <w:rsid w:val="00092D96"/>
    <w:rsid w:val="000A72EC"/>
    <w:rsid w:val="000C1D96"/>
    <w:rsid w:val="000C3B7A"/>
    <w:rsid w:val="000D33D0"/>
    <w:rsid w:val="000F42FD"/>
    <w:rsid w:val="000F465C"/>
    <w:rsid w:val="000F5089"/>
    <w:rsid w:val="00106D87"/>
    <w:rsid w:val="00107B08"/>
    <w:rsid w:val="00117DFD"/>
    <w:rsid w:val="00121B61"/>
    <w:rsid w:val="00130BE9"/>
    <w:rsid w:val="00131ECA"/>
    <w:rsid w:val="001447D5"/>
    <w:rsid w:val="00153479"/>
    <w:rsid w:val="00157790"/>
    <w:rsid w:val="001745DB"/>
    <w:rsid w:val="00174B83"/>
    <w:rsid w:val="00177D66"/>
    <w:rsid w:val="00184DE9"/>
    <w:rsid w:val="00197F12"/>
    <w:rsid w:val="001B1F71"/>
    <w:rsid w:val="001C0A2F"/>
    <w:rsid w:val="001D5CAB"/>
    <w:rsid w:val="001F41F4"/>
    <w:rsid w:val="001F6AAD"/>
    <w:rsid w:val="0022111E"/>
    <w:rsid w:val="00245421"/>
    <w:rsid w:val="00247C24"/>
    <w:rsid w:val="00262E2D"/>
    <w:rsid w:val="002674D3"/>
    <w:rsid w:val="002A4240"/>
    <w:rsid w:val="002D087F"/>
    <w:rsid w:val="002D1338"/>
    <w:rsid w:val="002D5828"/>
    <w:rsid w:val="002E463C"/>
    <w:rsid w:val="00317373"/>
    <w:rsid w:val="00321D62"/>
    <w:rsid w:val="00345EE1"/>
    <w:rsid w:val="00381CE0"/>
    <w:rsid w:val="0039659B"/>
    <w:rsid w:val="003A3A79"/>
    <w:rsid w:val="003C7EB4"/>
    <w:rsid w:val="003D1082"/>
    <w:rsid w:val="003F2D56"/>
    <w:rsid w:val="003F6EC0"/>
    <w:rsid w:val="0040142A"/>
    <w:rsid w:val="004319E0"/>
    <w:rsid w:val="00434195"/>
    <w:rsid w:val="004A2361"/>
    <w:rsid w:val="004B37A2"/>
    <w:rsid w:val="004D1809"/>
    <w:rsid w:val="004F4FFD"/>
    <w:rsid w:val="005010C5"/>
    <w:rsid w:val="005140BC"/>
    <w:rsid w:val="00530CBC"/>
    <w:rsid w:val="00530DC1"/>
    <w:rsid w:val="0054653F"/>
    <w:rsid w:val="00562C62"/>
    <w:rsid w:val="00570FC1"/>
    <w:rsid w:val="00573ABD"/>
    <w:rsid w:val="00586FF0"/>
    <w:rsid w:val="0058798B"/>
    <w:rsid w:val="005A7936"/>
    <w:rsid w:val="005F3DCB"/>
    <w:rsid w:val="006034CF"/>
    <w:rsid w:val="006165E8"/>
    <w:rsid w:val="00642A39"/>
    <w:rsid w:val="006546E8"/>
    <w:rsid w:val="00661A36"/>
    <w:rsid w:val="00670F6F"/>
    <w:rsid w:val="006E54C4"/>
    <w:rsid w:val="006F5F7B"/>
    <w:rsid w:val="007104D8"/>
    <w:rsid w:val="00721E95"/>
    <w:rsid w:val="00725FAC"/>
    <w:rsid w:val="007614F3"/>
    <w:rsid w:val="007664FF"/>
    <w:rsid w:val="0078235B"/>
    <w:rsid w:val="007855BC"/>
    <w:rsid w:val="007A6507"/>
    <w:rsid w:val="007A6B87"/>
    <w:rsid w:val="007B3D42"/>
    <w:rsid w:val="007D39A8"/>
    <w:rsid w:val="007F7D04"/>
    <w:rsid w:val="008035BC"/>
    <w:rsid w:val="0081265E"/>
    <w:rsid w:val="00824ACF"/>
    <w:rsid w:val="00825670"/>
    <w:rsid w:val="00825E28"/>
    <w:rsid w:val="00857D47"/>
    <w:rsid w:val="008937B2"/>
    <w:rsid w:val="008A42B3"/>
    <w:rsid w:val="008D00DD"/>
    <w:rsid w:val="008D3A22"/>
    <w:rsid w:val="008E7494"/>
    <w:rsid w:val="00901FFD"/>
    <w:rsid w:val="00915628"/>
    <w:rsid w:val="00920041"/>
    <w:rsid w:val="00936E21"/>
    <w:rsid w:val="009564CA"/>
    <w:rsid w:val="00964C2A"/>
    <w:rsid w:val="00997B90"/>
    <w:rsid w:val="009B5313"/>
    <w:rsid w:val="009C2A67"/>
    <w:rsid w:val="009F3340"/>
    <w:rsid w:val="00A4163F"/>
    <w:rsid w:val="00A709FD"/>
    <w:rsid w:val="00A830FA"/>
    <w:rsid w:val="00AA0E19"/>
    <w:rsid w:val="00AA32CB"/>
    <w:rsid w:val="00AA4E89"/>
    <w:rsid w:val="00AB70E6"/>
    <w:rsid w:val="00AC5AF2"/>
    <w:rsid w:val="00AD1313"/>
    <w:rsid w:val="00AD4828"/>
    <w:rsid w:val="00B027D5"/>
    <w:rsid w:val="00B06228"/>
    <w:rsid w:val="00B1448C"/>
    <w:rsid w:val="00B15C33"/>
    <w:rsid w:val="00B33959"/>
    <w:rsid w:val="00B63A44"/>
    <w:rsid w:val="00B70ACF"/>
    <w:rsid w:val="00B72ECD"/>
    <w:rsid w:val="00B75E65"/>
    <w:rsid w:val="00B94185"/>
    <w:rsid w:val="00BB70AB"/>
    <w:rsid w:val="00BD4479"/>
    <w:rsid w:val="00BE2BF0"/>
    <w:rsid w:val="00BF391B"/>
    <w:rsid w:val="00C63855"/>
    <w:rsid w:val="00C65E20"/>
    <w:rsid w:val="00C76FA9"/>
    <w:rsid w:val="00C856C9"/>
    <w:rsid w:val="00C87649"/>
    <w:rsid w:val="00C9277F"/>
    <w:rsid w:val="00C94A65"/>
    <w:rsid w:val="00CA1431"/>
    <w:rsid w:val="00CA457D"/>
    <w:rsid w:val="00CC0A7E"/>
    <w:rsid w:val="00CD3B5B"/>
    <w:rsid w:val="00CD44B3"/>
    <w:rsid w:val="00D00E2E"/>
    <w:rsid w:val="00D22A5D"/>
    <w:rsid w:val="00D23D55"/>
    <w:rsid w:val="00D25B6C"/>
    <w:rsid w:val="00D311DB"/>
    <w:rsid w:val="00D34781"/>
    <w:rsid w:val="00D37C85"/>
    <w:rsid w:val="00D42660"/>
    <w:rsid w:val="00D61535"/>
    <w:rsid w:val="00D71891"/>
    <w:rsid w:val="00D75EAE"/>
    <w:rsid w:val="00D817C5"/>
    <w:rsid w:val="00DA4438"/>
    <w:rsid w:val="00DE1DD2"/>
    <w:rsid w:val="00DE4831"/>
    <w:rsid w:val="00DF445D"/>
    <w:rsid w:val="00DF7FFA"/>
    <w:rsid w:val="00E3415B"/>
    <w:rsid w:val="00E740D1"/>
    <w:rsid w:val="00E92B14"/>
    <w:rsid w:val="00EA1E59"/>
    <w:rsid w:val="00EC4F4F"/>
    <w:rsid w:val="00EC6E15"/>
    <w:rsid w:val="00ED74CB"/>
    <w:rsid w:val="00F02561"/>
    <w:rsid w:val="00F270C1"/>
    <w:rsid w:val="00F27F28"/>
    <w:rsid w:val="00F36CC6"/>
    <w:rsid w:val="00F46888"/>
    <w:rsid w:val="00F50CD8"/>
    <w:rsid w:val="00F8150C"/>
    <w:rsid w:val="00F85471"/>
    <w:rsid w:val="00F9413D"/>
    <w:rsid w:val="00F94C87"/>
    <w:rsid w:val="00FB5656"/>
    <w:rsid w:val="00FB57F3"/>
    <w:rsid w:val="00FC1587"/>
    <w:rsid w:val="00FC15B1"/>
    <w:rsid w:val="00FC46BD"/>
    <w:rsid w:val="00FC5B9D"/>
    <w:rsid w:val="00FD1D07"/>
    <w:rsid w:val="00FF78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061094"/>
    <w:pPr>
      <w:spacing w:after="160" w:line="259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rsid w:val="00061094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5">
    <w:name w:val="Верхний колонтитул Знак"/>
    <w:basedOn w:val="a1"/>
    <w:link w:val="a4"/>
    <w:locked/>
    <w:rsid w:val="00061094"/>
    <w:rPr>
      <w:rFonts w:ascii="Calibri" w:eastAsia="Calibri" w:hAnsi="Calibri"/>
      <w:lang w:val="ru-RU" w:eastAsia="en-US" w:bidi="ar-SA"/>
    </w:rPr>
  </w:style>
  <w:style w:type="paragraph" w:customStyle="1" w:styleId="a">
    <w:name w:val="Маркировка"/>
    <w:basedOn w:val="a0"/>
    <w:rsid w:val="002D087F"/>
    <w:pPr>
      <w:widowControl w:val="0"/>
      <w:numPr>
        <w:numId w:val="1"/>
      </w:numPr>
      <w:suppressLineNumbers/>
      <w:spacing w:after="0" w:line="312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6">
    <w:name w:val="Normal (Web)"/>
    <w:aliases w:val="Обычный (Web)"/>
    <w:basedOn w:val="a0"/>
    <w:link w:val="a7"/>
    <w:uiPriority w:val="99"/>
    <w:unhideWhenUsed/>
    <w:qFormat/>
    <w:rsid w:val="002D087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topleveltext">
    <w:name w:val="formattext topleveltext"/>
    <w:basedOn w:val="a0"/>
    <w:rsid w:val="00B63A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List Paragraph"/>
    <w:basedOn w:val="a0"/>
    <w:uiPriority w:val="34"/>
    <w:qFormat/>
    <w:rsid w:val="00EA1E59"/>
    <w:pPr>
      <w:ind w:left="720"/>
      <w:contextualSpacing/>
    </w:pPr>
  </w:style>
  <w:style w:type="paragraph" w:styleId="a9">
    <w:name w:val="Body Text"/>
    <w:basedOn w:val="a0"/>
    <w:link w:val="aa"/>
    <w:rsid w:val="008A42B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a">
    <w:name w:val="Основной текст Знак"/>
    <w:basedOn w:val="a1"/>
    <w:link w:val="a9"/>
    <w:rsid w:val="008A42B3"/>
    <w:rPr>
      <w:sz w:val="28"/>
      <w:szCs w:val="24"/>
    </w:rPr>
  </w:style>
  <w:style w:type="paragraph" w:customStyle="1" w:styleId="Default">
    <w:name w:val="Default"/>
    <w:rsid w:val="0054653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7">
    <w:name w:val="Обычный (веб) Знак"/>
    <w:aliases w:val="Обычный (Web) Знак"/>
    <w:basedOn w:val="a1"/>
    <w:link w:val="a6"/>
    <w:uiPriority w:val="99"/>
    <w:locked/>
    <w:rsid w:val="00F27F2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14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FD8783-455C-4F8D-9476-432B5990D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3504</TotalTime>
  <Pages>14</Pages>
  <Words>2899</Words>
  <Characters>21045</Characters>
  <Application>Microsoft Office Word</Application>
  <DocSecurity>0</DocSecurity>
  <Lines>175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23897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ФО</cp:lastModifiedBy>
  <cp:revision>23</cp:revision>
  <cp:lastPrinted>2024-04-15T13:27:00Z</cp:lastPrinted>
  <dcterms:created xsi:type="dcterms:W3CDTF">2022-03-22T10:59:00Z</dcterms:created>
  <dcterms:modified xsi:type="dcterms:W3CDTF">2024-04-25T12:33:00Z</dcterms:modified>
</cp:coreProperties>
</file>