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услуги организаций 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463A80">
        <w:rPr>
          <w:rFonts w:ascii="Times New Roman" w:hAnsi="Times New Roman"/>
          <w:sz w:val="28"/>
          <w:szCs w:val="28"/>
        </w:rPr>
        <w:t>1</w:t>
      </w:r>
      <w:r w:rsidR="008D422C">
        <w:rPr>
          <w:rFonts w:ascii="Times New Roman" w:hAnsi="Times New Roman"/>
          <w:sz w:val="28"/>
          <w:szCs w:val="28"/>
        </w:rPr>
        <w:t>4</w:t>
      </w:r>
      <w:r w:rsidR="00463A80">
        <w:rPr>
          <w:rFonts w:ascii="Times New Roman" w:hAnsi="Times New Roman"/>
          <w:sz w:val="28"/>
          <w:szCs w:val="28"/>
        </w:rPr>
        <w:t>.12</w:t>
      </w:r>
      <w:r w:rsidR="00047C2B">
        <w:rPr>
          <w:rFonts w:ascii="Times New Roman" w:hAnsi="Times New Roman"/>
          <w:sz w:val="28"/>
          <w:szCs w:val="28"/>
        </w:rPr>
        <w:t>.201</w:t>
      </w:r>
      <w:r w:rsidR="008D422C">
        <w:rPr>
          <w:rFonts w:ascii="Times New Roman" w:hAnsi="Times New Roman"/>
          <w:sz w:val="28"/>
          <w:szCs w:val="28"/>
        </w:rPr>
        <w:t>8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6C3A28">
        <w:rPr>
          <w:rFonts w:ascii="Times New Roman" w:hAnsi="Times New Roman"/>
          <w:sz w:val="28"/>
          <w:szCs w:val="28"/>
        </w:rPr>
        <w:t>1</w:t>
      </w:r>
      <w:r w:rsidR="008D422C">
        <w:rPr>
          <w:rFonts w:ascii="Times New Roman" w:hAnsi="Times New Roman"/>
          <w:sz w:val="28"/>
          <w:szCs w:val="28"/>
        </w:rPr>
        <w:t>0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76C60" w:rsidRPr="00463A80" w:rsidRDefault="008D422C" w:rsidP="00676C60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="00463A80" w:rsidRPr="00463A80">
        <w:rPr>
          <w:rFonts w:ascii="Times New Roman" w:hAnsi="Times New Roman"/>
          <w:sz w:val="28"/>
          <w:szCs w:val="28"/>
        </w:rPr>
        <w:t xml:space="preserve"> долгосрочных тарифов на услуги водоотведения </w:t>
      </w:r>
      <w:r w:rsidR="00D46B07">
        <w:rPr>
          <w:rFonts w:ascii="Times New Roman" w:hAnsi="Times New Roman"/>
          <w:sz w:val="28"/>
          <w:szCs w:val="28"/>
        </w:rPr>
        <w:t xml:space="preserve">на период регулирования 2019 – 2023 годы </w:t>
      </w:r>
      <w:r w:rsidR="00463A80" w:rsidRPr="00463A80">
        <w:rPr>
          <w:rFonts w:ascii="Times New Roman" w:hAnsi="Times New Roman"/>
          <w:sz w:val="28"/>
          <w:szCs w:val="28"/>
        </w:rPr>
        <w:t>для ООО «ВодоСнабжение».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EE" w:rsidRDefault="000076EE" w:rsidP="003859CF">
      <w:r>
        <w:separator/>
      </w:r>
    </w:p>
  </w:endnote>
  <w:endnote w:type="continuationSeparator" w:id="1">
    <w:p w:rsidR="000076EE" w:rsidRDefault="000076EE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E72529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6428B3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EE" w:rsidRDefault="000076EE" w:rsidP="003859CF">
      <w:r>
        <w:separator/>
      </w:r>
    </w:p>
  </w:footnote>
  <w:footnote w:type="continuationSeparator" w:id="1">
    <w:p w:rsidR="000076EE" w:rsidRDefault="000076EE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12</cp:revision>
  <cp:lastPrinted>2018-12-12T06:54:00Z</cp:lastPrinted>
  <dcterms:created xsi:type="dcterms:W3CDTF">2018-12-12T06:39:00Z</dcterms:created>
  <dcterms:modified xsi:type="dcterms:W3CDTF">2018-12-12T07:02:00Z</dcterms:modified>
</cp:coreProperties>
</file>